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B5" w:rsidRPr="00AF3015" w:rsidRDefault="00684AB5" w:rsidP="006E434A">
      <w:pPr>
        <w:rPr>
          <w:rFonts w:ascii="Times New Roman" w:hAnsi="Times New Roman"/>
          <w:b/>
          <w:caps/>
          <w:sz w:val="24"/>
          <w:szCs w:val="24"/>
          <w:lang w:val="bg-BG"/>
        </w:rPr>
      </w:pPr>
      <w:r w:rsidRPr="00AF3015">
        <w:rPr>
          <w:rFonts w:ascii="Times New Roman" w:hAnsi="Times New Roman"/>
          <w:b/>
          <w:caps/>
          <w:sz w:val="24"/>
          <w:szCs w:val="24"/>
          <w:lang w:val="bg-BG"/>
        </w:rPr>
        <w:tab/>
        <w:t xml:space="preserve">                                         </w:t>
      </w:r>
    </w:p>
    <w:p w:rsidR="00684AB5" w:rsidRPr="00AF3015" w:rsidRDefault="00684AB5" w:rsidP="00684AB5">
      <w:pPr>
        <w:jc w:val="center"/>
        <w:rPr>
          <w:rFonts w:ascii="Times New Roman" w:hAnsi="Times New Roman"/>
          <w:b/>
          <w:caps/>
          <w:sz w:val="24"/>
          <w:szCs w:val="24"/>
          <w:lang w:val="bg-BG"/>
        </w:rPr>
      </w:pPr>
      <w:r w:rsidRPr="00AF3015">
        <w:rPr>
          <w:rFonts w:ascii="Times New Roman" w:hAnsi="Times New Roman"/>
          <w:b/>
          <w:caps/>
          <w:sz w:val="24"/>
          <w:szCs w:val="24"/>
          <w:lang w:val="bg-BG"/>
        </w:rPr>
        <w:t>П р о т о к о л</w:t>
      </w:r>
      <w:r w:rsidR="00094AF5" w:rsidRPr="00AF3015">
        <w:rPr>
          <w:rFonts w:ascii="Times New Roman" w:hAnsi="Times New Roman"/>
          <w:b/>
          <w:caps/>
          <w:sz w:val="24"/>
          <w:szCs w:val="24"/>
          <w:lang w:val="bg-BG"/>
        </w:rPr>
        <w:t xml:space="preserve"> № 1</w:t>
      </w:r>
    </w:p>
    <w:p w:rsidR="00684AB5" w:rsidRPr="00AF3015" w:rsidRDefault="00684AB5" w:rsidP="00684AB5">
      <w:pPr>
        <w:pStyle w:val="Heading4"/>
        <w:ind w:left="-180" w:right="22" w:firstLine="540"/>
        <w:rPr>
          <w:rFonts w:ascii="Times New Roman" w:hAnsi="Times New Roman"/>
          <w:b/>
          <w:caps/>
          <w:szCs w:val="24"/>
        </w:rPr>
      </w:pPr>
    </w:p>
    <w:p w:rsidR="00094AF5" w:rsidRPr="00AF3015" w:rsidRDefault="00684AB5" w:rsidP="00094AF5">
      <w:pPr>
        <w:jc w:val="both"/>
        <w:rPr>
          <w:rFonts w:ascii="Times New Roman" w:hAnsi="Times New Roman"/>
          <w:sz w:val="24"/>
          <w:szCs w:val="24"/>
          <w:lang w:val="bg-BG"/>
        </w:rPr>
      </w:pPr>
      <w:r w:rsidRPr="00AF3015">
        <w:rPr>
          <w:rFonts w:ascii="Times New Roman" w:hAnsi="Times New Roman"/>
          <w:b/>
          <w:szCs w:val="24"/>
          <w:lang w:val="bg-BG"/>
        </w:rPr>
        <w:t xml:space="preserve">от работата на </w:t>
      </w:r>
      <w:r w:rsidR="00094AF5" w:rsidRPr="00AF3015">
        <w:rPr>
          <w:rFonts w:ascii="Times New Roman" w:hAnsi="Times New Roman"/>
          <w:b/>
          <w:sz w:val="24"/>
          <w:szCs w:val="24"/>
          <w:lang w:val="bg-BG"/>
        </w:rPr>
        <w:t>Коми</w:t>
      </w:r>
      <w:r w:rsidR="00AF3015" w:rsidRPr="00AF3015">
        <w:rPr>
          <w:rFonts w:ascii="Times New Roman" w:hAnsi="Times New Roman"/>
          <w:b/>
          <w:sz w:val="24"/>
          <w:szCs w:val="24"/>
          <w:lang w:val="bg-BG"/>
        </w:rPr>
        <w:t>сия, назначена със Заповед № 0</w:t>
      </w:r>
      <w:r w:rsidR="00AF3015" w:rsidRPr="00AF3015">
        <w:rPr>
          <w:rFonts w:ascii="Times New Roman" w:hAnsi="Times New Roman"/>
          <w:b/>
          <w:sz w:val="24"/>
          <w:szCs w:val="24"/>
          <w:lang w:val="ru-RU"/>
        </w:rPr>
        <w:t>64</w:t>
      </w:r>
      <w:r w:rsidR="00AF3015" w:rsidRPr="00AF3015">
        <w:rPr>
          <w:rFonts w:ascii="Times New Roman" w:hAnsi="Times New Roman"/>
          <w:b/>
          <w:sz w:val="24"/>
          <w:szCs w:val="24"/>
          <w:lang w:val="bg-BG"/>
        </w:rPr>
        <w:t>/1</w:t>
      </w:r>
      <w:r w:rsidR="00AF3015" w:rsidRPr="00AF3015">
        <w:rPr>
          <w:rFonts w:ascii="Times New Roman" w:hAnsi="Times New Roman"/>
          <w:b/>
          <w:sz w:val="24"/>
          <w:szCs w:val="24"/>
          <w:lang w:val="ru-RU"/>
        </w:rPr>
        <w:t>1</w:t>
      </w:r>
      <w:r w:rsidR="00AF3015" w:rsidRPr="00AF3015">
        <w:rPr>
          <w:rFonts w:ascii="Times New Roman" w:hAnsi="Times New Roman"/>
          <w:b/>
          <w:sz w:val="24"/>
          <w:szCs w:val="24"/>
          <w:lang w:val="bg-BG"/>
        </w:rPr>
        <w:t>.0</w:t>
      </w:r>
      <w:r w:rsidR="00AF3015" w:rsidRPr="00AF3015">
        <w:rPr>
          <w:rFonts w:ascii="Times New Roman" w:hAnsi="Times New Roman"/>
          <w:b/>
          <w:sz w:val="24"/>
          <w:szCs w:val="24"/>
          <w:lang w:val="ru-RU"/>
        </w:rPr>
        <w:t>8</w:t>
      </w:r>
      <w:r w:rsidR="00094AF5" w:rsidRPr="00AF3015">
        <w:rPr>
          <w:rFonts w:ascii="Times New Roman" w:hAnsi="Times New Roman"/>
          <w:b/>
          <w:sz w:val="24"/>
          <w:szCs w:val="24"/>
          <w:lang w:val="bg-BG"/>
        </w:rPr>
        <w:t>.2017г. за извършване на подбор на участниците, разглеждане, оценка и класиране на оферти за участие в процедура за възлагане на обществена поръчка</w:t>
      </w:r>
      <w:r w:rsidR="00094AF5" w:rsidRPr="00AF3015">
        <w:rPr>
          <w:rFonts w:ascii="Times New Roman" w:hAnsi="Times New Roman"/>
          <w:sz w:val="24"/>
          <w:szCs w:val="24"/>
          <w:lang w:val="bg-BG"/>
        </w:rPr>
        <w:t xml:space="preserve"> </w:t>
      </w:r>
      <w:r w:rsidR="00094AF5" w:rsidRPr="00AF3015">
        <w:rPr>
          <w:rFonts w:ascii="Times New Roman" w:hAnsi="Times New Roman"/>
          <w:b/>
          <w:sz w:val="24"/>
          <w:szCs w:val="24"/>
          <w:lang w:val="bg-BG"/>
        </w:rPr>
        <w:t>чрез публично състезание с предмет: „</w:t>
      </w:r>
      <w:proofErr w:type="spellStart"/>
      <w:r w:rsidR="00AF3015" w:rsidRPr="00AF3015">
        <w:rPr>
          <w:rFonts w:ascii="Times New Roman" w:hAnsi="Times New Roman"/>
          <w:b/>
          <w:bCs/>
          <w:sz w:val="24"/>
          <w:lang w:val="ru-RU"/>
        </w:rPr>
        <w:t>Текущ</w:t>
      </w:r>
      <w:proofErr w:type="spellEnd"/>
      <w:r w:rsidR="00AF3015" w:rsidRPr="00AF3015">
        <w:rPr>
          <w:rFonts w:ascii="Times New Roman" w:hAnsi="Times New Roman"/>
          <w:b/>
          <w:bCs/>
          <w:sz w:val="24"/>
          <w:lang w:val="ru-RU"/>
        </w:rPr>
        <w:t xml:space="preserve"> ремонт за </w:t>
      </w:r>
      <w:proofErr w:type="spellStart"/>
      <w:r w:rsidR="00AF3015" w:rsidRPr="00AF3015">
        <w:rPr>
          <w:rFonts w:ascii="Times New Roman" w:hAnsi="Times New Roman"/>
          <w:b/>
          <w:bCs/>
          <w:sz w:val="24"/>
          <w:lang w:val="ru-RU"/>
        </w:rPr>
        <w:t>отвеждане</w:t>
      </w:r>
      <w:proofErr w:type="spellEnd"/>
      <w:r w:rsidR="00AF3015" w:rsidRPr="00AF3015">
        <w:rPr>
          <w:rFonts w:ascii="Times New Roman" w:hAnsi="Times New Roman"/>
          <w:b/>
          <w:bCs/>
          <w:sz w:val="24"/>
          <w:lang w:val="ru-RU"/>
        </w:rPr>
        <w:t xml:space="preserve"> на </w:t>
      </w:r>
      <w:proofErr w:type="spellStart"/>
      <w:r w:rsidR="00AF3015" w:rsidRPr="00AF3015">
        <w:rPr>
          <w:rFonts w:ascii="Times New Roman" w:hAnsi="Times New Roman"/>
          <w:b/>
          <w:bCs/>
          <w:sz w:val="24"/>
          <w:lang w:val="ru-RU"/>
        </w:rPr>
        <w:t>изтичащите</w:t>
      </w:r>
      <w:proofErr w:type="spellEnd"/>
      <w:r w:rsidR="00AF3015" w:rsidRPr="00AF3015">
        <w:rPr>
          <w:rFonts w:ascii="Times New Roman" w:hAnsi="Times New Roman"/>
          <w:b/>
          <w:bCs/>
          <w:sz w:val="24"/>
          <w:lang w:val="ru-RU"/>
        </w:rPr>
        <w:t xml:space="preserve"> води и </w:t>
      </w:r>
      <w:proofErr w:type="spellStart"/>
      <w:r w:rsidR="00AF3015" w:rsidRPr="00AF3015">
        <w:rPr>
          <w:rFonts w:ascii="Times New Roman" w:hAnsi="Times New Roman"/>
          <w:b/>
          <w:bCs/>
          <w:sz w:val="24"/>
          <w:lang w:val="ru-RU"/>
        </w:rPr>
        <w:t>затваряне</w:t>
      </w:r>
      <w:proofErr w:type="spellEnd"/>
      <w:r w:rsidR="00AF3015" w:rsidRPr="00AF3015">
        <w:rPr>
          <w:rFonts w:ascii="Times New Roman" w:hAnsi="Times New Roman"/>
          <w:b/>
          <w:bCs/>
          <w:sz w:val="24"/>
          <w:lang w:val="ru-RU"/>
        </w:rPr>
        <w:t xml:space="preserve"> на </w:t>
      </w:r>
      <w:proofErr w:type="spellStart"/>
      <w:r w:rsidR="00AF3015" w:rsidRPr="00AF3015">
        <w:rPr>
          <w:rFonts w:ascii="Times New Roman" w:hAnsi="Times New Roman"/>
          <w:b/>
          <w:sz w:val="24"/>
          <w:lang w:val="ru-RU"/>
        </w:rPr>
        <w:t>отворени</w:t>
      </w:r>
      <w:proofErr w:type="spellEnd"/>
      <w:r w:rsidR="00AF3015" w:rsidRPr="00AF3015">
        <w:rPr>
          <w:rFonts w:ascii="Times New Roman" w:hAnsi="Times New Roman"/>
          <w:b/>
          <w:sz w:val="24"/>
          <w:lang w:val="ru-RU"/>
        </w:rPr>
        <w:t xml:space="preserve"> </w:t>
      </w:r>
      <w:proofErr w:type="spellStart"/>
      <w:r w:rsidR="00AF3015" w:rsidRPr="00AF3015">
        <w:rPr>
          <w:rFonts w:ascii="Times New Roman" w:hAnsi="Times New Roman"/>
          <w:b/>
          <w:sz w:val="24"/>
          <w:lang w:val="ru-RU"/>
        </w:rPr>
        <w:t>минни</w:t>
      </w:r>
      <w:proofErr w:type="spellEnd"/>
      <w:r w:rsidR="00AF3015" w:rsidRPr="00AF3015">
        <w:rPr>
          <w:rFonts w:ascii="Times New Roman" w:hAnsi="Times New Roman"/>
          <w:b/>
          <w:sz w:val="24"/>
          <w:lang w:val="ru-RU"/>
        </w:rPr>
        <w:t xml:space="preserve"> </w:t>
      </w:r>
      <w:proofErr w:type="spellStart"/>
      <w:r w:rsidR="00AF3015" w:rsidRPr="00AF3015">
        <w:rPr>
          <w:rFonts w:ascii="Times New Roman" w:hAnsi="Times New Roman"/>
          <w:b/>
          <w:sz w:val="24"/>
          <w:lang w:val="ru-RU"/>
        </w:rPr>
        <w:t>изработки</w:t>
      </w:r>
      <w:proofErr w:type="spellEnd"/>
      <w:r w:rsidR="00AF3015" w:rsidRPr="00AF3015">
        <w:rPr>
          <w:rFonts w:ascii="Times New Roman" w:hAnsi="Times New Roman"/>
          <w:b/>
          <w:sz w:val="24"/>
          <w:lang w:val="ru-RU"/>
        </w:rPr>
        <w:t xml:space="preserve"> по обособени позиции"</w:t>
      </w:r>
      <w:r w:rsidR="00AF3015" w:rsidRPr="00AF3015">
        <w:rPr>
          <w:rFonts w:ascii="Times New Roman" w:hAnsi="Times New Roman"/>
          <w:b/>
          <w:spacing w:val="-8"/>
          <w:w w:val="110"/>
          <w:lang w:val="bg-BG"/>
        </w:rPr>
        <w:t>,</w:t>
      </w:r>
    </w:p>
    <w:p w:rsidR="00684AB5" w:rsidRPr="00AF3015" w:rsidRDefault="00684AB5" w:rsidP="00396A75">
      <w:pPr>
        <w:ind w:firstLine="720"/>
        <w:jc w:val="both"/>
        <w:rPr>
          <w:rFonts w:ascii="Times New Roman" w:hAnsi="Times New Roman"/>
          <w:sz w:val="24"/>
          <w:szCs w:val="24"/>
          <w:lang w:val="bg-BG"/>
        </w:rPr>
      </w:pPr>
      <w:r w:rsidRPr="00AF3015">
        <w:rPr>
          <w:rFonts w:ascii="Times New Roman" w:hAnsi="Times New Roman"/>
          <w:sz w:val="24"/>
          <w:szCs w:val="24"/>
          <w:lang w:val="bg-BG"/>
        </w:rPr>
        <w:t xml:space="preserve">Днес, </w:t>
      </w:r>
      <w:r w:rsidR="00DA3481" w:rsidRPr="00AF3015">
        <w:rPr>
          <w:rFonts w:ascii="Times New Roman" w:hAnsi="Times New Roman"/>
          <w:sz w:val="24"/>
          <w:szCs w:val="24"/>
          <w:lang w:val="bg-BG"/>
        </w:rPr>
        <w:t>1</w:t>
      </w:r>
      <w:r w:rsidR="00AF3015" w:rsidRPr="00AF3015">
        <w:rPr>
          <w:rFonts w:ascii="Times New Roman" w:hAnsi="Times New Roman"/>
          <w:sz w:val="24"/>
          <w:szCs w:val="24"/>
          <w:lang w:val="ru-RU"/>
        </w:rPr>
        <w:t>1</w:t>
      </w:r>
      <w:r w:rsidRPr="00AF3015">
        <w:rPr>
          <w:rFonts w:ascii="Times New Roman" w:hAnsi="Times New Roman"/>
          <w:sz w:val="24"/>
          <w:szCs w:val="24"/>
          <w:lang w:val="bg-BG"/>
        </w:rPr>
        <w:t>.</w:t>
      </w:r>
      <w:r w:rsidR="00053548" w:rsidRPr="00AF3015">
        <w:rPr>
          <w:rFonts w:ascii="Times New Roman" w:hAnsi="Times New Roman"/>
          <w:sz w:val="24"/>
          <w:szCs w:val="24"/>
          <w:lang w:val="bg-BG"/>
        </w:rPr>
        <w:t>0</w:t>
      </w:r>
      <w:r w:rsidR="00AF3015" w:rsidRPr="00AF3015">
        <w:rPr>
          <w:rFonts w:ascii="Times New Roman" w:hAnsi="Times New Roman"/>
          <w:sz w:val="24"/>
          <w:szCs w:val="24"/>
          <w:lang w:val="ru-RU"/>
        </w:rPr>
        <w:t>8</w:t>
      </w:r>
      <w:r w:rsidRPr="00AF3015">
        <w:rPr>
          <w:rFonts w:ascii="Times New Roman" w:hAnsi="Times New Roman"/>
          <w:sz w:val="24"/>
          <w:szCs w:val="24"/>
          <w:lang w:val="bg-BG"/>
        </w:rPr>
        <w:t>.201</w:t>
      </w:r>
      <w:r w:rsidR="00094AF5" w:rsidRPr="00AF3015">
        <w:rPr>
          <w:rFonts w:ascii="Times New Roman" w:hAnsi="Times New Roman"/>
          <w:sz w:val="24"/>
          <w:szCs w:val="24"/>
          <w:lang w:val="bg-BG"/>
        </w:rPr>
        <w:t>7</w:t>
      </w:r>
      <w:r w:rsidRPr="00AF3015">
        <w:rPr>
          <w:rFonts w:ascii="Times New Roman" w:hAnsi="Times New Roman"/>
          <w:sz w:val="24"/>
          <w:szCs w:val="24"/>
          <w:lang w:val="bg-BG"/>
        </w:rPr>
        <w:t xml:space="preserve"> г., в 1</w:t>
      </w:r>
      <w:r w:rsidR="00094AF5" w:rsidRPr="00AF3015">
        <w:rPr>
          <w:rFonts w:ascii="Times New Roman" w:hAnsi="Times New Roman"/>
          <w:sz w:val="24"/>
          <w:szCs w:val="24"/>
          <w:lang w:val="bg-BG"/>
        </w:rPr>
        <w:t>1</w:t>
      </w:r>
      <w:r w:rsidR="00456966" w:rsidRPr="00AF3015">
        <w:rPr>
          <w:rFonts w:ascii="Times New Roman" w:hAnsi="Times New Roman"/>
          <w:sz w:val="24"/>
          <w:szCs w:val="24"/>
          <w:lang w:val="bg-BG"/>
        </w:rPr>
        <w:t>:</w:t>
      </w:r>
      <w:r w:rsidRPr="00AF3015">
        <w:rPr>
          <w:rFonts w:ascii="Times New Roman" w:hAnsi="Times New Roman"/>
          <w:sz w:val="24"/>
          <w:szCs w:val="24"/>
          <w:lang w:val="bg-BG"/>
        </w:rPr>
        <w:t xml:space="preserve">00 часа на основание </w:t>
      </w:r>
      <w:r w:rsidR="00053548" w:rsidRPr="00AF3015">
        <w:rPr>
          <w:rFonts w:ascii="Times New Roman" w:hAnsi="Times New Roman"/>
          <w:sz w:val="24"/>
          <w:szCs w:val="24"/>
          <w:lang w:val="bg-BG"/>
        </w:rPr>
        <w:t>З</w:t>
      </w:r>
      <w:r w:rsidRPr="00AF3015">
        <w:rPr>
          <w:rFonts w:ascii="Times New Roman" w:hAnsi="Times New Roman"/>
          <w:sz w:val="24"/>
          <w:szCs w:val="24"/>
          <w:lang w:val="bg-BG"/>
        </w:rPr>
        <w:t xml:space="preserve">аповед </w:t>
      </w:r>
      <w:r w:rsidR="00053548" w:rsidRPr="00AF3015">
        <w:rPr>
          <w:rFonts w:ascii="Times New Roman" w:hAnsi="Times New Roman"/>
          <w:sz w:val="24"/>
          <w:szCs w:val="24"/>
          <w:lang w:val="bg-BG"/>
        </w:rPr>
        <w:t>№</w:t>
      </w:r>
      <w:r w:rsidR="00F847EF" w:rsidRPr="00AF3015">
        <w:rPr>
          <w:rFonts w:ascii="Times New Roman" w:hAnsi="Times New Roman"/>
          <w:sz w:val="24"/>
          <w:szCs w:val="24"/>
          <w:lang w:val="bg-BG"/>
        </w:rPr>
        <w:t>Зп-018</w:t>
      </w:r>
      <w:r w:rsidR="00083AC4" w:rsidRPr="00AF3015">
        <w:rPr>
          <w:rFonts w:ascii="Times New Roman" w:hAnsi="Times New Roman"/>
          <w:sz w:val="24"/>
          <w:szCs w:val="24"/>
          <w:lang w:val="bg-BG"/>
        </w:rPr>
        <w:t>/1</w:t>
      </w:r>
      <w:r w:rsidR="00094AF5" w:rsidRPr="00AF3015">
        <w:rPr>
          <w:rFonts w:ascii="Times New Roman" w:hAnsi="Times New Roman"/>
          <w:sz w:val="24"/>
          <w:szCs w:val="24"/>
          <w:lang w:val="bg-BG"/>
        </w:rPr>
        <w:t>3</w:t>
      </w:r>
      <w:r w:rsidR="00083AC4" w:rsidRPr="00AF3015">
        <w:rPr>
          <w:rFonts w:ascii="Times New Roman" w:hAnsi="Times New Roman"/>
          <w:sz w:val="24"/>
          <w:szCs w:val="24"/>
          <w:lang w:val="bg-BG"/>
        </w:rPr>
        <w:t>.0</w:t>
      </w:r>
      <w:r w:rsidR="00094AF5" w:rsidRPr="00AF3015">
        <w:rPr>
          <w:rFonts w:ascii="Times New Roman" w:hAnsi="Times New Roman"/>
          <w:sz w:val="24"/>
          <w:szCs w:val="24"/>
          <w:lang w:val="bg-BG"/>
        </w:rPr>
        <w:t>3</w:t>
      </w:r>
      <w:r w:rsidR="00083AC4" w:rsidRPr="00AF3015">
        <w:rPr>
          <w:rFonts w:ascii="Times New Roman" w:hAnsi="Times New Roman"/>
          <w:sz w:val="24"/>
          <w:szCs w:val="24"/>
          <w:lang w:val="bg-BG"/>
        </w:rPr>
        <w:t>.201</w:t>
      </w:r>
      <w:r w:rsidR="00094AF5" w:rsidRPr="00AF3015">
        <w:rPr>
          <w:rFonts w:ascii="Times New Roman" w:hAnsi="Times New Roman"/>
          <w:sz w:val="24"/>
          <w:szCs w:val="24"/>
          <w:lang w:val="bg-BG"/>
        </w:rPr>
        <w:t>7</w:t>
      </w:r>
      <w:r w:rsidR="00083AC4" w:rsidRPr="00AF3015">
        <w:rPr>
          <w:rFonts w:ascii="Times New Roman" w:hAnsi="Times New Roman"/>
          <w:sz w:val="24"/>
          <w:szCs w:val="24"/>
          <w:lang w:val="bg-BG"/>
        </w:rPr>
        <w:t xml:space="preserve"> г.</w:t>
      </w:r>
      <w:r w:rsidR="001E5752" w:rsidRPr="00AF3015">
        <w:rPr>
          <w:rFonts w:ascii="Times New Roman" w:hAnsi="Times New Roman"/>
          <w:sz w:val="24"/>
          <w:szCs w:val="24"/>
          <w:lang w:val="bg-BG"/>
        </w:rPr>
        <w:t xml:space="preserve"> з</w:t>
      </w:r>
      <w:r w:rsidR="00094AF5" w:rsidRPr="00AF3015">
        <w:rPr>
          <w:rFonts w:ascii="Times New Roman" w:hAnsi="Times New Roman"/>
          <w:sz w:val="24"/>
          <w:szCs w:val="24"/>
          <w:lang w:val="bg-BG"/>
        </w:rPr>
        <w:t>а назначаване на К</w:t>
      </w:r>
      <w:r w:rsidRPr="00AF3015">
        <w:rPr>
          <w:rFonts w:ascii="Times New Roman" w:hAnsi="Times New Roman"/>
          <w:sz w:val="24"/>
          <w:szCs w:val="24"/>
          <w:lang w:val="bg-BG"/>
        </w:rPr>
        <w:t xml:space="preserve">омисия за </w:t>
      </w:r>
      <w:r w:rsidR="00094AF5" w:rsidRPr="00AF3015">
        <w:rPr>
          <w:rFonts w:ascii="Times New Roman" w:hAnsi="Times New Roman"/>
          <w:sz w:val="24"/>
          <w:szCs w:val="24"/>
          <w:lang w:val="bg-BG"/>
        </w:rPr>
        <w:t xml:space="preserve">извършване на подбор на участниците, </w:t>
      </w:r>
      <w:r w:rsidRPr="00AF3015">
        <w:rPr>
          <w:rFonts w:ascii="Times New Roman" w:hAnsi="Times New Roman"/>
          <w:sz w:val="24"/>
          <w:szCs w:val="24"/>
          <w:lang w:val="bg-BG"/>
        </w:rPr>
        <w:t xml:space="preserve">разглеждане, оценка и класиране на оферти </w:t>
      </w:r>
      <w:r w:rsidR="00094AF5" w:rsidRPr="00AF3015">
        <w:rPr>
          <w:rFonts w:ascii="Times New Roman" w:hAnsi="Times New Roman"/>
          <w:sz w:val="24"/>
          <w:szCs w:val="24"/>
          <w:lang w:val="bg-BG"/>
        </w:rPr>
        <w:t xml:space="preserve">за участие </w:t>
      </w:r>
      <w:r w:rsidRPr="00AF3015">
        <w:rPr>
          <w:rFonts w:ascii="Times New Roman" w:hAnsi="Times New Roman"/>
          <w:sz w:val="24"/>
          <w:szCs w:val="24"/>
          <w:lang w:val="bg-BG"/>
        </w:rPr>
        <w:t>в горепосочената процедура, в офиса на “</w:t>
      </w:r>
      <w:proofErr w:type="spellStart"/>
      <w:r w:rsidRPr="00AF3015">
        <w:rPr>
          <w:rFonts w:ascii="Times New Roman" w:hAnsi="Times New Roman"/>
          <w:sz w:val="24"/>
          <w:szCs w:val="24"/>
          <w:lang w:val="bg-BG"/>
        </w:rPr>
        <w:t>Екоинженеринг</w:t>
      </w:r>
      <w:proofErr w:type="spellEnd"/>
      <w:r w:rsidRPr="00AF3015">
        <w:rPr>
          <w:rFonts w:ascii="Times New Roman" w:hAnsi="Times New Roman"/>
          <w:sz w:val="24"/>
          <w:szCs w:val="24"/>
          <w:lang w:val="bg-BG"/>
        </w:rPr>
        <w:t>-РМ” ЕООД се събра комисия в състав:</w:t>
      </w:r>
    </w:p>
    <w:p w:rsidR="00094AF5" w:rsidRPr="00AF3015" w:rsidRDefault="00094AF5" w:rsidP="00094AF5">
      <w:pPr>
        <w:ind w:right="22"/>
        <w:jc w:val="both"/>
        <w:rPr>
          <w:rFonts w:ascii="Times New Roman" w:hAnsi="Times New Roman"/>
          <w:sz w:val="24"/>
          <w:szCs w:val="24"/>
          <w:lang w:val="bg-BG"/>
        </w:rPr>
      </w:pPr>
      <w:r w:rsidRPr="00AF3015">
        <w:rPr>
          <w:rFonts w:ascii="Times New Roman" w:hAnsi="Times New Roman"/>
          <w:sz w:val="24"/>
          <w:szCs w:val="24"/>
          <w:lang w:val="bg-BG"/>
        </w:rPr>
        <w:t>адв. Ива Ботева – Председател, външен експерт – юрист, Договор № Д-005/26.01.2017 г.</w:t>
      </w:r>
    </w:p>
    <w:p w:rsidR="00094AF5" w:rsidRPr="00AF3015" w:rsidRDefault="00094AF5" w:rsidP="00094AF5">
      <w:pPr>
        <w:ind w:right="22"/>
        <w:jc w:val="both"/>
        <w:rPr>
          <w:rFonts w:ascii="Times New Roman" w:hAnsi="Times New Roman"/>
          <w:sz w:val="24"/>
          <w:szCs w:val="24"/>
          <w:lang w:val="bg-BG"/>
        </w:rPr>
      </w:pPr>
      <w:r w:rsidRPr="00AF3015">
        <w:rPr>
          <w:rFonts w:ascii="Times New Roman" w:hAnsi="Times New Roman"/>
          <w:sz w:val="24"/>
          <w:szCs w:val="24"/>
          <w:lang w:val="bg-BG"/>
        </w:rPr>
        <w:t xml:space="preserve">и членове: </w:t>
      </w:r>
    </w:p>
    <w:p w:rsidR="00094AF5" w:rsidRPr="00AF3015" w:rsidRDefault="00094AF5" w:rsidP="00094AF5">
      <w:pPr>
        <w:ind w:right="22"/>
        <w:jc w:val="both"/>
        <w:rPr>
          <w:rFonts w:ascii="Times New Roman" w:hAnsi="Times New Roman"/>
          <w:sz w:val="24"/>
          <w:szCs w:val="24"/>
          <w:lang w:val="bg-BG"/>
        </w:rPr>
      </w:pPr>
      <w:r w:rsidRPr="00AF3015">
        <w:rPr>
          <w:rFonts w:ascii="Times New Roman" w:hAnsi="Times New Roman"/>
          <w:sz w:val="24"/>
          <w:szCs w:val="24"/>
          <w:lang w:val="bg-BG"/>
        </w:rPr>
        <w:t xml:space="preserve">инж. Атанас </w:t>
      </w:r>
      <w:proofErr w:type="spellStart"/>
      <w:r w:rsidRPr="00AF3015">
        <w:rPr>
          <w:rFonts w:ascii="Times New Roman" w:hAnsi="Times New Roman"/>
          <w:sz w:val="24"/>
          <w:szCs w:val="24"/>
          <w:lang w:val="bg-BG"/>
        </w:rPr>
        <w:t>Меченов</w:t>
      </w:r>
      <w:proofErr w:type="spellEnd"/>
      <w:r w:rsidRPr="00AF3015">
        <w:rPr>
          <w:rFonts w:ascii="Times New Roman" w:hAnsi="Times New Roman"/>
          <w:sz w:val="24"/>
          <w:szCs w:val="24"/>
          <w:lang w:val="bg-BG"/>
        </w:rPr>
        <w:t xml:space="preserve"> – Ръководител направление „ПТД“,</w:t>
      </w:r>
    </w:p>
    <w:p w:rsidR="00094AF5" w:rsidRPr="00AF3015" w:rsidRDefault="00AF3015" w:rsidP="00094AF5">
      <w:pPr>
        <w:ind w:right="22"/>
        <w:jc w:val="both"/>
        <w:rPr>
          <w:rFonts w:ascii="Times New Roman" w:hAnsi="Times New Roman"/>
          <w:sz w:val="24"/>
          <w:szCs w:val="24"/>
          <w:lang w:val="bg-BG"/>
        </w:rPr>
      </w:pPr>
      <w:r>
        <w:rPr>
          <w:rFonts w:ascii="Times New Roman" w:hAnsi="Times New Roman"/>
          <w:sz w:val="24"/>
          <w:szCs w:val="24"/>
          <w:lang w:val="bg-BG"/>
        </w:rPr>
        <w:t>Георги Георгиев</w:t>
      </w:r>
      <w:r w:rsidR="00094AF5" w:rsidRPr="00AF3015">
        <w:rPr>
          <w:rFonts w:ascii="Times New Roman" w:hAnsi="Times New Roman"/>
          <w:sz w:val="24"/>
          <w:szCs w:val="24"/>
          <w:lang w:val="bg-BG"/>
        </w:rPr>
        <w:t xml:space="preserve"> – Експерт </w:t>
      </w:r>
      <w:r>
        <w:rPr>
          <w:rFonts w:ascii="Times New Roman" w:hAnsi="Times New Roman"/>
          <w:sz w:val="24"/>
          <w:szCs w:val="24"/>
          <w:lang w:val="bg-BG"/>
        </w:rPr>
        <w:t>„Консервация на околната среда“</w:t>
      </w:r>
    </w:p>
    <w:p w:rsidR="00094AF5" w:rsidRPr="00AF3015" w:rsidRDefault="00684AB5" w:rsidP="00094AF5">
      <w:pPr>
        <w:jc w:val="both"/>
        <w:rPr>
          <w:rFonts w:ascii="Times New Roman" w:hAnsi="Times New Roman"/>
          <w:b/>
          <w:sz w:val="24"/>
          <w:szCs w:val="24"/>
          <w:lang w:val="bg-BG"/>
        </w:rPr>
      </w:pPr>
      <w:r w:rsidRPr="00AF3015">
        <w:rPr>
          <w:rFonts w:ascii="Times New Roman" w:hAnsi="Times New Roman"/>
          <w:sz w:val="24"/>
          <w:szCs w:val="24"/>
          <w:lang w:val="bg-BG"/>
        </w:rPr>
        <w:t xml:space="preserve">със задача да разгледа </w:t>
      </w:r>
      <w:r w:rsidR="00094AF5" w:rsidRPr="00AF3015">
        <w:rPr>
          <w:rFonts w:ascii="Times New Roman" w:hAnsi="Times New Roman"/>
          <w:sz w:val="24"/>
          <w:szCs w:val="24"/>
          <w:lang w:val="bg-BG"/>
        </w:rPr>
        <w:t xml:space="preserve">в публично заседание </w:t>
      </w:r>
      <w:r w:rsidR="00F847EF" w:rsidRPr="00AF3015">
        <w:rPr>
          <w:rFonts w:ascii="Times New Roman" w:hAnsi="Times New Roman"/>
          <w:sz w:val="24"/>
          <w:szCs w:val="24"/>
          <w:lang w:val="bg-BG"/>
        </w:rPr>
        <w:t xml:space="preserve">при условията на чл. 54, ал. 1-ал.6 от ППЗОП </w:t>
      </w:r>
      <w:r w:rsidRPr="00AF3015">
        <w:rPr>
          <w:rFonts w:ascii="Times New Roman" w:hAnsi="Times New Roman"/>
          <w:sz w:val="24"/>
          <w:szCs w:val="24"/>
          <w:lang w:val="bg-BG"/>
        </w:rPr>
        <w:t>постъпилите оферти в срок до 1</w:t>
      </w:r>
      <w:r w:rsidR="00094AF5" w:rsidRPr="00AF3015">
        <w:rPr>
          <w:rFonts w:ascii="Times New Roman" w:hAnsi="Times New Roman"/>
          <w:sz w:val="24"/>
          <w:szCs w:val="24"/>
          <w:lang w:val="bg-BG"/>
        </w:rPr>
        <w:t>7</w:t>
      </w:r>
      <w:r w:rsidRPr="00AF3015">
        <w:rPr>
          <w:rFonts w:ascii="Times New Roman" w:hAnsi="Times New Roman"/>
          <w:sz w:val="24"/>
          <w:szCs w:val="24"/>
          <w:lang w:val="bg-BG"/>
        </w:rPr>
        <w:t>:</w:t>
      </w:r>
      <w:r w:rsidR="00094AF5" w:rsidRPr="00AF3015">
        <w:rPr>
          <w:rFonts w:ascii="Times New Roman" w:hAnsi="Times New Roman"/>
          <w:sz w:val="24"/>
          <w:szCs w:val="24"/>
          <w:lang w:val="bg-BG"/>
        </w:rPr>
        <w:t>0</w:t>
      </w:r>
      <w:r w:rsidRPr="00AF3015">
        <w:rPr>
          <w:rFonts w:ascii="Times New Roman" w:hAnsi="Times New Roman"/>
          <w:sz w:val="24"/>
          <w:szCs w:val="24"/>
          <w:lang w:val="bg-BG"/>
        </w:rPr>
        <w:t>0 часа на 1</w:t>
      </w:r>
      <w:r w:rsidR="00AF3015">
        <w:rPr>
          <w:rFonts w:ascii="Times New Roman" w:hAnsi="Times New Roman"/>
          <w:sz w:val="24"/>
          <w:szCs w:val="24"/>
          <w:lang w:val="bg-BG"/>
        </w:rPr>
        <w:t>0</w:t>
      </w:r>
      <w:r w:rsidR="001E5752" w:rsidRPr="00AF3015">
        <w:rPr>
          <w:rFonts w:ascii="Times New Roman" w:hAnsi="Times New Roman"/>
          <w:sz w:val="24"/>
          <w:szCs w:val="24"/>
          <w:lang w:val="bg-BG"/>
        </w:rPr>
        <w:t>.0</w:t>
      </w:r>
      <w:r w:rsidR="00AF3015">
        <w:rPr>
          <w:rFonts w:ascii="Times New Roman" w:hAnsi="Times New Roman"/>
          <w:sz w:val="24"/>
          <w:szCs w:val="24"/>
          <w:lang w:val="bg-BG"/>
        </w:rPr>
        <w:t>8</w:t>
      </w:r>
      <w:r w:rsidRPr="00AF3015">
        <w:rPr>
          <w:rFonts w:ascii="Times New Roman" w:hAnsi="Times New Roman"/>
          <w:sz w:val="24"/>
          <w:szCs w:val="24"/>
          <w:lang w:val="bg-BG"/>
        </w:rPr>
        <w:t>.201</w:t>
      </w:r>
      <w:r w:rsidR="00094AF5" w:rsidRPr="00AF3015">
        <w:rPr>
          <w:rFonts w:ascii="Times New Roman" w:hAnsi="Times New Roman"/>
          <w:sz w:val="24"/>
          <w:szCs w:val="24"/>
          <w:lang w:val="bg-BG"/>
        </w:rPr>
        <w:t>7</w:t>
      </w:r>
      <w:r w:rsidRPr="00AF3015">
        <w:rPr>
          <w:rFonts w:ascii="Times New Roman" w:hAnsi="Times New Roman"/>
          <w:sz w:val="24"/>
          <w:szCs w:val="24"/>
          <w:lang w:val="bg-BG"/>
        </w:rPr>
        <w:t xml:space="preserve"> г. за участие в процедура за възлагане на обществена поръчка </w:t>
      </w:r>
      <w:r w:rsidR="00094AF5" w:rsidRPr="00AF3015">
        <w:rPr>
          <w:rFonts w:ascii="Times New Roman" w:hAnsi="Times New Roman"/>
          <w:sz w:val="24"/>
          <w:szCs w:val="24"/>
          <w:lang w:val="bg-BG"/>
        </w:rPr>
        <w:t>чрез публично състезание с предмет:</w:t>
      </w:r>
      <w:r w:rsidR="00AF3015">
        <w:rPr>
          <w:rFonts w:ascii="Times New Roman" w:hAnsi="Times New Roman"/>
          <w:b/>
          <w:sz w:val="24"/>
          <w:szCs w:val="24"/>
          <w:lang w:val="bg-BG"/>
        </w:rPr>
        <w:t xml:space="preserve"> „Т</w:t>
      </w:r>
      <w:r w:rsidR="00094AF5" w:rsidRPr="00AF3015">
        <w:rPr>
          <w:rFonts w:ascii="Times New Roman" w:hAnsi="Times New Roman"/>
          <w:b/>
          <w:sz w:val="24"/>
          <w:szCs w:val="24"/>
          <w:lang w:val="bg-BG"/>
        </w:rPr>
        <w:t xml:space="preserve">екущ ремонт </w:t>
      </w:r>
      <w:r w:rsidR="00AF3015">
        <w:rPr>
          <w:rFonts w:ascii="Times New Roman" w:hAnsi="Times New Roman"/>
          <w:b/>
          <w:sz w:val="24"/>
          <w:szCs w:val="24"/>
          <w:lang w:val="bg-BG"/>
        </w:rPr>
        <w:t xml:space="preserve">за отвеждане на изтичащите води </w:t>
      </w:r>
      <w:r w:rsidR="00094AF5" w:rsidRPr="00AF3015">
        <w:rPr>
          <w:rFonts w:ascii="Times New Roman" w:hAnsi="Times New Roman"/>
          <w:b/>
          <w:sz w:val="24"/>
          <w:szCs w:val="24"/>
          <w:lang w:val="bg-BG"/>
        </w:rPr>
        <w:t>и затваряне на отворени минни изработки по обособени позиции“</w:t>
      </w:r>
    </w:p>
    <w:p w:rsidR="00684AB5" w:rsidRPr="00AF3015" w:rsidRDefault="00684AB5" w:rsidP="00684AB5">
      <w:pPr>
        <w:ind w:right="-67" w:firstLine="540"/>
        <w:jc w:val="both"/>
        <w:rPr>
          <w:rFonts w:ascii="Times New Roman" w:hAnsi="Times New Roman"/>
          <w:b/>
          <w:sz w:val="24"/>
          <w:szCs w:val="24"/>
          <w:lang w:val="bg-BG"/>
        </w:rPr>
      </w:pPr>
      <w:r w:rsidRPr="00AF3015">
        <w:rPr>
          <w:rFonts w:ascii="Times New Roman" w:hAnsi="Times New Roman"/>
          <w:b/>
          <w:sz w:val="24"/>
          <w:szCs w:val="24"/>
          <w:lang w:val="bg-BG"/>
        </w:rPr>
        <w:t xml:space="preserve">   І. Комисията по провеждане на процедурата констатира следното:</w:t>
      </w:r>
    </w:p>
    <w:p w:rsidR="00684AB5" w:rsidRPr="00AF3015" w:rsidRDefault="003F7777" w:rsidP="00684AB5">
      <w:pPr>
        <w:ind w:right="-67" w:firstLine="709"/>
        <w:jc w:val="both"/>
        <w:rPr>
          <w:rFonts w:ascii="Times New Roman" w:hAnsi="Times New Roman"/>
          <w:sz w:val="24"/>
          <w:szCs w:val="24"/>
          <w:lang w:val="bg-BG"/>
        </w:rPr>
      </w:pPr>
      <w:r w:rsidRPr="00AF3015">
        <w:rPr>
          <w:rFonts w:ascii="Times New Roman" w:hAnsi="Times New Roman"/>
          <w:sz w:val="24"/>
          <w:szCs w:val="24"/>
          <w:lang w:val="bg-BG"/>
        </w:rPr>
        <w:t>Решение № 1</w:t>
      </w:r>
      <w:r w:rsidR="00AF3015">
        <w:rPr>
          <w:rFonts w:ascii="Times New Roman" w:hAnsi="Times New Roman"/>
          <w:sz w:val="24"/>
          <w:szCs w:val="24"/>
          <w:lang w:val="bg-BG"/>
        </w:rPr>
        <w:t>2/13.07</w:t>
      </w:r>
      <w:r w:rsidR="00C30EE1">
        <w:rPr>
          <w:rFonts w:ascii="Times New Roman" w:hAnsi="Times New Roman"/>
          <w:sz w:val="24"/>
          <w:szCs w:val="24"/>
          <w:lang w:val="bg-BG"/>
        </w:rPr>
        <w:t>.2017 г., изх. № ОП-015/1</w:t>
      </w:r>
      <w:r w:rsidR="00385C16" w:rsidRPr="00385C16">
        <w:rPr>
          <w:rFonts w:ascii="Times New Roman" w:hAnsi="Times New Roman"/>
          <w:sz w:val="24"/>
          <w:szCs w:val="24"/>
          <w:lang w:val="ru-RU"/>
        </w:rPr>
        <w:t>3</w:t>
      </w:r>
      <w:r w:rsidRPr="00AF3015">
        <w:rPr>
          <w:rFonts w:ascii="Times New Roman" w:hAnsi="Times New Roman"/>
          <w:sz w:val="24"/>
          <w:szCs w:val="24"/>
          <w:lang w:val="bg-BG"/>
        </w:rPr>
        <w:t>.0</w:t>
      </w:r>
      <w:r w:rsidR="00385C16" w:rsidRPr="00385C16">
        <w:rPr>
          <w:rFonts w:ascii="Times New Roman" w:hAnsi="Times New Roman"/>
          <w:sz w:val="24"/>
          <w:szCs w:val="24"/>
          <w:lang w:val="ru-RU"/>
        </w:rPr>
        <w:t>7</w:t>
      </w:r>
      <w:r w:rsidRPr="00AF3015">
        <w:rPr>
          <w:rFonts w:ascii="Times New Roman" w:hAnsi="Times New Roman"/>
          <w:sz w:val="24"/>
          <w:szCs w:val="24"/>
          <w:lang w:val="bg-BG"/>
        </w:rPr>
        <w:t>.2017г. и Об</w:t>
      </w:r>
      <w:r w:rsidR="00385C16">
        <w:rPr>
          <w:rFonts w:ascii="Times New Roman" w:hAnsi="Times New Roman"/>
          <w:sz w:val="24"/>
          <w:szCs w:val="24"/>
          <w:lang w:val="bg-BG"/>
        </w:rPr>
        <w:t>явление за поръчка изх. № ОП-0</w:t>
      </w:r>
      <w:r w:rsidR="00385C16" w:rsidRPr="00385C16">
        <w:rPr>
          <w:rFonts w:ascii="Times New Roman" w:hAnsi="Times New Roman"/>
          <w:sz w:val="24"/>
          <w:szCs w:val="24"/>
          <w:lang w:val="ru-RU"/>
        </w:rPr>
        <w:t>16</w:t>
      </w:r>
      <w:r w:rsidR="00385C16">
        <w:rPr>
          <w:rFonts w:ascii="Times New Roman" w:hAnsi="Times New Roman"/>
          <w:sz w:val="24"/>
          <w:szCs w:val="24"/>
          <w:lang w:val="bg-BG"/>
        </w:rPr>
        <w:t>/1</w:t>
      </w:r>
      <w:r w:rsidR="00385C16" w:rsidRPr="00385C16">
        <w:rPr>
          <w:rFonts w:ascii="Times New Roman" w:hAnsi="Times New Roman"/>
          <w:sz w:val="24"/>
          <w:szCs w:val="24"/>
          <w:lang w:val="ru-RU"/>
        </w:rPr>
        <w:t>3</w:t>
      </w:r>
      <w:r w:rsidR="00385C16">
        <w:rPr>
          <w:rFonts w:ascii="Times New Roman" w:hAnsi="Times New Roman"/>
          <w:sz w:val="24"/>
          <w:szCs w:val="24"/>
          <w:lang w:val="bg-BG"/>
        </w:rPr>
        <w:t>.0</w:t>
      </w:r>
      <w:r w:rsidR="00385C16" w:rsidRPr="00385C16">
        <w:rPr>
          <w:rFonts w:ascii="Times New Roman" w:hAnsi="Times New Roman"/>
          <w:sz w:val="24"/>
          <w:szCs w:val="24"/>
          <w:lang w:val="ru-RU"/>
        </w:rPr>
        <w:t>7</w:t>
      </w:r>
      <w:r w:rsidRPr="00AF3015">
        <w:rPr>
          <w:rFonts w:ascii="Times New Roman" w:hAnsi="Times New Roman"/>
          <w:sz w:val="24"/>
          <w:szCs w:val="24"/>
          <w:lang w:val="bg-BG"/>
        </w:rPr>
        <w:t xml:space="preserve">.2017г. са изпратени чрез директно въвеждане от упълномощен потребител </w:t>
      </w:r>
      <w:r w:rsidR="00684AB5" w:rsidRPr="00AF3015">
        <w:rPr>
          <w:rFonts w:ascii="Times New Roman" w:hAnsi="Times New Roman"/>
          <w:sz w:val="24"/>
          <w:szCs w:val="24"/>
          <w:lang w:val="bg-BG"/>
        </w:rPr>
        <w:t xml:space="preserve"> </w:t>
      </w:r>
      <w:r w:rsidRPr="00AF3015">
        <w:rPr>
          <w:rFonts w:ascii="Times New Roman" w:hAnsi="Times New Roman"/>
          <w:sz w:val="24"/>
          <w:szCs w:val="24"/>
          <w:lang w:val="bg-BG"/>
        </w:rPr>
        <w:t>и</w:t>
      </w:r>
      <w:r w:rsidR="007C0065" w:rsidRPr="00AF3015">
        <w:rPr>
          <w:rFonts w:ascii="Times New Roman" w:hAnsi="Times New Roman"/>
          <w:sz w:val="24"/>
          <w:szCs w:val="24"/>
          <w:lang w:val="bg-BG"/>
        </w:rPr>
        <w:t xml:space="preserve"> </w:t>
      </w:r>
      <w:r w:rsidRPr="00AF3015">
        <w:rPr>
          <w:rFonts w:ascii="Times New Roman" w:hAnsi="Times New Roman"/>
          <w:sz w:val="24"/>
          <w:szCs w:val="24"/>
          <w:lang w:val="bg-BG"/>
        </w:rPr>
        <w:t>са публикувани в Регис</w:t>
      </w:r>
      <w:r w:rsidR="00385C16">
        <w:rPr>
          <w:rFonts w:ascii="Times New Roman" w:hAnsi="Times New Roman"/>
          <w:sz w:val="24"/>
          <w:szCs w:val="24"/>
          <w:lang w:val="bg-BG"/>
        </w:rPr>
        <w:t>търа за обществени поръчки на 1</w:t>
      </w:r>
      <w:r w:rsidR="00385C16" w:rsidRPr="00385C16">
        <w:rPr>
          <w:rFonts w:ascii="Times New Roman" w:hAnsi="Times New Roman"/>
          <w:sz w:val="24"/>
          <w:szCs w:val="24"/>
          <w:lang w:val="ru-RU"/>
        </w:rPr>
        <w:t>3</w:t>
      </w:r>
      <w:r w:rsidR="00385C16">
        <w:rPr>
          <w:rFonts w:ascii="Times New Roman" w:hAnsi="Times New Roman"/>
          <w:sz w:val="24"/>
          <w:szCs w:val="24"/>
          <w:lang w:val="bg-BG"/>
        </w:rPr>
        <w:t>.0</w:t>
      </w:r>
      <w:r w:rsidR="00385C16" w:rsidRPr="00385C16">
        <w:rPr>
          <w:rFonts w:ascii="Times New Roman" w:hAnsi="Times New Roman"/>
          <w:sz w:val="24"/>
          <w:szCs w:val="24"/>
          <w:lang w:val="ru-RU"/>
        </w:rPr>
        <w:t>7</w:t>
      </w:r>
      <w:r w:rsidRPr="00AF3015">
        <w:rPr>
          <w:rFonts w:ascii="Times New Roman" w:hAnsi="Times New Roman"/>
          <w:sz w:val="24"/>
          <w:szCs w:val="24"/>
          <w:lang w:val="bg-BG"/>
        </w:rPr>
        <w:t xml:space="preserve">.2017г. На същата дата те са </w:t>
      </w:r>
      <w:r w:rsidR="00684AB5" w:rsidRPr="00AF3015">
        <w:rPr>
          <w:rFonts w:ascii="Times New Roman" w:hAnsi="Times New Roman"/>
          <w:sz w:val="24"/>
          <w:szCs w:val="24"/>
          <w:lang w:val="bg-BG"/>
        </w:rPr>
        <w:t>публи</w:t>
      </w:r>
      <w:r w:rsidR="00B036DC" w:rsidRPr="00AF3015">
        <w:rPr>
          <w:rFonts w:ascii="Times New Roman" w:hAnsi="Times New Roman"/>
          <w:sz w:val="24"/>
          <w:szCs w:val="24"/>
          <w:lang w:val="bg-BG"/>
        </w:rPr>
        <w:t xml:space="preserve">кувана в Профил на купувача на </w:t>
      </w:r>
      <w:r w:rsidR="00684AB5" w:rsidRPr="00AF3015">
        <w:rPr>
          <w:rFonts w:ascii="Times New Roman" w:hAnsi="Times New Roman"/>
          <w:sz w:val="24"/>
          <w:szCs w:val="24"/>
          <w:lang w:val="bg-BG"/>
        </w:rPr>
        <w:t>интернет страницата на "</w:t>
      </w:r>
      <w:proofErr w:type="spellStart"/>
      <w:r w:rsidR="00684AB5" w:rsidRPr="00AF3015">
        <w:rPr>
          <w:rFonts w:ascii="Times New Roman" w:hAnsi="Times New Roman"/>
          <w:sz w:val="24"/>
          <w:szCs w:val="24"/>
          <w:lang w:val="bg-BG"/>
        </w:rPr>
        <w:t>Екоинженеринг</w:t>
      </w:r>
      <w:proofErr w:type="spellEnd"/>
      <w:r w:rsidR="00684AB5" w:rsidRPr="00AF3015">
        <w:rPr>
          <w:rFonts w:ascii="Times New Roman" w:hAnsi="Times New Roman"/>
          <w:sz w:val="24"/>
          <w:szCs w:val="24"/>
          <w:lang w:val="bg-BG"/>
        </w:rPr>
        <w:t xml:space="preserve">-РМ" ЕООД: </w:t>
      </w:r>
      <w:hyperlink r:id="rId8" w:history="1">
        <w:r w:rsidR="00684AB5" w:rsidRPr="00AF3015">
          <w:rPr>
            <w:rStyle w:val="Hyperlink"/>
            <w:rFonts w:ascii="Times New Roman" w:hAnsi="Times New Roman"/>
            <w:sz w:val="24"/>
            <w:szCs w:val="24"/>
            <w:lang w:val="bg-BG"/>
          </w:rPr>
          <w:t>www.ecoengineering-rm.bg</w:t>
        </w:r>
      </w:hyperlink>
      <w:r w:rsidRPr="00AF3015">
        <w:rPr>
          <w:rStyle w:val="Hyperlink"/>
          <w:rFonts w:ascii="Times New Roman" w:hAnsi="Times New Roman"/>
          <w:sz w:val="24"/>
          <w:szCs w:val="24"/>
          <w:lang w:val="bg-BG"/>
        </w:rPr>
        <w:t>,</w:t>
      </w:r>
      <w:r w:rsidR="00385C16">
        <w:rPr>
          <w:rStyle w:val="Hyperlink"/>
          <w:rFonts w:ascii="Times New Roman" w:hAnsi="Times New Roman"/>
          <w:color w:val="auto"/>
          <w:sz w:val="24"/>
          <w:szCs w:val="24"/>
          <w:u w:val="none"/>
          <w:lang w:val="bg-BG"/>
        </w:rPr>
        <w:t xml:space="preserve"> като на 1</w:t>
      </w:r>
      <w:r w:rsidR="00385C16" w:rsidRPr="00385C16">
        <w:rPr>
          <w:rStyle w:val="Hyperlink"/>
          <w:rFonts w:ascii="Times New Roman" w:hAnsi="Times New Roman"/>
          <w:color w:val="auto"/>
          <w:sz w:val="24"/>
          <w:szCs w:val="24"/>
          <w:u w:val="none"/>
          <w:lang w:val="ru-RU"/>
        </w:rPr>
        <w:t>3</w:t>
      </w:r>
      <w:r w:rsidR="00385C16">
        <w:rPr>
          <w:rStyle w:val="Hyperlink"/>
          <w:rFonts w:ascii="Times New Roman" w:hAnsi="Times New Roman"/>
          <w:color w:val="auto"/>
          <w:sz w:val="24"/>
          <w:szCs w:val="24"/>
          <w:u w:val="none"/>
          <w:lang w:val="bg-BG"/>
        </w:rPr>
        <w:t>.0</w:t>
      </w:r>
      <w:r w:rsidR="00385C16" w:rsidRPr="00385C16">
        <w:rPr>
          <w:rStyle w:val="Hyperlink"/>
          <w:rFonts w:ascii="Times New Roman" w:hAnsi="Times New Roman"/>
          <w:color w:val="auto"/>
          <w:sz w:val="24"/>
          <w:szCs w:val="24"/>
          <w:u w:val="none"/>
          <w:lang w:val="ru-RU"/>
        </w:rPr>
        <w:t>7</w:t>
      </w:r>
      <w:r w:rsidRPr="00AF3015">
        <w:rPr>
          <w:rStyle w:val="Hyperlink"/>
          <w:rFonts w:ascii="Times New Roman" w:hAnsi="Times New Roman"/>
          <w:color w:val="auto"/>
          <w:sz w:val="24"/>
          <w:szCs w:val="24"/>
          <w:u w:val="none"/>
          <w:lang w:val="bg-BG"/>
        </w:rPr>
        <w:t xml:space="preserve">.2017г. Възложителят е предоставил и достъп до  документацията за участие и образците, проекта на договор, методиката за оценка и техническите спецификации за поръчката. </w:t>
      </w:r>
      <w:r w:rsidR="00684AB5" w:rsidRPr="00AF3015">
        <w:rPr>
          <w:rFonts w:ascii="Times New Roman" w:hAnsi="Times New Roman"/>
          <w:sz w:val="24"/>
          <w:szCs w:val="24"/>
          <w:lang w:val="bg-BG"/>
        </w:rPr>
        <w:t xml:space="preserve"> </w:t>
      </w:r>
      <w:r w:rsidR="000C7FD7" w:rsidRPr="00AF3015">
        <w:rPr>
          <w:rFonts w:ascii="Times New Roman" w:hAnsi="Times New Roman"/>
          <w:sz w:val="24"/>
          <w:szCs w:val="24"/>
          <w:lang w:val="bg-BG"/>
        </w:rPr>
        <w:t xml:space="preserve">На основание чл.178, ал.2 от ЗОП, </w:t>
      </w:r>
      <w:r w:rsidR="001E5752" w:rsidRPr="00AF3015">
        <w:rPr>
          <w:rFonts w:ascii="Times New Roman" w:hAnsi="Times New Roman"/>
          <w:sz w:val="24"/>
          <w:szCs w:val="24"/>
          <w:lang w:val="bg-BG"/>
        </w:rPr>
        <w:t>е определен</w:t>
      </w:r>
      <w:r w:rsidR="00684AB5" w:rsidRPr="00AF3015">
        <w:rPr>
          <w:rFonts w:ascii="Times New Roman" w:hAnsi="Times New Roman"/>
          <w:sz w:val="24"/>
          <w:szCs w:val="24"/>
          <w:lang w:val="bg-BG"/>
        </w:rPr>
        <w:t xml:space="preserve"> сро</w:t>
      </w:r>
      <w:r w:rsidR="000655EB" w:rsidRPr="00AF3015">
        <w:rPr>
          <w:rFonts w:ascii="Times New Roman" w:hAnsi="Times New Roman"/>
          <w:sz w:val="24"/>
          <w:szCs w:val="24"/>
          <w:lang w:val="bg-BG"/>
        </w:rPr>
        <w:t>к за представяне на оферти до</w:t>
      </w:r>
      <w:r w:rsidR="000C7FD7" w:rsidRPr="00AF3015">
        <w:rPr>
          <w:rFonts w:ascii="Times New Roman" w:hAnsi="Times New Roman"/>
          <w:sz w:val="24"/>
          <w:szCs w:val="24"/>
          <w:lang w:val="bg-BG"/>
        </w:rPr>
        <w:t xml:space="preserve"> 17</w:t>
      </w:r>
      <w:r w:rsidR="00E17671" w:rsidRPr="00AF3015">
        <w:rPr>
          <w:rFonts w:ascii="Times New Roman" w:hAnsi="Times New Roman"/>
          <w:sz w:val="24"/>
          <w:szCs w:val="24"/>
          <w:lang w:val="bg-BG"/>
        </w:rPr>
        <w:t>:</w:t>
      </w:r>
      <w:r w:rsidR="000C7FD7" w:rsidRPr="00AF3015">
        <w:rPr>
          <w:rFonts w:ascii="Times New Roman" w:hAnsi="Times New Roman"/>
          <w:sz w:val="24"/>
          <w:szCs w:val="24"/>
          <w:lang w:val="bg-BG"/>
        </w:rPr>
        <w:t>0</w:t>
      </w:r>
      <w:r w:rsidR="00E17671" w:rsidRPr="00AF3015">
        <w:rPr>
          <w:rFonts w:ascii="Times New Roman" w:hAnsi="Times New Roman"/>
          <w:sz w:val="24"/>
          <w:szCs w:val="24"/>
          <w:lang w:val="bg-BG"/>
        </w:rPr>
        <w:t>0 часа на</w:t>
      </w:r>
      <w:r w:rsidR="001E5752" w:rsidRPr="00AF3015">
        <w:rPr>
          <w:rFonts w:ascii="Times New Roman" w:hAnsi="Times New Roman"/>
          <w:sz w:val="24"/>
          <w:szCs w:val="24"/>
          <w:lang w:val="bg-BG"/>
        </w:rPr>
        <w:t xml:space="preserve"> 1</w:t>
      </w:r>
      <w:r w:rsidR="000C7FD7" w:rsidRPr="00AF3015">
        <w:rPr>
          <w:rFonts w:ascii="Times New Roman" w:hAnsi="Times New Roman"/>
          <w:sz w:val="24"/>
          <w:szCs w:val="24"/>
          <w:lang w:val="bg-BG"/>
        </w:rPr>
        <w:t>0</w:t>
      </w:r>
      <w:r w:rsidR="000655EB" w:rsidRPr="00AF3015">
        <w:rPr>
          <w:rFonts w:ascii="Times New Roman" w:hAnsi="Times New Roman"/>
          <w:sz w:val="24"/>
          <w:szCs w:val="24"/>
          <w:lang w:val="bg-BG"/>
        </w:rPr>
        <w:t>.0</w:t>
      </w:r>
      <w:r w:rsidR="00385C16" w:rsidRPr="00385C16">
        <w:rPr>
          <w:rFonts w:ascii="Times New Roman" w:hAnsi="Times New Roman"/>
          <w:sz w:val="24"/>
          <w:szCs w:val="24"/>
          <w:lang w:val="ru-RU"/>
        </w:rPr>
        <w:t>8</w:t>
      </w:r>
      <w:r w:rsidR="00684AB5" w:rsidRPr="00AF3015">
        <w:rPr>
          <w:rFonts w:ascii="Times New Roman" w:hAnsi="Times New Roman"/>
          <w:sz w:val="24"/>
          <w:szCs w:val="24"/>
          <w:lang w:val="bg-BG"/>
        </w:rPr>
        <w:t>.201</w:t>
      </w:r>
      <w:r w:rsidR="000C7FD7" w:rsidRPr="00AF3015">
        <w:rPr>
          <w:rFonts w:ascii="Times New Roman" w:hAnsi="Times New Roman"/>
          <w:sz w:val="24"/>
          <w:szCs w:val="24"/>
          <w:lang w:val="bg-BG"/>
        </w:rPr>
        <w:t>7</w:t>
      </w:r>
      <w:r w:rsidR="00684AB5" w:rsidRPr="00AF3015">
        <w:rPr>
          <w:rFonts w:ascii="Times New Roman" w:hAnsi="Times New Roman"/>
          <w:sz w:val="24"/>
          <w:szCs w:val="24"/>
          <w:lang w:val="bg-BG"/>
        </w:rPr>
        <w:t xml:space="preserve"> г.</w:t>
      </w:r>
      <w:r w:rsidR="000C7FD7" w:rsidRPr="00AF3015">
        <w:rPr>
          <w:rFonts w:ascii="Times New Roman" w:hAnsi="Times New Roman"/>
          <w:sz w:val="24"/>
          <w:szCs w:val="24"/>
          <w:lang w:val="bg-BG"/>
        </w:rPr>
        <w:t xml:space="preserve"> До изтичане на срока за представяне на оферти в рамките на срока по чл. 180, ал. 1 от ЗОП </w:t>
      </w:r>
      <w:r w:rsidR="00385C16">
        <w:rPr>
          <w:rFonts w:ascii="Times New Roman" w:hAnsi="Times New Roman"/>
          <w:sz w:val="24"/>
          <w:szCs w:val="24"/>
          <w:lang w:val="bg-BG"/>
        </w:rPr>
        <w:t>не са постъпили</w:t>
      </w:r>
      <w:r w:rsidR="000C7FD7" w:rsidRPr="00AF3015">
        <w:rPr>
          <w:rFonts w:ascii="Times New Roman" w:hAnsi="Times New Roman"/>
          <w:sz w:val="24"/>
          <w:szCs w:val="24"/>
          <w:lang w:val="bg-BG"/>
        </w:rPr>
        <w:t xml:space="preserve"> и</w:t>
      </w:r>
      <w:r w:rsidR="00385C16">
        <w:rPr>
          <w:rFonts w:ascii="Times New Roman" w:hAnsi="Times New Roman"/>
          <w:sz w:val="24"/>
          <w:szCs w:val="24"/>
          <w:lang w:val="bg-BG"/>
        </w:rPr>
        <w:t>скания за разяснения</w:t>
      </w:r>
      <w:r w:rsidR="000C7FD7" w:rsidRPr="00AF3015">
        <w:rPr>
          <w:rFonts w:ascii="Times New Roman" w:hAnsi="Times New Roman"/>
          <w:sz w:val="24"/>
          <w:szCs w:val="24"/>
          <w:lang w:val="bg-BG"/>
        </w:rPr>
        <w:t>.</w:t>
      </w:r>
    </w:p>
    <w:p w:rsidR="00AB2F37" w:rsidRPr="00AF3015" w:rsidRDefault="00E17671" w:rsidP="00E17671">
      <w:pPr>
        <w:ind w:right="-67" w:firstLine="709"/>
        <w:jc w:val="both"/>
        <w:rPr>
          <w:rFonts w:ascii="Times New Roman" w:hAnsi="Times New Roman"/>
          <w:sz w:val="24"/>
          <w:szCs w:val="24"/>
          <w:lang w:val="bg-BG"/>
        </w:rPr>
      </w:pPr>
      <w:r w:rsidRPr="00AF3015">
        <w:rPr>
          <w:rFonts w:ascii="Times New Roman" w:hAnsi="Times New Roman"/>
          <w:sz w:val="24"/>
          <w:szCs w:val="24"/>
          <w:lang w:val="bg-BG"/>
        </w:rPr>
        <w:t>В рамките на срок</w:t>
      </w:r>
      <w:r w:rsidR="00AB2F37" w:rsidRPr="00AF3015">
        <w:rPr>
          <w:rFonts w:ascii="Times New Roman" w:hAnsi="Times New Roman"/>
          <w:sz w:val="24"/>
          <w:szCs w:val="24"/>
          <w:lang w:val="bg-BG"/>
        </w:rPr>
        <w:t xml:space="preserve">а </w:t>
      </w:r>
      <w:r w:rsidR="000C7FD7" w:rsidRPr="00AF3015">
        <w:rPr>
          <w:rFonts w:ascii="Times New Roman" w:hAnsi="Times New Roman"/>
          <w:sz w:val="24"/>
          <w:szCs w:val="24"/>
          <w:lang w:val="bg-BG"/>
        </w:rPr>
        <w:t xml:space="preserve">за представяне на оферти </w:t>
      </w:r>
      <w:r w:rsidR="00AB2F37" w:rsidRPr="00AF3015">
        <w:rPr>
          <w:rFonts w:ascii="Times New Roman" w:hAnsi="Times New Roman"/>
          <w:sz w:val="24"/>
          <w:szCs w:val="24"/>
          <w:lang w:val="bg-BG"/>
        </w:rPr>
        <w:t>са постъпили следните оферти в запечатан</w:t>
      </w:r>
      <w:r w:rsidR="000C7FD7" w:rsidRPr="00AF3015">
        <w:rPr>
          <w:rFonts w:ascii="Times New Roman" w:hAnsi="Times New Roman"/>
          <w:sz w:val="24"/>
          <w:szCs w:val="24"/>
          <w:lang w:val="bg-BG"/>
        </w:rPr>
        <w:t>а непрозрач</w:t>
      </w:r>
      <w:r w:rsidR="00AB2F37" w:rsidRPr="00AF3015">
        <w:rPr>
          <w:rFonts w:ascii="Times New Roman" w:hAnsi="Times New Roman"/>
          <w:sz w:val="24"/>
          <w:szCs w:val="24"/>
          <w:lang w:val="bg-BG"/>
        </w:rPr>
        <w:t>н</w:t>
      </w:r>
      <w:r w:rsidR="000C7FD7" w:rsidRPr="00AF3015">
        <w:rPr>
          <w:rFonts w:ascii="Times New Roman" w:hAnsi="Times New Roman"/>
          <w:sz w:val="24"/>
          <w:szCs w:val="24"/>
          <w:lang w:val="bg-BG"/>
        </w:rPr>
        <w:t>а</w:t>
      </w:r>
      <w:r w:rsidR="00AB2F37" w:rsidRPr="00AF3015">
        <w:rPr>
          <w:rFonts w:ascii="Times New Roman" w:hAnsi="Times New Roman"/>
          <w:sz w:val="24"/>
          <w:szCs w:val="24"/>
          <w:lang w:val="bg-BG"/>
        </w:rPr>
        <w:t xml:space="preserve"> </w:t>
      </w:r>
      <w:r w:rsidR="000C7FD7" w:rsidRPr="00AF3015">
        <w:rPr>
          <w:rFonts w:ascii="Times New Roman" w:hAnsi="Times New Roman"/>
          <w:sz w:val="24"/>
          <w:szCs w:val="24"/>
          <w:lang w:val="bg-BG"/>
        </w:rPr>
        <w:t>опаковка</w:t>
      </w:r>
      <w:r w:rsidR="00AB2F37" w:rsidRPr="00AF3015">
        <w:rPr>
          <w:rFonts w:ascii="Times New Roman" w:hAnsi="Times New Roman"/>
          <w:sz w:val="24"/>
          <w:szCs w:val="24"/>
          <w:lang w:val="bg-BG"/>
        </w:rPr>
        <w:t>:</w:t>
      </w:r>
    </w:p>
    <w:p w:rsidR="00AB2F37" w:rsidRPr="00AF3015" w:rsidRDefault="00094AF5" w:rsidP="00AB2F37">
      <w:pPr>
        <w:pStyle w:val="ListParagraph"/>
        <w:numPr>
          <w:ilvl w:val="0"/>
          <w:numId w:val="2"/>
        </w:numPr>
        <w:ind w:right="-67"/>
        <w:jc w:val="both"/>
        <w:rPr>
          <w:rFonts w:ascii="Times New Roman" w:hAnsi="Times New Roman"/>
          <w:sz w:val="24"/>
          <w:szCs w:val="24"/>
        </w:rPr>
      </w:pPr>
      <w:r w:rsidRPr="00AF3015">
        <w:rPr>
          <w:rFonts w:ascii="Times New Roman" w:hAnsi="Times New Roman"/>
          <w:sz w:val="24"/>
          <w:szCs w:val="24"/>
        </w:rPr>
        <w:t xml:space="preserve"> </w:t>
      </w:r>
      <w:r w:rsidR="00385C16">
        <w:rPr>
          <w:rFonts w:ascii="Times New Roman" w:hAnsi="Times New Roman"/>
          <w:sz w:val="24"/>
          <w:szCs w:val="24"/>
        </w:rPr>
        <w:t>„</w:t>
      </w:r>
      <w:proofErr w:type="spellStart"/>
      <w:r w:rsidR="00385C16">
        <w:rPr>
          <w:rFonts w:ascii="Times New Roman" w:hAnsi="Times New Roman"/>
          <w:sz w:val="24"/>
          <w:szCs w:val="24"/>
        </w:rPr>
        <w:t>Енерго</w:t>
      </w:r>
      <w:proofErr w:type="spellEnd"/>
      <w:r w:rsidR="00385C16">
        <w:rPr>
          <w:rFonts w:ascii="Times New Roman" w:hAnsi="Times New Roman"/>
          <w:sz w:val="24"/>
          <w:szCs w:val="24"/>
        </w:rPr>
        <w:t xml:space="preserve"> Ремонт Строй</w:t>
      </w:r>
      <w:r w:rsidRPr="00AF3015">
        <w:rPr>
          <w:rFonts w:ascii="Times New Roman" w:hAnsi="Times New Roman"/>
          <w:sz w:val="24"/>
          <w:szCs w:val="24"/>
        </w:rPr>
        <w:t>“</w:t>
      </w:r>
      <w:r w:rsidR="00385C16">
        <w:rPr>
          <w:rFonts w:ascii="Times New Roman" w:hAnsi="Times New Roman"/>
          <w:sz w:val="24"/>
          <w:szCs w:val="24"/>
        </w:rPr>
        <w:t xml:space="preserve"> ЕООД</w:t>
      </w:r>
      <w:r w:rsidRPr="00AF3015">
        <w:rPr>
          <w:rFonts w:ascii="Times New Roman" w:hAnsi="Times New Roman"/>
          <w:sz w:val="24"/>
          <w:szCs w:val="24"/>
        </w:rPr>
        <w:t>,</w:t>
      </w:r>
      <w:r w:rsidR="00AB2F37" w:rsidRPr="00AF3015">
        <w:rPr>
          <w:rFonts w:ascii="Times New Roman" w:hAnsi="Times New Roman"/>
          <w:sz w:val="24"/>
          <w:szCs w:val="24"/>
        </w:rPr>
        <w:t xml:space="preserve"> гр. София – оферта с вх. № ПООП-0</w:t>
      </w:r>
      <w:r w:rsidR="00385C16">
        <w:rPr>
          <w:rFonts w:ascii="Times New Roman" w:hAnsi="Times New Roman"/>
          <w:sz w:val="24"/>
          <w:szCs w:val="24"/>
        </w:rPr>
        <w:t>26</w:t>
      </w:r>
      <w:r w:rsidR="00AB2F37" w:rsidRPr="00AF3015">
        <w:rPr>
          <w:rFonts w:ascii="Times New Roman" w:hAnsi="Times New Roman"/>
          <w:sz w:val="24"/>
          <w:szCs w:val="24"/>
        </w:rPr>
        <w:t>/1</w:t>
      </w:r>
      <w:r w:rsidR="00385C16">
        <w:rPr>
          <w:rFonts w:ascii="Times New Roman" w:hAnsi="Times New Roman"/>
          <w:sz w:val="24"/>
          <w:szCs w:val="24"/>
        </w:rPr>
        <w:t>0.08</w:t>
      </w:r>
      <w:r w:rsidR="00AB2F37" w:rsidRPr="00AF3015">
        <w:rPr>
          <w:rFonts w:ascii="Times New Roman" w:hAnsi="Times New Roman"/>
          <w:sz w:val="24"/>
          <w:szCs w:val="24"/>
        </w:rPr>
        <w:t>.201</w:t>
      </w:r>
      <w:r w:rsidRPr="00AF3015">
        <w:rPr>
          <w:rFonts w:ascii="Times New Roman" w:hAnsi="Times New Roman"/>
          <w:sz w:val="24"/>
          <w:szCs w:val="24"/>
        </w:rPr>
        <w:t>7</w:t>
      </w:r>
      <w:r w:rsidR="00385C16">
        <w:rPr>
          <w:rFonts w:ascii="Times New Roman" w:hAnsi="Times New Roman"/>
          <w:sz w:val="24"/>
          <w:szCs w:val="24"/>
        </w:rPr>
        <w:t xml:space="preserve"> г., 10</w:t>
      </w:r>
      <w:r w:rsidR="00AB2F37" w:rsidRPr="00AF3015">
        <w:rPr>
          <w:rFonts w:ascii="Times New Roman" w:hAnsi="Times New Roman"/>
          <w:sz w:val="24"/>
          <w:szCs w:val="24"/>
        </w:rPr>
        <w:t>,</w:t>
      </w:r>
      <w:r w:rsidR="00385C16">
        <w:rPr>
          <w:rFonts w:ascii="Times New Roman" w:hAnsi="Times New Roman"/>
          <w:sz w:val="24"/>
          <w:szCs w:val="24"/>
        </w:rPr>
        <w:t>5</w:t>
      </w:r>
      <w:r w:rsidR="00F847EF" w:rsidRPr="00AF3015">
        <w:rPr>
          <w:rFonts w:ascii="Times New Roman" w:hAnsi="Times New Roman"/>
          <w:sz w:val="24"/>
          <w:szCs w:val="24"/>
        </w:rPr>
        <w:t>5</w:t>
      </w:r>
      <w:r w:rsidR="00AB2F37" w:rsidRPr="00AF3015">
        <w:rPr>
          <w:rFonts w:ascii="Times New Roman" w:hAnsi="Times New Roman"/>
          <w:sz w:val="24"/>
          <w:szCs w:val="24"/>
        </w:rPr>
        <w:t xml:space="preserve"> ч.;</w:t>
      </w:r>
    </w:p>
    <w:p w:rsidR="00AB2F37" w:rsidRPr="00AF3015" w:rsidRDefault="00AB2F37" w:rsidP="00AB2F37">
      <w:pPr>
        <w:pStyle w:val="ListParagraph"/>
        <w:numPr>
          <w:ilvl w:val="0"/>
          <w:numId w:val="2"/>
        </w:numPr>
        <w:ind w:right="-67"/>
        <w:jc w:val="both"/>
        <w:rPr>
          <w:rFonts w:ascii="Times New Roman" w:hAnsi="Times New Roman"/>
          <w:sz w:val="24"/>
          <w:szCs w:val="24"/>
        </w:rPr>
      </w:pPr>
      <w:r w:rsidRPr="00AF3015">
        <w:rPr>
          <w:rFonts w:ascii="Times New Roman" w:hAnsi="Times New Roman"/>
          <w:sz w:val="24"/>
          <w:szCs w:val="24"/>
        </w:rPr>
        <w:t>„</w:t>
      </w:r>
      <w:proofErr w:type="spellStart"/>
      <w:r w:rsidR="00385C16">
        <w:rPr>
          <w:rFonts w:ascii="Times New Roman" w:hAnsi="Times New Roman"/>
          <w:sz w:val="24"/>
          <w:szCs w:val="24"/>
        </w:rPr>
        <w:t>Венистрой</w:t>
      </w:r>
      <w:proofErr w:type="spellEnd"/>
      <w:r w:rsidR="00385C16">
        <w:rPr>
          <w:rFonts w:ascii="Times New Roman" w:hAnsi="Times New Roman"/>
          <w:sz w:val="24"/>
          <w:szCs w:val="24"/>
        </w:rPr>
        <w:t xml:space="preserve"> 22</w:t>
      </w:r>
      <w:r w:rsidRPr="00AF3015">
        <w:rPr>
          <w:rFonts w:ascii="Times New Roman" w:hAnsi="Times New Roman"/>
          <w:sz w:val="24"/>
          <w:szCs w:val="24"/>
        </w:rPr>
        <w:t>“ Е</w:t>
      </w:r>
      <w:r w:rsidR="00385C16">
        <w:rPr>
          <w:rFonts w:ascii="Times New Roman" w:hAnsi="Times New Roman"/>
          <w:sz w:val="24"/>
          <w:szCs w:val="24"/>
        </w:rPr>
        <w:t xml:space="preserve">ООД, гр. Златица </w:t>
      </w:r>
      <w:r w:rsidRPr="00AF3015">
        <w:rPr>
          <w:rFonts w:ascii="Times New Roman" w:hAnsi="Times New Roman"/>
          <w:sz w:val="24"/>
          <w:szCs w:val="24"/>
        </w:rPr>
        <w:t>– оферта с вх. № ПООП-</w:t>
      </w:r>
      <w:r w:rsidR="00385C16">
        <w:rPr>
          <w:rFonts w:ascii="Times New Roman" w:hAnsi="Times New Roman"/>
          <w:sz w:val="24"/>
          <w:szCs w:val="24"/>
        </w:rPr>
        <w:t>027/10.08.2017г., 12,00</w:t>
      </w:r>
      <w:r w:rsidR="00F847EF" w:rsidRPr="00AF3015">
        <w:rPr>
          <w:rFonts w:ascii="Times New Roman" w:hAnsi="Times New Roman"/>
          <w:sz w:val="24"/>
          <w:szCs w:val="24"/>
        </w:rPr>
        <w:t>ч.</w:t>
      </w:r>
    </w:p>
    <w:p w:rsidR="00094AF5" w:rsidRPr="00AF3015" w:rsidRDefault="00094AF5" w:rsidP="00684AB5">
      <w:pPr>
        <w:ind w:right="-67" w:firstLine="709"/>
        <w:jc w:val="both"/>
        <w:rPr>
          <w:rFonts w:ascii="Times New Roman" w:hAnsi="Times New Roman"/>
          <w:sz w:val="24"/>
          <w:szCs w:val="24"/>
          <w:lang w:val="bg-BG"/>
        </w:rPr>
      </w:pPr>
      <w:r w:rsidRPr="00AF3015">
        <w:rPr>
          <w:rFonts w:ascii="Times New Roman" w:hAnsi="Times New Roman"/>
          <w:sz w:val="24"/>
          <w:szCs w:val="24"/>
          <w:lang w:val="bg-BG"/>
        </w:rPr>
        <w:t>Всички членове на Комисията подписаха декларации по чл. 103, ал. 2 от ЗОП и чл. 51, ал. 13 от ППЗОП след предаване на протокола за получените оферти по чл. 48, ал. 6 от ППЗОП.</w:t>
      </w:r>
    </w:p>
    <w:p w:rsidR="00684AB5" w:rsidRPr="00AF3015" w:rsidRDefault="00684AB5" w:rsidP="00684AB5">
      <w:pPr>
        <w:ind w:right="-67" w:firstLine="709"/>
        <w:jc w:val="both"/>
        <w:rPr>
          <w:rFonts w:ascii="Times New Roman" w:hAnsi="Times New Roman"/>
          <w:sz w:val="24"/>
          <w:szCs w:val="24"/>
          <w:lang w:val="bg-BG"/>
        </w:rPr>
      </w:pPr>
      <w:r w:rsidRPr="00AF3015">
        <w:rPr>
          <w:rFonts w:ascii="Times New Roman" w:hAnsi="Times New Roman"/>
          <w:sz w:val="24"/>
          <w:szCs w:val="24"/>
          <w:lang w:val="bg-BG"/>
        </w:rPr>
        <w:lastRenderedPageBreak/>
        <w:t>На заседанието</w:t>
      </w:r>
      <w:r w:rsidR="00385C16">
        <w:rPr>
          <w:rFonts w:ascii="Times New Roman" w:hAnsi="Times New Roman"/>
          <w:sz w:val="24"/>
          <w:szCs w:val="24"/>
          <w:lang w:val="bg-BG"/>
        </w:rPr>
        <w:t xml:space="preserve"> не</w:t>
      </w:r>
      <w:r w:rsidRPr="00AF3015">
        <w:rPr>
          <w:rFonts w:ascii="Times New Roman" w:hAnsi="Times New Roman"/>
          <w:sz w:val="24"/>
          <w:szCs w:val="24"/>
          <w:lang w:val="bg-BG"/>
        </w:rPr>
        <w:t xml:space="preserve"> </w:t>
      </w:r>
      <w:r w:rsidR="00AB2F37" w:rsidRPr="00AF3015">
        <w:rPr>
          <w:rFonts w:ascii="Times New Roman" w:hAnsi="Times New Roman"/>
          <w:sz w:val="24"/>
          <w:szCs w:val="24"/>
          <w:lang w:val="bg-BG"/>
        </w:rPr>
        <w:t>присъства</w:t>
      </w:r>
      <w:r w:rsidR="00385C16">
        <w:rPr>
          <w:rFonts w:ascii="Times New Roman" w:hAnsi="Times New Roman"/>
          <w:sz w:val="24"/>
          <w:szCs w:val="24"/>
          <w:lang w:val="bg-BG"/>
        </w:rPr>
        <w:t>т</w:t>
      </w:r>
      <w:r w:rsidR="00AB2F37" w:rsidRPr="00AF3015">
        <w:rPr>
          <w:rFonts w:ascii="Times New Roman" w:hAnsi="Times New Roman"/>
          <w:sz w:val="24"/>
          <w:szCs w:val="24"/>
          <w:lang w:val="bg-BG"/>
        </w:rPr>
        <w:t xml:space="preserve"> представител</w:t>
      </w:r>
      <w:r w:rsidR="00385C16">
        <w:rPr>
          <w:rFonts w:ascii="Times New Roman" w:hAnsi="Times New Roman"/>
          <w:sz w:val="24"/>
          <w:szCs w:val="24"/>
          <w:lang w:val="bg-BG"/>
        </w:rPr>
        <w:t>и</w:t>
      </w:r>
      <w:r w:rsidR="00AB2F37" w:rsidRPr="00AF3015">
        <w:rPr>
          <w:rFonts w:ascii="Times New Roman" w:hAnsi="Times New Roman"/>
          <w:sz w:val="24"/>
          <w:szCs w:val="24"/>
          <w:lang w:val="bg-BG"/>
        </w:rPr>
        <w:t xml:space="preserve"> на </w:t>
      </w:r>
      <w:r w:rsidR="00BC7CA0" w:rsidRPr="00AF3015">
        <w:rPr>
          <w:rFonts w:ascii="Times New Roman" w:hAnsi="Times New Roman"/>
          <w:sz w:val="24"/>
          <w:szCs w:val="24"/>
          <w:lang w:val="bg-BG"/>
        </w:rPr>
        <w:t>участни</w:t>
      </w:r>
      <w:r w:rsidR="00385C16">
        <w:rPr>
          <w:rFonts w:ascii="Times New Roman" w:hAnsi="Times New Roman"/>
          <w:sz w:val="24"/>
          <w:szCs w:val="24"/>
          <w:lang w:val="bg-BG"/>
        </w:rPr>
        <w:t>ците</w:t>
      </w:r>
      <w:r w:rsidR="00BC7CA0" w:rsidRPr="00AF3015">
        <w:rPr>
          <w:rFonts w:ascii="Times New Roman" w:hAnsi="Times New Roman"/>
          <w:sz w:val="24"/>
          <w:szCs w:val="24"/>
          <w:lang w:val="bg-BG"/>
        </w:rPr>
        <w:t xml:space="preserve">. </w:t>
      </w:r>
    </w:p>
    <w:p w:rsidR="00684AB5" w:rsidRPr="00AF3015" w:rsidRDefault="00684AB5" w:rsidP="00BC7CA0">
      <w:pPr>
        <w:ind w:right="-19" w:firstLine="709"/>
        <w:jc w:val="both"/>
        <w:rPr>
          <w:rFonts w:ascii="Times New Roman" w:hAnsi="Times New Roman"/>
          <w:b/>
          <w:sz w:val="24"/>
          <w:szCs w:val="24"/>
          <w:lang w:val="bg-BG"/>
        </w:rPr>
      </w:pPr>
      <w:r w:rsidRPr="00AF3015">
        <w:rPr>
          <w:rFonts w:ascii="Times New Roman" w:hAnsi="Times New Roman"/>
          <w:b/>
          <w:sz w:val="24"/>
          <w:szCs w:val="24"/>
          <w:lang w:val="bg-BG"/>
        </w:rPr>
        <w:t>IІ. Комисията продължи раб</w:t>
      </w:r>
      <w:r w:rsidR="00BC7CA0" w:rsidRPr="00AF3015">
        <w:rPr>
          <w:rFonts w:ascii="Times New Roman" w:hAnsi="Times New Roman"/>
          <w:b/>
          <w:sz w:val="24"/>
          <w:szCs w:val="24"/>
          <w:lang w:val="bg-BG"/>
        </w:rPr>
        <w:t>отата си с разглеждане на оферти</w:t>
      </w:r>
      <w:r w:rsidRPr="00AF3015">
        <w:rPr>
          <w:rFonts w:ascii="Times New Roman" w:hAnsi="Times New Roman"/>
          <w:b/>
          <w:sz w:val="24"/>
          <w:szCs w:val="24"/>
          <w:lang w:val="bg-BG"/>
        </w:rPr>
        <w:t>т</w:t>
      </w:r>
      <w:r w:rsidR="00BC7CA0" w:rsidRPr="00AF3015">
        <w:rPr>
          <w:rFonts w:ascii="Times New Roman" w:hAnsi="Times New Roman"/>
          <w:b/>
          <w:sz w:val="24"/>
          <w:szCs w:val="24"/>
          <w:lang w:val="bg-BG"/>
        </w:rPr>
        <w:t>е</w:t>
      </w:r>
      <w:r w:rsidRPr="00AF3015">
        <w:rPr>
          <w:rFonts w:ascii="Times New Roman" w:hAnsi="Times New Roman"/>
          <w:b/>
          <w:sz w:val="24"/>
          <w:szCs w:val="24"/>
          <w:lang w:val="bg-BG"/>
        </w:rPr>
        <w:t xml:space="preserve"> при условията на ЗОП и ППЗОП. </w:t>
      </w:r>
    </w:p>
    <w:p w:rsidR="00684AB5" w:rsidRPr="00AF3015" w:rsidRDefault="00684AB5" w:rsidP="00BC7CA0">
      <w:pPr>
        <w:pStyle w:val="BodyText"/>
        <w:ind w:right="-67" w:firstLine="709"/>
        <w:rPr>
          <w:szCs w:val="24"/>
        </w:rPr>
      </w:pPr>
    </w:p>
    <w:p w:rsidR="00385C16" w:rsidRPr="00AF3015" w:rsidRDefault="00385C16" w:rsidP="00385C16">
      <w:pPr>
        <w:pStyle w:val="ListParagraph"/>
        <w:numPr>
          <w:ilvl w:val="0"/>
          <w:numId w:val="15"/>
        </w:numPr>
        <w:ind w:right="-67"/>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Енерго</w:t>
      </w:r>
      <w:proofErr w:type="spellEnd"/>
      <w:r>
        <w:rPr>
          <w:rFonts w:ascii="Times New Roman" w:hAnsi="Times New Roman"/>
          <w:sz w:val="24"/>
          <w:szCs w:val="24"/>
        </w:rPr>
        <w:t xml:space="preserve"> Ремонт Строй</w:t>
      </w:r>
      <w:r w:rsidRPr="00AF3015">
        <w:rPr>
          <w:rFonts w:ascii="Times New Roman" w:hAnsi="Times New Roman"/>
          <w:sz w:val="24"/>
          <w:szCs w:val="24"/>
        </w:rPr>
        <w:t>“</w:t>
      </w:r>
      <w:r>
        <w:rPr>
          <w:rFonts w:ascii="Times New Roman" w:hAnsi="Times New Roman"/>
          <w:sz w:val="24"/>
          <w:szCs w:val="24"/>
        </w:rPr>
        <w:t xml:space="preserve"> ЕООД</w:t>
      </w:r>
      <w:r w:rsidRPr="00AF3015">
        <w:rPr>
          <w:rFonts w:ascii="Times New Roman" w:hAnsi="Times New Roman"/>
          <w:sz w:val="24"/>
          <w:szCs w:val="24"/>
        </w:rPr>
        <w:t>, гр. София – оферта с вх. № ПООП-0</w:t>
      </w:r>
      <w:r>
        <w:rPr>
          <w:rFonts w:ascii="Times New Roman" w:hAnsi="Times New Roman"/>
          <w:sz w:val="24"/>
          <w:szCs w:val="24"/>
        </w:rPr>
        <w:t>26</w:t>
      </w:r>
      <w:r w:rsidRPr="00AF3015">
        <w:rPr>
          <w:rFonts w:ascii="Times New Roman" w:hAnsi="Times New Roman"/>
          <w:sz w:val="24"/>
          <w:szCs w:val="24"/>
        </w:rPr>
        <w:t>/1</w:t>
      </w:r>
      <w:r>
        <w:rPr>
          <w:rFonts w:ascii="Times New Roman" w:hAnsi="Times New Roman"/>
          <w:sz w:val="24"/>
          <w:szCs w:val="24"/>
        </w:rPr>
        <w:t>0.08</w:t>
      </w:r>
      <w:r w:rsidRPr="00AF3015">
        <w:rPr>
          <w:rFonts w:ascii="Times New Roman" w:hAnsi="Times New Roman"/>
          <w:sz w:val="24"/>
          <w:szCs w:val="24"/>
        </w:rPr>
        <w:t>.2017</w:t>
      </w:r>
      <w:r>
        <w:rPr>
          <w:rFonts w:ascii="Times New Roman" w:hAnsi="Times New Roman"/>
          <w:sz w:val="24"/>
          <w:szCs w:val="24"/>
        </w:rPr>
        <w:t xml:space="preserve"> г., 10</w:t>
      </w:r>
      <w:r w:rsidRPr="00AF3015">
        <w:rPr>
          <w:rFonts w:ascii="Times New Roman" w:hAnsi="Times New Roman"/>
          <w:sz w:val="24"/>
          <w:szCs w:val="24"/>
        </w:rPr>
        <w:t>,</w:t>
      </w:r>
      <w:r>
        <w:rPr>
          <w:rFonts w:ascii="Times New Roman" w:hAnsi="Times New Roman"/>
          <w:sz w:val="24"/>
          <w:szCs w:val="24"/>
        </w:rPr>
        <w:t>5</w:t>
      </w:r>
      <w:r w:rsidRPr="00AF3015">
        <w:rPr>
          <w:rFonts w:ascii="Times New Roman" w:hAnsi="Times New Roman"/>
          <w:sz w:val="24"/>
          <w:szCs w:val="24"/>
        </w:rPr>
        <w:t>5</w:t>
      </w:r>
      <w:r>
        <w:rPr>
          <w:rFonts w:ascii="Times New Roman" w:hAnsi="Times New Roman"/>
          <w:sz w:val="24"/>
          <w:szCs w:val="24"/>
        </w:rPr>
        <w:t xml:space="preserve"> ч.</w:t>
      </w:r>
    </w:p>
    <w:p w:rsidR="00BC7CA0" w:rsidRPr="00AF3015" w:rsidRDefault="00385C16" w:rsidP="005C7A51">
      <w:pPr>
        <w:pStyle w:val="BodyText"/>
        <w:ind w:right="-67" w:firstLine="709"/>
        <w:rPr>
          <w:szCs w:val="24"/>
        </w:rPr>
      </w:pPr>
      <w:r>
        <w:rPr>
          <w:szCs w:val="24"/>
        </w:rPr>
        <w:t>Участникът е  подал оферта за обособена позиция №1</w:t>
      </w:r>
      <w:r w:rsidR="000542AB" w:rsidRPr="00AF3015">
        <w:rPr>
          <w:szCs w:val="24"/>
        </w:rPr>
        <w:t>. На основание чл. 54</w:t>
      </w:r>
      <w:r w:rsidR="00684AB5" w:rsidRPr="00AF3015">
        <w:rPr>
          <w:szCs w:val="24"/>
        </w:rPr>
        <w:t xml:space="preserve">, ал. 3 от ППЗОП, Комисията отвори </w:t>
      </w:r>
      <w:r w:rsidR="000542AB" w:rsidRPr="00AF3015">
        <w:rPr>
          <w:szCs w:val="24"/>
        </w:rPr>
        <w:t>запечатаната непрозрачна опаковка и провери за наличието на отделен запечатан плик с надпис „Предлагани ценов</w:t>
      </w:r>
      <w:r>
        <w:rPr>
          <w:szCs w:val="24"/>
        </w:rPr>
        <w:t>и параметри“</w:t>
      </w:r>
      <w:r w:rsidR="000542AB" w:rsidRPr="00AF3015">
        <w:rPr>
          <w:szCs w:val="24"/>
        </w:rPr>
        <w:t xml:space="preserve">. </w:t>
      </w:r>
      <w:r w:rsidR="005C7A51" w:rsidRPr="00AF3015">
        <w:rPr>
          <w:szCs w:val="24"/>
        </w:rPr>
        <w:t>Трима от членовете на Комисията подписаха запечатаните пликове с надпис „Предл</w:t>
      </w:r>
      <w:r>
        <w:rPr>
          <w:szCs w:val="24"/>
        </w:rPr>
        <w:t xml:space="preserve">агани ценови параметри“ по   обособената позиция. </w:t>
      </w:r>
      <w:r w:rsidR="005C7A51" w:rsidRPr="00AF3015">
        <w:rPr>
          <w:szCs w:val="24"/>
        </w:rPr>
        <w:t xml:space="preserve">На основание чл. 54, ал. 4 от ППЗОП, трима от членовете на </w:t>
      </w:r>
      <w:r>
        <w:rPr>
          <w:szCs w:val="24"/>
        </w:rPr>
        <w:t>Комисията подписаха техническото предложение</w:t>
      </w:r>
      <w:r w:rsidR="005C7A51" w:rsidRPr="00AF3015">
        <w:rPr>
          <w:szCs w:val="24"/>
        </w:rPr>
        <w:t xml:space="preserve"> на участника. </w:t>
      </w:r>
    </w:p>
    <w:p w:rsidR="00937125" w:rsidRDefault="00900136" w:rsidP="00937125">
      <w:pPr>
        <w:pStyle w:val="ListParagraph"/>
        <w:spacing w:before="120" w:after="120" w:line="300" w:lineRule="atLeast"/>
        <w:ind w:left="0" w:firstLine="709"/>
        <w:jc w:val="both"/>
        <w:rPr>
          <w:rFonts w:ascii="Times New Roman" w:hAnsi="Times New Roman"/>
          <w:sz w:val="24"/>
          <w:szCs w:val="24"/>
        </w:rPr>
      </w:pPr>
      <w:r w:rsidRPr="00AF3015">
        <w:rPr>
          <w:rFonts w:ascii="Times New Roman" w:hAnsi="Times New Roman"/>
          <w:sz w:val="24"/>
          <w:szCs w:val="24"/>
        </w:rPr>
        <w:t xml:space="preserve">На основание раздел III </w:t>
      </w:r>
      <w:r w:rsidRPr="00AF3015">
        <w:rPr>
          <w:rFonts w:ascii="Times New Roman" w:hAnsi="Times New Roman"/>
          <w:i/>
          <w:sz w:val="24"/>
          <w:szCs w:val="24"/>
        </w:rPr>
        <w:t xml:space="preserve">Изисквания към офертите, </w:t>
      </w:r>
      <w:r w:rsidRPr="00AF3015">
        <w:rPr>
          <w:rFonts w:ascii="Times New Roman" w:hAnsi="Times New Roman"/>
          <w:sz w:val="24"/>
          <w:szCs w:val="24"/>
        </w:rPr>
        <w:t xml:space="preserve">т.2.1. от документацията за поръчката, участникът е представил Опис на представените документи по образец и едно Заявление за участие, включващо документите по чл. 39, ал. 2  от ППЗОП, отнасящи се до личното състояние и критериите за </w:t>
      </w:r>
      <w:r>
        <w:rPr>
          <w:rFonts w:ascii="Times New Roman" w:hAnsi="Times New Roman"/>
          <w:sz w:val="24"/>
          <w:szCs w:val="24"/>
        </w:rPr>
        <w:t>подбор за обособената позиция</w:t>
      </w:r>
      <w:r w:rsidRPr="00AF3015">
        <w:rPr>
          <w:rFonts w:ascii="Times New Roman" w:hAnsi="Times New Roman"/>
          <w:sz w:val="24"/>
          <w:szCs w:val="24"/>
        </w:rPr>
        <w:t xml:space="preserve">. </w:t>
      </w:r>
    </w:p>
    <w:p w:rsidR="00900136" w:rsidRPr="003639A3" w:rsidRDefault="00900136" w:rsidP="009D1EFD">
      <w:pPr>
        <w:shd w:val="clear" w:color="auto" w:fill="FFFFFF"/>
        <w:ind w:firstLine="567"/>
        <w:jc w:val="both"/>
        <w:rPr>
          <w:rFonts w:ascii="Times New Roman" w:hAnsi="Times New Roman"/>
          <w:sz w:val="24"/>
          <w:szCs w:val="24"/>
          <w:lang w:val="bg-BG"/>
        </w:rPr>
      </w:pPr>
      <w:r>
        <w:rPr>
          <w:rFonts w:ascii="Times New Roman" w:hAnsi="Times New Roman"/>
          <w:sz w:val="24"/>
          <w:szCs w:val="24"/>
          <w:lang w:val="bg-BG"/>
        </w:rPr>
        <w:t>ЕЕДОП н</w:t>
      </w:r>
      <w:r w:rsidRPr="00AF3015">
        <w:rPr>
          <w:rFonts w:ascii="Times New Roman" w:hAnsi="Times New Roman"/>
          <w:sz w:val="24"/>
          <w:szCs w:val="24"/>
          <w:lang w:val="bg-BG"/>
        </w:rPr>
        <w:t xml:space="preserve">е </w:t>
      </w:r>
      <w:r>
        <w:rPr>
          <w:rFonts w:ascii="Times New Roman" w:hAnsi="Times New Roman"/>
          <w:sz w:val="24"/>
          <w:szCs w:val="24"/>
          <w:lang w:val="bg-BG"/>
        </w:rPr>
        <w:t xml:space="preserve">е попълнен </w:t>
      </w:r>
      <w:r w:rsidRPr="00AF3015">
        <w:rPr>
          <w:rFonts w:ascii="Times New Roman" w:hAnsi="Times New Roman"/>
          <w:sz w:val="24"/>
          <w:szCs w:val="24"/>
          <w:lang w:val="bg-BG"/>
        </w:rPr>
        <w:t>в съответствие със ЗОП и ППЗОП.</w:t>
      </w:r>
      <w:r>
        <w:rPr>
          <w:rFonts w:ascii="Times New Roman" w:hAnsi="Times New Roman"/>
          <w:sz w:val="24"/>
          <w:szCs w:val="24"/>
          <w:lang w:val="bg-BG"/>
        </w:rPr>
        <w:t xml:space="preserve"> В Част </w:t>
      </w:r>
      <w:r>
        <w:rPr>
          <w:rFonts w:ascii="Times New Roman" w:hAnsi="Times New Roman"/>
          <w:sz w:val="24"/>
          <w:szCs w:val="24"/>
        </w:rPr>
        <w:t>I</w:t>
      </w:r>
      <w:r w:rsidRPr="00900136">
        <w:rPr>
          <w:rFonts w:ascii="Times New Roman" w:hAnsi="Times New Roman"/>
          <w:sz w:val="24"/>
          <w:szCs w:val="24"/>
          <w:lang w:val="ru-RU"/>
        </w:rPr>
        <w:t xml:space="preserve"> </w:t>
      </w:r>
      <w:r>
        <w:rPr>
          <w:rFonts w:ascii="Times New Roman" w:hAnsi="Times New Roman"/>
          <w:sz w:val="24"/>
          <w:szCs w:val="24"/>
          <w:lang w:val="bg-BG"/>
        </w:rPr>
        <w:t>липсва изискуемата информация за поръчката.</w:t>
      </w:r>
      <w:r w:rsidR="003639A3" w:rsidRPr="003639A3">
        <w:rPr>
          <w:rFonts w:ascii="Times New Roman" w:hAnsi="Times New Roman"/>
          <w:sz w:val="24"/>
          <w:szCs w:val="24"/>
          <w:lang w:val="ru-RU"/>
        </w:rPr>
        <w:t xml:space="preserve"> </w:t>
      </w:r>
      <w:r w:rsidR="003639A3">
        <w:rPr>
          <w:rFonts w:ascii="Times New Roman" w:hAnsi="Times New Roman"/>
          <w:sz w:val="24"/>
          <w:szCs w:val="24"/>
          <w:lang w:val="bg-BG"/>
        </w:rPr>
        <w:t xml:space="preserve">В Част </w:t>
      </w:r>
      <w:r w:rsidR="003639A3">
        <w:rPr>
          <w:rFonts w:ascii="Times New Roman" w:hAnsi="Times New Roman"/>
          <w:sz w:val="24"/>
          <w:szCs w:val="24"/>
        </w:rPr>
        <w:t>II</w:t>
      </w:r>
      <w:r w:rsidR="003639A3">
        <w:rPr>
          <w:rFonts w:ascii="Times New Roman" w:hAnsi="Times New Roman"/>
          <w:sz w:val="24"/>
          <w:szCs w:val="24"/>
          <w:lang w:val="bg-BG"/>
        </w:rPr>
        <w:t xml:space="preserve"> А липсва декларация от икономическия оператор по д).</w:t>
      </w:r>
      <w:r w:rsidRPr="00AF3015">
        <w:rPr>
          <w:rFonts w:ascii="Times New Roman" w:hAnsi="Times New Roman"/>
          <w:sz w:val="24"/>
          <w:szCs w:val="24"/>
          <w:lang w:val="bg-BG"/>
        </w:rPr>
        <w:t xml:space="preserve"> Съгласно представените ЕЕДОП, липсват основанията за отстраняване, посочени от Възложителя в т. 2.1 – 2.7, раздел II. </w:t>
      </w:r>
      <w:r w:rsidRPr="00AF3015">
        <w:rPr>
          <w:rFonts w:ascii="Times New Roman" w:hAnsi="Times New Roman"/>
          <w:i/>
          <w:sz w:val="24"/>
          <w:szCs w:val="24"/>
          <w:lang w:val="bg-BG"/>
        </w:rPr>
        <w:t>Условия за участие</w:t>
      </w:r>
      <w:r w:rsidRPr="00AF3015">
        <w:rPr>
          <w:rFonts w:ascii="Times New Roman" w:hAnsi="Times New Roman"/>
          <w:sz w:val="24"/>
          <w:szCs w:val="24"/>
          <w:lang w:val="bg-BG"/>
        </w:rPr>
        <w:t xml:space="preserve"> от документацията за поръчката.</w:t>
      </w:r>
      <w:r w:rsidR="003639A3" w:rsidRPr="003639A3">
        <w:rPr>
          <w:rFonts w:ascii="Times New Roman" w:hAnsi="Times New Roman"/>
          <w:sz w:val="24"/>
          <w:szCs w:val="24"/>
          <w:lang w:val="ru-RU"/>
        </w:rPr>
        <w:t xml:space="preserve"> </w:t>
      </w:r>
      <w:r w:rsidR="003639A3">
        <w:rPr>
          <w:rFonts w:ascii="Times New Roman" w:hAnsi="Times New Roman"/>
          <w:sz w:val="24"/>
          <w:szCs w:val="24"/>
          <w:lang w:val="bg-BG"/>
        </w:rPr>
        <w:t xml:space="preserve">В Част </w:t>
      </w:r>
      <w:r w:rsidR="003639A3">
        <w:rPr>
          <w:rFonts w:ascii="Times New Roman" w:hAnsi="Times New Roman"/>
          <w:sz w:val="24"/>
          <w:szCs w:val="24"/>
        </w:rPr>
        <w:t>III</w:t>
      </w:r>
      <w:r w:rsidR="003639A3" w:rsidRPr="003639A3">
        <w:rPr>
          <w:rFonts w:ascii="Times New Roman" w:hAnsi="Times New Roman"/>
          <w:sz w:val="24"/>
          <w:szCs w:val="24"/>
          <w:lang w:val="ru-RU"/>
        </w:rPr>
        <w:t xml:space="preserve"> </w:t>
      </w:r>
      <w:r w:rsidR="003639A3">
        <w:rPr>
          <w:rFonts w:ascii="Times New Roman" w:hAnsi="Times New Roman"/>
          <w:sz w:val="24"/>
          <w:szCs w:val="24"/>
          <w:lang w:val="bg-BG"/>
        </w:rPr>
        <w:t>Г неправилно е записано, че не се прилагат националните основания за изключване. Същите се прилагат и в тази връзка е изискана декларацията по чл. 3, т. 8 от ЗИФОДРЮПДРСТЛДС.</w:t>
      </w:r>
      <w:r w:rsidR="009D1EFD">
        <w:rPr>
          <w:rFonts w:ascii="Times New Roman" w:hAnsi="Times New Roman"/>
          <w:sz w:val="24"/>
          <w:szCs w:val="24"/>
          <w:lang w:val="bg-BG"/>
        </w:rPr>
        <w:t xml:space="preserve"> В Част </w:t>
      </w:r>
      <w:r w:rsidR="009D1EFD">
        <w:rPr>
          <w:rFonts w:ascii="Times New Roman" w:hAnsi="Times New Roman"/>
          <w:sz w:val="24"/>
          <w:szCs w:val="24"/>
        </w:rPr>
        <w:t>IV</w:t>
      </w:r>
      <w:r w:rsidR="009D1EFD" w:rsidRPr="009D1EFD">
        <w:rPr>
          <w:rFonts w:ascii="Times New Roman" w:hAnsi="Times New Roman"/>
          <w:sz w:val="24"/>
          <w:szCs w:val="24"/>
          <w:lang w:val="ru-RU"/>
        </w:rPr>
        <w:t xml:space="preserve">, </w:t>
      </w:r>
      <w:r w:rsidR="009D1EFD">
        <w:rPr>
          <w:rFonts w:ascii="Times New Roman" w:hAnsi="Times New Roman"/>
          <w:sz w:val="24"/>
          <w:szCs w:val="24"/>
          <w:lang w:val="bg-BG"/>
        </w:rPr>
        <w:t>раздел α</w:t>
      </w:r>
      <w:r w:rsidR="003639A3">
        <w:rPr>
          <w:rFonts w:ascii="Times New Roman" w:hAnsi="Times New Roman"/>
          <w:sz w:val="24"/>
          <w:szCs w:val="24"/>
          <w:lang w:val="bg-BG"/>
        </w:rPr>
        <w:t xml:space="preserve"> </w:t>
      </w:r>
      <w:r w:rsidR="009D1EFD">
        <w:rPr>
          <w:rFonts w:ascii="Times New Roman" w:hAnsi="Times New Roman"/>
          <w:sz w:val="24"/>
          <w:szCs w:val="24"/>
          <w:lang w:val="bg-BG"/>
        </w:rPr>
        <w:t>не се попълва.</w:t>
      </w:r>
    </w:p>
    <w:p w:rsidR="009D1EFD" w:rsidRPr="009D1EFD" w:rsidRDefault="00900136" w:rsidP="009D1EFD">
      <w:pPr>
        <w:ind w:firstLine="720"/>
        <w:jc w:val="both"/>
        <w:rPr>
          <w:rFonts w:ascii="Times New Roman" w:hAnsi="Times New Roman"/>
          <w:sz w:val="24"/>
          <w:szCs w:val="24"/>
          <w:lang w:val="ru-RU"/>
        </w:rPr>
      </w:pPr>
      <w:r w:rsidRPr="00AF3015">
        <w:rPr>
          <w:rFonts w:ascii="Times New Roman" w:hAnsi="Times New Roman"/>
          <w:sz w:val="24"/>
          <w:szCs w:val="24"/>
          <w:lang w:val="bg-BG"/>
        </w:rPr>
        <w:t xml:space="preserve">В съответствие с т.5.1. Технически и професионални способности, раздел II. </w:t>
      </w:r>
      <w:r w:rsidRPr="00AF3015">
        <w:rPr>
          <w:rFonts w:ascii="Times New Roman" w:hAnsi="Times New Roman"/>
          <w:i/>
          <w:sz w:val="24"/>
          <w:szCs w:val="24"/>
          <w:lang w:val="bg-BG"/>
        </w:rPr>
        <w:t>Условия за участие</w:t>
      </w:r>
      <w:r w:rsidRPr="00AF3015">
        <w:rPr>
          <w:rFonts w:ascii="Times New Roman" w:hAnsi="Times New Roman"/>
          <w:sz w:val="24"/>
          <w:szCs w:val="24"/>
          <w:lang w:val="bg-BG"/>
        </w:rPr>
        <w:t xml:space="preserve"> от документацията за поръчката и раздел III.1.3. Технически и професионални възможности от Обявлението за поръчката, участникът трябва</w:t>
      </w:r>
      <w:r w:rsidR="009D1EFD">
        <w:rPr>
          <w:rFonts w:ascii="Times New Roman" w:hAnsi="Times New Roman"/>
          <w:sz w:val="24"/>
          <w:szCs w:val="24"/>
          <w:lang w:val="bg-BG"/>
        </w:rPr>
        <w:t xml:space="preserve"> </w:t>
      </w:r>
      <w:r w:rsidR="009D1EFD" w:rsidRPr="009D1EFD">
        <w:rPr>
          <w:rFonts w:ascii="Times New Roman" w:hAnsi="Times New Roman"/>
          <w:sz w:val="24"/>
          <w:szCs w:val="24"/>
          <w:lang w:val="ru-RU"/>
        </w:rPr>
        <w:t xml:space="preserve">да </w:t>
      </w:r>
      <w:proofErr w:type="spellStart"/>
      <w:r w:rsidR="009D1EFD" w:rsidRPr="009D1EFD">
        <w:rPr>
          <w:rFonts w:ascii="Times New Roman" w:hAnsi="Times New Roman"/>
          <w:sz w:val="24"/>
          <w:szCs w:val="24"/>
          <w:lang w:val="ru-RU"/>
        </w:rPr>
        <w:t>притежава</w:t>
      </w:r>
      <w:proofErr w:type="spellEnd"/>
      <w:r w:rsidR="009D1EFD" w:rsidRPr="009D1EFD">
        <w:rPr>
          <w:rFonts w:ascii="Times New Roman" w:hAnsi="Times New Roman"/>
          <w:sz w:val="24"/>
          <w:szCs w:val="24"/>
          <w:lang w:val="ru-RU"/>
        </w:rPr>
        <w:t xml:space="preserve"> удостоверение за регистрация в Централен</w:t>
      </w:r>
      <w:r w:rsidR="009D1EFD" w:rsidRPr="009D1EFD">
        <w:rPr>
          <w:rFonts w:ascii="Times New Roman" w:hAnsi="Times New Roman"/>
          <w:sz w:val="24"/>
          <w:szCs w:val="24"/>
        </w:rPr>
        <w:t> </w:t>
      </w:r>
      <w:proofErr w:type="spellStart"/>
      <w:r w:rsidR="009D1EFD" w:rsidRPr="009D1EFD">
        <w:rPr>
          <w:rFonts w:ascii="Times New Roman" w:hAnsi="Times New Roman"/>
          <w:sz w:val="24"/>
          <w:szCs w:val="24"/>
          <w:lang w:val="ru-RU"/>
        </w:rPr>
        <w:t>професионален</w:t>
      </w:r>
      <w:proofErr w:type="spellEnd"/>
      <w:r w:rsidR="009D1EFD" w:rsidRPr="009D1EFD">
        <w:rPr>
          <w:rFonts w:ascii="Times New Roman" w:hAnsi="Times New Roman"/>
          <w:sz w:val="24"/>
          <w:szCs w:val="24"/>
        </w:rPr>
        <w:t> </w:t>
      </w:r>
      <w:proofErr w:type="spellStart"/>
      <w:r w:rsidR="009D1EFD" w:rsidRPr="009D1EFD">
        <w:rPr>
          <w:rFonts w:ascii="Times New Roman" w:hAnsi="Times New Roman"/>
          <w:sz w:val="24"/>
          <w:szCs w:val="24"/>
          <w:lang w:val="ru-RU"/>
        </w:rPr>
        <w:t>регистър</w:t>
      </w:r>
      <w:proofErr w:type="spellEnd"/>
      <w:r w:rsidR="009D1EFD" w:rsidRPr="009D1EFD">
        <w:rPr>
          <w:rFonts w:ascii="Times New Roman" w:hAnsi="Times New Roman"/>
          <w:sz w:val="24"/>
          <w:szCs w:val="24"/>
        </w:rPr>
        <w:t> </w:t>
      </w:r>
      <w:r w:rsidR="009D1EFD" w:rsidRPr="009D1EFD">
        <w:rPr>
          <w:rFonts w:ascii="Times New Roman" w:hAnsi="Times New Roman"/>
          <w:sz w:val="24"/>
          <w:szCs w:val="24"/>
          <w:lang w:val="ru-RU"/>
        </w:rPr>
        <w:t>на</w:t>
      </w:r>
      <w:r w:rsidR="009D1EFD" w:rsidRPr="009D1EFD">
        <w:rPr>
          <w:rFonts w:ascii="Times New Roman" w:hAnsi="Times New Roman"/>
          <w:sz w:val="24"/>
          <w:szCs w:val="24"/>
        </w:rPr>
        <w:t> </w:t>
      </w:r>
      <w:r w:rsidR="009D1EFD" w:rsidRPr="009D1EFD">
        <w:rPr>
          <w:rFonts w:ascii="Times New Roman" w:hAnsi="Times New Roman"/>
          <w:sz w:val="24"/>
          <w:szCs w:val="24"/>
          <w:lang w:val="ru-RU"/>
        </w:rPr>
        <w:t xml:space="preserve">строителя </w:t>
      </w:r>
      <w:proofErr w:type="spellStart"/>
      <w:r w:rsidR="009D1EFD" w:rsidRPr="009D1EFD">
        <w:rPr>
          <w:rFonts w:ascii="Times New Roman" w:hAnsi="Times New Roman"/>
          <w:sz w:val="24"/>
          <w:szCs w:val="24"/>
          <w:lang w:val="ru-RU"/>
        </w:rPr>
        <w:t>съгласно</w:t>
      </w:r>
      <w:proofErr w:type="spellEnd"/>
      <w:r w:rsidR="009D1EFD" w:rsidRPr="009D1EFD">
        <w:rPr>
          <w:rFonts w:ascii="Times New Roman" w:hAnsi="Times New Roman"/>
          <w:sz w:val="24"/>
          <w:szCs w:val="24"/>
          <w:lang w:val="ru-RU"/>
        </w:rPr>
        <w:t xml:space="preserve"> ЗКС за </w:t>
      </w:r>
      <w:proofErr w:type="spellStart"/>
      <w:r w:rsidR="009D1EFD" w:rsidRPr="009D1EFD">
        <w:rPr>
          <w:rFonts w:ascii="Times New Roman" w:hAnsi="Times New Roman"/>
          <w:sz w:val="24"/>
          <w:szCs w:val="24"/>
          <w:lang w:val="ru-RU"/>
        </w:rPr>
        <w:t>обекти</w:t>
      </w:r>
      <w:proofErr w:type="spellEnd"/>
      <w:r w:rsidR="009D1EFD" w:rsidRPr="009D1EFD">
        <w:rPr>
          <w:rFonts w:ascii="Times New Roman" w:hAnsi="Times New Roman"/>
          <w:sz w:val="24"/>
          <w:szCs w:val="24"/>
          <w:lang w:val="ru-RU"/>
        </w:rPr>
        <w:t xml:space="preserve">  </w:t>
      </w:r>
      <w:proofErr w:type="spellStart"/>
      <w:r w:rsidR="009D1EFD" w:rsidRPr="009D1EFD">
        <w:rPr>
          <w:rFonts w:ascii="Times New Roman" w:hAnsi="Times New Roman"/>
          <w:sz w:val="24"/>
          <w:szCs w:val="24"/>
          <w:lang w:val="ru-RU"/>
        </w:rPr>
        <w:t>четвърта</w:t>
      </w:r>
      <w:proofErr w:type="spellEnd"/>
      <w:r w:rsidR="009D1EFD" w:rsidRPr="009D1EFD">
        <w:rPr>
          <w:rFonts w:ascii="Times New Roman" w:hAnsi="Times New Roman"/>
          <w:sz w:val="24"/>
          <w:szCs w:val="24"/>
          <w:lang w:val="ru-RU"/>
        </w:rPr>
        <w:t xml:space="preserve"> </w:t>
      </w:r>
      <w:proofErr w:type="spellStart"/>
      <w:r w:rsidR="009D1EFD" w:rsidRPr="009D1EFD">
        <w:rPr>
          <w:rFonts w:ascii="Times New Roman" w:hAnsi="Times New Roman"/>
          <w:sz w:val="24"/>
          <w:szCs w:val="24"/>
          <w:lang w:val="ru-RU"/>
        </w:rPr>
        <w:t>група</w:t>
      </w:r>
      <w:proofErr w:type="spellEnd"/>
      <w:r w:rsidR="009D1EFD" w:rsidRPr="009D1EFD">
        <w:rPr>
          <w:rFonts w:ascii="Times New Roman" w:hAnsi="Times New Roman"/>
          <w:sz w:val="24"/>
          <w:szCs w:val="24"/>
          <w:lang w:val="ru-RU"/>
        </w:rPr>
        <w:t xml:space="preserve">, с талон за </w:t>
      </w:r>
      <w:proofErr w:type="spellStart"/>
      <w:r w:rsidR="009D1EFD" w:rsidRPr="009D1EFD">
        <w:rPr>
          <w:rFonts w:ascii="Times New Roman" w:hAnsi="Times New Roman"/>
          <w:sz w:val="24"/>
          <w:szCs w:val="24"/>
          <w:lang w:val="ru-RU"/>
        </w:rPr>
        <w:t>платена</w:t>
      </w:r>
      <w:proofErr w:type="spellEnd"/>
      <w:r w:rsidR="009D1EFD" w:rsidRPr="009D1EFD">
        <w:rPr>
          <w:rFonts w:ascii="Times New Roman" w:hAnsi="Times New Roman"/>
          <w:sz w:val="24"/>
          <w:szCs w:val="24"/>
          <w:lang w:val="ru-RU"/>
        </w:rPr>
        <w:t xml:space="preserve"> такса за 2017 г.</w:t>
      </w:r>
      <w:r w:rsidR="009D1EFD">
        <w:rPr>
          <w:rFonts w:ascii="Times New Roman" w:hAnsi="Times New Roman"/>
          <w:sz w:val="24"/>
          <w:szCs w:val="24"/>
          <w:lang w:val="ru-RU"/>
        </w:rPr>
        <w:t xml:space="preserve"> </w:t>
      </w:r>
      <w:proofErr w:type="spellStart"/>
      <w:r w:rsidR="009D1EFD">
        <w:rPr>
          <w:rFonts w:ascii="Times New Roman" w:hAnsi="Times New Roman"/>
          <w:sz w:val="24"/>
          <w:szCs w:val="24"/>
          <w:lang w:val="ru-RU"/>
        </w:rPr>
        <w:t>Участникът</w:t>
      </w:r>
      <w:proofErr w:type="spellEnd"/>
      <w:r w:rsidR="009D1EFD">
        <w:rPr>
          <w:rFonts w:ascii="Times New Roman" w:hAnsi="Times New Roman"/>
          <w:sz w:val="24"/>
          <w:szCs w:val="24"/>
          <w:lang w:val="ru-RU"/>
        </w:rPr>
        <w:t xml:space="preserve"> е </w:t>
      </w:r>
      <w:proofErr w:type="spellStart"/>
      <w:r w:rsidR="009D1EFD">
        <w:rPr>
          <w:rFonts w:ascii="Times New Roman" w:hAnsi="Times New Roman"/>
          <w:sz w:val="24"/>
          <w:szCs w:val="24"/>
          <w:lang w:val="ru-RU"/>
        </w:rPr>
        <w:t>декларирал</w:t>
      </w:r>
      <w:proofErr w:type="spellEnd"/>
      <w:r w:rsidR="009D1EFD">
        <w:rPr>
          <w:rFonts w:ascii="Times New Roman" w:hAnsi="Times New Roman"/>
          <w:sz w:val="24"/>
          <w:szCs w:val="24"/>
          <w:lang w:val="ru-RU"/>
        </w:rPr>
        <w:t xml:space="preserve"> </w:t>
      </w:r>
      <w:proofErr w:type="spellStart"/>
      <w:r w:rsidR="009D1EFD">
        <w:rPr>
          <w:rFonts w:ascii="Times New Roman" w:hAnsi="Times New Roman"/>
          <w:sz w:val="24"/>
          <w:szCs w:val="24"/>
          <w:lang w:val="ru-RU"/>
        </w:rPr>
        <w:t>съответствието</w:t>
      </w:r>
      <w:proofErr w:type="spellEnd"/>
      <w:r w:rsidR="009D1EFD">
        <w:rPr>
          <w:rFonts w:ascii="Times New Roman" w:hAnsi="Times New Roman"/>
          <w:sz w:val="24"/>
          <w:szCs w:val="24"/>
          <w:lang w:val="ru-RU"/>
        </w:rPr>
        <w:t xml:space="preserve"> с </w:t>
      </w:r>
      <w:proofErr w:type="spellStart"/>
      <w:r w:rsidR="009D1EFD">
        <w:rPr>
          <w:rFonts w:ascii="Times New Roman" w:hAnsi="Times New Roman"/>
          <w:sz w:val="24"/>
          <w:szCs w:val="24"/>
          <w:lang w:val="ru-RU"/>
        </w:rPr>
        <w:t>този</w:t>
      </w:r>
      <w:proofErr w:type="spellEnd"/>
      <w:r w:rsidR="009D1EFD">
        <w:rPr>
          <w:rFonts w:ascii="Times New Roman" w:hAnsi="Times New Roman"/>
          <w:sz w:val="24"/>
          <w:szCs w:val="24"/>
          <w:lang w:val="ru-RU"/>
        </w:rPr>
        <w:t xml:space="preserve"> критерий за подбор в ЕЕДОП.</w:t>
      </w:r>
    </w:p>
    <w:p w:rsidR="009D1EFD" w:rsidRPr="009D1EFD" w:rsidRDefault="009D1EFD" w:rsidP="009D1EFD">
      <w:pPr>
        <w:ind w:firstLine="720"/>
        <w:jc w:val="both"/>
        <w:rPr>
          <w:rFonts w:ascii="Times New Roman" w:hAnsi="Times New Roman"/>
          <w:sz w:val="24"/>
          <w:szCs w:val="24"/>
          <w:lang w:val="ru-RU"/>
        </w:rPr>
      </w:pPr>
      <w:r w:rsidRPr="009D1EFD">
        <w:rPr>
          <w:rFonts w:ascii="Times New Roman" w:hAnsi="Times New Roman"/>
          <w:sz w:val="24"/>
          <w:szCs w:val="24"/>
          <w:lang w:val="ru-RU"/>
        </w:rPr>
        <w:t xml:space="preserve">В </w:t>
      </w:r>
      <w:proofErr w:type="spellStart"/>
      <w:r w:rsidRPr="009D1EFD">
        <w:rPr>
          <w:rFonts w:ascii="Times New Roman" w:hAnsi="Times New Roman"/>
          <w:sz w:val="24"/>
          <w:szCs w:val="24"/>
          <w:lang w:val="ru-RU"/>
        </w:rPr>
        <w:t>съответствие</w:t>
      </w:r>
      <w:proofErr w:type="spellEnd"/>
      <w:r w:rsidRPr="009D1EFD">
        <w:rPr>
          <w:rFonts w:ascii="Times New Roman" w:hAnsi="Times New Roman"/>
          <w:sz w:val="24"/>
          <w:szCs w:val="24"/>
          <w:lang w:val="ru-RU"/>
        </w:rPr>
        <w:t xml:space="preserve"> с т.5.2. Технически и </w:t>
      </w:r>
      <w:proofErr w:type="spellStart"/>
      <w:r w:rsidRPr="009D1EFD">
        <w:rPr>
          <w:rFonts w:ascii="Times New Roman" w:hAnsi="Times New Roman"/>
          <w:sz w:val="24"/>
          <w:szCs w:val="24"/>
          <w:lang w:val="ru-RU"/>
        </w:rPr>
        <w:t>професионални</w:t>
      </w:r>
      <w:proofErr w:type="spellEnd"/>
      <w:r w:rsidRPr="009D1EFD">
        <w:rPr>
          <w:rFonts w:ascii="Times New Roman" w:hAnsi="Times New Roman"/>
          <w:sz w:val="24"/>
          <w:szCs w:val="24"/>
          <w:lang w:val="ru-RU"/>
        </w:rPr>
        <w:t xml:space="preserve"> способности, раздел II. Условия за участие от </w:t>
      </w:r>
      <w:proofErr w:type="spellStart"/>
      <w:r w:rsidRPr="009D1EFD">
        <w:rPr>
          <w:rFonts w:ascii="Times New Roman" w:hAnsi="Times New Roman"/>
          <w:sz w:val="24"/>
          <w:szCs w:val="24"/>
          <w:lang w:val="ru-RU"/>
        </w:rPr>
        <w:t>документацията</w:t>
      </w:r>
      <w:proofErr w:type="spellEnd"/>
      <w:r w:rsidRPr="009D1EFD">
        <w:rPr>
          <w:rFonts w:ascii="Times New Roman" w:hAnsi="Times New Roman"/>
          <w:sz w:val="24"/>
          <w:szCs w:val="24"/>
          <w:lang w:val="ru-RU"/>
        </w:rPr>
        <w:t xml:space="preserve"> за </w:t>
      </w:r>
      <w:proofErr w:type="spellStart"/>
      <w:r w:rsidRPr="009D1EFD">
        <w:rPr>
          <w:rFonts w:ascii="Times New Roman" w:hAnsi="Times New Roman"/>
          <w:sz w:val="24"/>
          <w:szCs w:val="24"/>
          <w:lang w:val="ru-RU"/>
        </w:rPr>
        <w:t>поръчката</w:t>
      </w:r>
      <w:proofErr w:type="spellEnd"/>
      <w:r w:rsidRPr="009D1EFD">
        <w:rPr>
          <w:rFonts w:ascii="Times New Roman" w:hAnsi="Times New Roman"/>
          <w:sz w:val="24"/>
          <w:szCs w:val="24"/>
          <w:lang w:val="ru-RU"/>
        </w:rPr>
        <w:t xml:space="preserve"> и раздел III.1.3. Технически и </w:t>
      </w:r>
      <w:proofErr w:type="spellStart"/>
      <w:r w:rsidRPr="009D1EFD">
        <w:rPr>
          <w:rFonts w:ascii="Times New Roman" w:hAnsi="Times New Roman"/>
          <w:sz w:val="24"/>
          <w:szCs w:val="24"/>
          <w:lang w:val="ru-RU"/>
        </w:rPr>
        <w:t>професионални</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възможности</w:t>
      </w:r>
      <w:proofErr w:type="spellEnd"/>
      <w:r w:rsidRPr="009D1EFD">
        <w:rPr>
          <w:rFonts w:ascii="Times New Roman" w:hAnsi="Times New Roman"/>
          <w:sz w:val="24"/>
          <w:szCs w:val="24"/>
          <w:lang w:val="ru-RU"/>
        </w:rPr>
        <w:t xml:space="preserve"> от </w:t>
      </w:r>
      <w:proofErr w:type="spellStart"/>
      <w:r w:rsidRPr="009D1EFD">
        <w:rPr>
          <w:rFonts w:ascii="Times New Roman" w:hAnsi="Times New Roman"/>
          <w:sz w:val="24"/>
          <w:szCs w:val="24"/>
          <w:lang w:val="ru-RU"/>
        </w:rPr>
        <w:t>Обявлението</w:t>
      </w:r>
      <w:proofErr w:type="spellEnd"/>
      <w:r w:rsidRPr="009D1EFD">
        <w:rPr>
          <w:rFonts w:ascii="Times New Roman" w:hAnsi="Times New Roman"/>
          <w:sz w:val="24"/>
          <w:szCs w:val="24"/>
          <w:lang w:val="ru-RU"/>
        </w:rPr>
        <w:t xml:space="preserve"> за </w:t>
      </w:r>
      <w:proofErr w:type="spellStart"/>
      <w:r w:rsidRPr="009D1EFD">
        <w:rPr>
          <w:rFonts w:ascii="Times New Roman" w:hAnsi="Times New Roman"/>
          <w:sz w:val="24"/>
          <w:szCs w:val="24"/>
          <w:lang w:val="ru-RU"/>
        </w:rPr>
        <w:t>поръчката</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участникът</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следва</w:t>
      </w:r>
      <w:proofErr w:type="spellEnd"/>
      <w:r w:rsidRPr="009D1EFD">
        <w:rPr>
          <w:rFonts w:ascii="Times New Roman" w:hAnsi="Times New Roman"/>
          <w:sz w:val="24"/>
          <w:szCs w:val="24"/>
          <w:lang w:val="ru-RU"/>
        </w:rPr>
        <w:t xml:space="preserve"> да </w:t>
      </w:r>
      <w:proofErr w:type="spellStart"/>
      <w:r w:rsidRPr="009D1EFD">
        <w:rPr>
          <w:rFonts w:ascii="Times New Roman" w:hAnsi="Times New Roman"/>
          <w:sz w:val="24"/>
          <w:szCs w:val="24"/>
          <w:lang w:val="ru-RU"/>
        </w:rPr>
        <w:t>разполага</w:t>
      </w:r>
      <w:proofErr w:type="spellEnd"/>
      <w:r w:rsidRPr="009D1EFD">
        <w:rPr>
          <w:rFonts w:ascii="Times New Roman" w:hAnsi="Times New Roman"/>
          <w:sz w:val="24"/>
          <w:szCs w:val="24"/>
          <w:lang w:val="ru-RU"/>
        </w:rPr>
        <w:t xml:space="preserve"> с технически </w:t>
      </w:r>
      <w:proofErr w:type="spellStart"/>
      <w:r w:rsidRPr="009D1EFD">
        <w:rPr>
          <w:rFonts w:ascii="Times New Roman" w:hAnsi="Times New Roman"/>
          <w:sz w:val="24"/>
          <w:szCs w:val="24"/>
          <w:lang w:val="ru-RU"/>
        </w:rPr>
        <w:t>възможности</w:t>
      </w:r>
      <w:proofErr w:type="spellEnd"/>
      <w:r w:rsidRPr="009D1EFD">
        <w:rPr>
          <w:rFonts w:ascii="Times New Roman" w:hAnsi="Times New Roman"/>
          <w:sz w:val="24"/>
          <w:szCs w:val="24"/>
          <w:lang w:val="ru-RU"/>
        </w:rPr>
        <w:t xml:space="preserve"> и с персонал за </w:t>
      </w:r>
      <w:proofErr w:type="spellStart"/>
      <w:r w:rsidRPr="009D1EFD">
        <w:rPr>
          <w:rFonts w:ascii="Times New Roman" w:hAnsi="Times New Roman"/>
          <w:sz w:val="24"/>
          <w:szCs w:val="24"/>
          <w:lang w:val="ru-RU"/>
        </w:rPr>
        <w:t>изпълнение</w:t>
      </w:r>
      <w:proofErr w:type="spellEnd"/>
      <w:r w:rsidRPr="009D1EFD">
        <w:rPr>
          <w:rFonts w:ascii="Times New Roman" w:hAnsi="Times New Roman"/>
          <w:sz w:val="24"/>
          <w:szCs w:val="24"/>
          <w:lang w:val="ru-RU"/>
        </w:rPr>
        <w:t xml:space="preserve"> на </w:t>
      </w:r>
      <w:proofErr w:type="spellStart"/>
      <w:r w:rsidRPr="009D1EFD">
        <w:rPr>
          <w:rFonts w:ascii="Times New Roman" w:hAnsi="Times New Roman"/>
          <w:sz w:val="24"/>
          <w:szCs w:val="24"/>
          <w:lang w:val="ru-RU"/>
        </w:rPr>
        <w:t>поръчката</w:t>
      </w:r>
      <w:proofErr w:type="spellEnd"/>
      <w:r w:rsidRPr="009D1EFD">
        <w:rPr>
          <w:rFonts w:ascii="Times New Roman" w:hAnsi="Times New Roman"/>
          <w:sz w:val="24"/>
          <w:szCs w:val="24"/>
          <w:lang w:val="ru-RU"/>
        </w:rPr>
        <w:t xml:space="preserve">, в </w:t>
      </w:r>
      <w:proofErr w:type="spellStart"/>
      <w:r w:rsidRPr="009D1EFD">
        <w:rPr>
          <w:rFonts w:ascii="Times New Roman" w:hAnsi="Times New Roman"/>
          <w:sz w:val="24"/>
          <w:szCs w:val="24"/>
          <w:lang w:val="ru-RU"/>
        </w:rPr>
        <w:t>това</w:t>
      </w:r>
      <w:proofErr w:type="spellEnd"/>
      <w:r w:rsidRPr="009D1EFD">
        <w:rPr>
          <w:rFonts w:ascii="Times New Roman" w:hAnsi="Times New Roman"/>
          <w:sz w:val="24"/>
          <w:szCs w:val="24"/>
          <w:lang w:val="ru-RU"/>
        </w:rPr>
        <w:t xml:space="preserve"> число: </w:t>
      </w:r>
    </w:p>
    <w:p w:rsidR="009D1EFD" w:rsidRPr="009D1EFD" w:rsidRDefault="009D1EFD" w:rsidP="009D1EFD">
      <w:pPr>
        <w:ind w:firstLine="720"/>
        <w:jc w:val="both"/>
        <w:rPr>
          <w:rFonts w:ascii="Times New Roman" w:hAnsi="Times New Roman"/>
          <w:sz w:val="24"/>
          <w:szCs w:val="24"/>
          <w:lang w:val="ru-RU"/>
        </w:rPr>
      </w:pPr>
      <w:r w:rsidRPr="009D1EFD">
        <w:rPr>
          <w:rFonts w:ascii="Times New Roman" w:hAnsi="Times New Roman"/>
          <w:sz w:val="24"/>
          <w:szCs w:val="24"/>
          <w:lang w:val="ru-RU"/>
        </w:rPr>
        <w:t xml:space="preserve">1. Технически </w:t>
      </w:r>
      <w:proofErr w:type="spellStart"/>
      <w:r w:rsidRPr="009D1EFD">
        <w:rPr>
          <w:rFonts w:ascii="Times New Roman" w:hAnsi="Times New Roman"/>
          <w:sz w:val="24"/>
          <w:szCs w:val="24"/>
          <w:lang w:val="ru-RU"/>
        </w:rPr>
        <w:t>ръководител</w:t>
      </w:r>
      <w:proofErr w:type="spellEnd"/>
      <w:r w:rsidRPr="009D1EFD">
        <w:rPr>
          <w:rFonts w:ascii="Times New Roman" w:hAnsi="Times New Roman"/>
          <w:sz w:val="24"/>
          <w:szCs w:val="24"/>
          <w:lang w:val="ru-RU"/>
        </w:rPr>
        <w:t xml:space="preserve"> - инженер в </w:t>
      </w:r>
      <w:proofErr w:type="spellStart"/>
      <w:r w:rsidRPr="009D1EFD">
        <w:rPr>
          <w:rFonts w:ascii="Times New Roman" w:hAnsi="Times New Roman"/>
          <w:sz w:val="24"/>
          <w:szCs w:val="24"/>
          <w:lang w:val="ru-RU"/>
        </w:rPr>
        <w:t>една</w:t>
      </w:r>
      <w:proofErr w:type="spellEnd"/>
      <w:r w:rsidRPr="009D1EFD">
        <w:rPr>
          <w:rFonts w:ascii="Times New Roman" w:hAnsi="Times New Roman"/>
          <w:sz w:val="24"/>
          <w:szCs w:val="24"/>
          <w:lang w:val="ru-RU"/>
        </w:rPr>
        <w:t xml:space="preserve"> от </w:t>
      </w:r>
      <w:proofErr w:type="spellStart"/>
      <w:r w:rsidRPr="009D1EFD">
        <w:rPr>
          <w:rFonts w:ascii="Times New Roman" w:hAnsi="Times New Roman"/>
          <w:sz w:val="24"/>
          <w:szCs w:val="24"/>
          <w:lang w:val="ru-RU"/>
        </w:rPr>
        <w:t>следните</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професионални</w:t>
      </w:r>
      <w:proofErr w:type="spellEnd"/>
      <w:r w:rsidRPr="009D1EFD">
        <w:rPr>
          <w:rFonts w:ascii="Times New Roman" w:hAnsi="Times New Roman"/>
          <w:sz w:val="24"/>
          <w:szCs w:val="24"/>
          <w:lang w:val="ru-RU"/>
        </w:rPr>
        <w:t xml:space="preserve"> направления – </w:t>
      </w:r>
      <w:proofErr w:type="spellStart"/>
      <w:r w:rsidRPr="009D1EFD">
        <w:rPr>
          <w:rFonts w:ascii="Times New Roman" w:hAnsi="Times New Roman"/>
          <w:sz w:val="24"/>
          <w:szCs w:val="24"/>
          <w:lang w:val="ru-RU"/>
        </w:rPr>
        <w:t>минно</w:t>
      </w:r>
      <w:proofErr w:type="spellEnd"/>
      <w:r w:rsidRPr="009D1EFD">
        <w:rPr>
          <w:rFonts w:ascii="Times New Roman" w:hAnsi="Times New Roman"/>
          <w:sz w:val="24"/>
          <w:szCs w:val="24"/>
          <w:lang w:val="ru-RU"/>
        </w:rPr>
        <w:t xml:space="preserve"> дело и геология; </w:t>
      </w:r>
      <w:proofErr w:type="spellStart"/>
      <w:r w:rsidRPr="009D1EFD">
        <w:rPr>
          <w:rFonts w:ascii="Times New Roman" w:hAnsi="Times New Roman"/>
          <w:sz w:val="24"/>
          <w:szCs w:val="24"/>
          <w:lang w:val="ru-RU"/>
        </w:rPr>
        <w:t>хидротехническо</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строителство</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тунелно</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строителство</w:t>
      </w:r>
      <w:proofErr w:type="spellEnd"/>
      <w:r w:rsidRPr="009D1EFD">
        <w:rPr>
          <w:rFonts w:ascii="Times New Roman" w:hAnsi="Times New Roman"/>
          <w:sz w:val="24"/>
          <w:szCs w:val="24"/>
          <w:lang w:val="ru-RU"/>
        </w:rPr>
        <w:t>.</w:t>
      </w:r>
    </w:p>
    <w:p w:rsidR="009D1EFD" w:rsidRPr="009D1EFD" w:rsidRDefault="009D1EFD" w:rsidP="009D1EFD">
      <w:pPr>
        <w:ind w:firstLine="720"/>
        <w:jc w:val="both"/>
        <w:rPr>
          <w:rFonts w:ascii="Times New Roman" w:hAnsi="Times New Roman"/>
          <w:sz w:val="24"/>
          <w:szCs w:val="24"/>
          <w:lang w:val="ru-RU"/>
        </w:rPr>
      </w:pPr>
      <w:r w:rsidRPr="009D1EFD">
        <w:rPr>
          <w:rFonts w:ascii="Times New Roman" w:hAnsi="Times New Roman"/>
          <w:sz w:val="24"/>
          <w:szCs w:val="24"/>
          <w:lang w:val="ru-RU"/>
        </w:rPr>
        <w:t xml:space="preserve">2.Отговорник </w:t>
      </w:r>
      <w:proofErr w:type="spellStart"/>
      <w:r w:rsidRPr="009D1EFD">
        <w:rPr>
          <w:rFonts w:ascii="Times New Roman" w:hAnsi="Times New Roman"/>
          <w:sz w:val="24"/>
          <w:szCs w:val="24"/>
          <w:lang w:val="ru-RU"/>
        </w:rPr>
        <w:t>радиационна</w:t>
      </w:r>
      <w:proofErr w:type="spellEnd"/>
      <w:r w:rsidRPr="009D1EFD">
        <w:rPr>
          <w:rFonts w:ascii="Times New Roman" w:hAnsi="Times New Roman"/>
          <w:sz w:val="24"/>
          <w:szCs w:val="24"/>
          <w:lang w:val="ru-RU"/>
        </w:rPr>
        <w:t xml:space="preserve"> защита – </w:t>
      </w:r>
      <w:proofErr w:type="spellStart"/>
      <w:r w:rsidRPr="009D1EFD">
        <w:rPr>
          <w:rFonts w:ascii="Times New Roman" w:hAnsi="Times New Roman"/>
          <w:sz w:val="24"/>
          <w:szCs w:val="24"/>
          <w:lang w:val="ru-RU"/>
        </w:rPr>
        <w:t>със</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свидетелство</w:t>
      </w:r>
      <w:proofErr w:type="spellEnd"/>
      <w:r w:rsidRPr="009D1EFD">
        <w:rPr>
          <w:rFonts w:ascii="Times New Roman" w:hAnsi="Times New Roman"/>
          <w:sz w:val="24"/>
          <w:szCs w:val="24"/>
          <w:lang w:val="ru-RU"/>
        </w:rPr>
        <w:t xml:space="preserve"> за </w:t>
      </w:r>
      <w:proofErr w:type="spellStart"/>
      <w:r w:rsidRPr="009D1EFD">
        <w:rPr>
          <w:rFonts w:ascii="Times New Roman" w:hAnsi="Times New Roman"/>
          <w:sz w:val="24"/>
          <w:szCs w:val="24"/>
          <w:lang w:val="ru-RU"/>
        </w:rPr>
        <w:t>преминато</w:t>
      </w:r>
      <w:proofErr w:type="spellEnd"/>
      <w:r w:rsidRPr="009D1EFD">
        <w:rPr>
          <w:rFonts w:ascii="Times New Roman" w:hAnsi="Times New Roman"/>
          <w:sz w:val="24"/>
          <w:szCs w:val="24"/>
          <w:lang w:val="ru-RU"/>
        </w:rPr>
        <w:t xml:space="preserve"> обучение, </w:t>
      </w:r>
      <w:proofErr w:type="spellStart"/>
      <w:r w:rsidRPr="009D1EFD">
        <w:rPr>
          <w:rFonts w:ascii="Times New Roman" w:hAnsi="Times New Roman"/>
          <w:sz w:val="24"/>
          <w:szCs w:val="24"/>
          <w:lang w:val="ru-RU"/>
        </w:rPr>
        <w:t>издадено</w:t>
      </w:r>
      <w:proofErr w:type="spellEnd"/>
      <w:r w:rsidRPr="009D1EFD">
        <w:rPr>
          <w:rFonts w:ascii="Times New Roman" w:hAnsi="Times New Roman"/>
          <w:sz w:val="24"/>
          <w:szCs w:val="24"/>
          <w:lang w:val="ru-RU"/>
        </w:rPr>
        <w:t xml:space="preserve"> от </w:t>
      </w:r>
      <w:proofErr w:type="spellStart"/>
      <w:r w:rsidRPr="009D1EFD">
        <w:rPr>
          <w:rFonts w:ascii="Times New Roman" w:hAnsi="Times New Roman"/>
          <w:sz w:val="24"/>
          <w:szCs w:val="24"/>
          <w:lang w:val="ru-RU"/>
        </w:rPr>
        <w:t>акредитиран</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учебен</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център</w:t>
      </w:r>
      <w:proofErr w:type="spellEnd"/>
      <w:r w:rsidRPr="009D1EFD">
        <w:rPr>
          <w:rFonts w:ascii="Times New Roman" w:hAnsi="Times New Roman"/>
          <w:sz w:val="24"/>
          <w:szCs w:val="24"/>
          <w:lang w:val="ru-RU"/>
        </w:rPr>
        <w:t>.</w:t>
      </w:r>
    </w:p>
    <w:p w:rsidR="009D1EFD" w:rsidRDefault="009D1EFD" w:rsidP="009D1EFD">
      <w:pPr>
        <w:pStyle w:val="BodyTextIndent31"/>
        <w:spacing w:before="60" w:after="60"/>
        <w:ind w:left="709" w:firstLine="0"/>
        <w:rPr>
          <w:b w:val="0"/>
          <w:szCs w:val="24"/>
        </w:rPr>
      </w:pPr>
      <w:r>
        <w:rPr>
          <w:b w:val="0"/>
          <w:szCs w:val="24"/>
        </w:rPr>
        <w:t>Участникът е представил в ЕЕДОП двама експерти, които отговарят на изискванията на Възложителя.</w:t>
      </w:r>
    </w:p>
    <w:p w:rsidR="006E434A" w:rsidRDefault="006E434A" w:rsidP="009D1EFD">
      <w:pPr>
        <w:pStyle w:val="ListParagraph"/>
        <w:tabs>
          <w:tab w:val="left" w:pos="0"/>
        </w:tabs>
        <w:ind w:left="405" w:right="-24"/>
        <w:jc w:val="both"/>
        <w:outlineLvl w:val="0"/>
        <w:rPr>
          <w:rFonts w:ascii="Times New Roman" w:hAnsi="Times New Roman"/>
          <w:sz w:val="24"/>
          <w:szCs w:val="24"/>
          <w:lang w:val="ru-RU"/>
        </w:rPr>
      </w:pPr>
    </w:p>
    <w:p w:rsidR="006E434A" w:rsidRDefault="006E434A" w:rsidP="009D1EFD">
      <w:pPr>
        <w:pStyle w:val="ListParagraph"/>
        <w:tabs>
          <w:tab w:val="left" w:pos="0"/>
        </w:tabs>
        <w:ind w:left="405" w:right="-24"/>
        <w:jc w:val="both"/>
        <w:outlineLvl w:val="0"/>
        <w:rPr>
          <w:rFonts w:ascii="Times New Roman" w:hAnsi="Times New Roman"/>
          <w:sz w:val="24"/>
          <w:szCs w:val="24"/>
          <w:lang w:val="ru-RU"/>
        </w:rPr>
      </w:pPr>
    </w:p>
    <w:p w:rsidR="009D1EFD" w:rsidRDefault="009D1EFD" w:rsidP="009D1EFD">
      <w:pPr>
        <w:pStyle w:val="ListParagraph"/>
        <w:tabs>
          <w:tab w:val="left" w:pos="0"/>
        </w:tabs>
        <w:ind w:left="405" w:right="-24"/>
        <w:jc w:val="both"/>
        <w:outlineLvl w:val="0"/>
        <w:rPr>
          <w:rFonts w:ascii="Times New Roman" w:hAnsi="Times New Roman"/>
          <w:sz w:val="24"/>
          <w:szCs w:val="24"/>
        </w:rPr>
      </w:pPr>
      <w:bookmarkStart w:id="0" w:name="_GoBack"/>
      <w:bookmarkEnd w:id="0"/>
      <w:r>
        <w:rPr>
          <w:rFonts w:ascii="Times New Roman" w:hAnsi="Times New Roman"/>
          <w:sz w:val="24"/>
          <w:szCs w:val="24"/>
          <w:lang w:val="ru-RU"/>
        </w:rPr>
        <w:t xml:space="preserve">В </w:t>
      </w:r>
      <w:proofErr w:type="spellStart"/>
      <w:r>
        <w:rPr>
          <w:rFonts w:ascii="Times New Roman" w:hAnsi="Times New Roman"/>
          <w:sz w:val="24"/>
          <w:szCs w:val="24"/>
          <w:lang w:val="ru-RU"/>
        </w:rPr>
        <w:t>съответствие</w:t>
      </w:r>
      <w:proofErr w:type="spellEnd"/>
      <w:r>
        <w:rPr>
          <w:rFonts w:ascii="Times New Roman" w:hAnsi="Times New Roman"/>
          <w:sz w:val="24"/>
          <w:szCs w:val="24"/>
          <w:lang w:val="ru-RU"/>
        </w:rPr>
        <w:t xml:space="preserve"> с т.5</w:t>
      </w:r>
      <w:r w:rsidRPr="009D1EFD">
        <w:rPr>
          <w:rFonts w:ascii="Times New Roman" w:hAnsi="Times New Roman"/>
          <w:sz w:val="24"/>
          <w:szCs w:val="24"/>
          <w:lang w:val="ru-RU"/>
        </w:rPr>
        <w:t>.</w:t>
      </w:r>
      <w:r>
        <w:rPr>
          <w:rFonts w:ascii="Times New Roman" w:hAnsi="Times New Roman"/>
          <w:sz w:val="24"/>
          <w:szCs w:val="24"/>
          <w:lang w:val="ru-RU"/>
        </w:rPr>
        <w:t>3</w:t>
      </w:r>
      <w:r w:rsidRPr="009D1EFD">
        <w:rPr>
          <w:rFonts w:ascii="Times New Roman" w:hAnsi="Times New Roman"/>
          <w:sz w:val="24"/>
          <w:szCs w:val="24"/>
          <w:lang w:val="ru-RU"/>
        </w:rPr>
        <w:t xml:space="preserve"> Технически и </w:t>
      </w:r>
      <w:proofErr w:type="spellStart"/>
      <w:r w:rsidRPr="009D1EFD">
        <w:rPr>
          <w:rFonts w:ascii="Times New Roman" w:hAnsi="Times New Roman"/>
          <w:sz w:val="24"/>
          <w:szCs w:val="24"/>
          <w:lang w:val="ru-RU"/>
        </w:rPr>
        <w:t>професионални</w:t>
      </w:r>
      <w:proofErr w:type="spellEnd"/>
      <w:r w:rsidRPr="009D1EFD">
        <w:rPr>
          <w:rFonts w:ascii="Times New Roman" w:hAnsi="Times New Roman"/>
          <w:sz w:val="24"/>
          <w:szCs w:val="24"/>
          <w:lang w:val="ru-RU"/>
        </w:rPr>
        <w:t xml:space="preserve"> способности, раздел II. Условия за участие от </w:t>
      </w:r>
      <w:proofErr w:type="spellStart"/>
      <w:r w:rsidRPr="009D1EFD">
        <w:rPr>
          <w:rFonts w:ascii="Times New Roman" w:hAnsi="Times New Roman"/>
          <w:sz w:val="24"/>
          <w:szCs w:val="24"/>
          <w:lang w:val="ru-RU"/>
        </w:rPr>
        <w:t>документацията</w:t>
      </w:r>
      <w:proofErr w:type="spellEnd"/>
      <w:r w:rsidRPr="009D1EFD">
        <w:rPr>
          <w:rFonts w:ascii="Times New Roman" w:hAnsi="Times New Roman"/>
          <w:sz w:val="24"/>
          <w:szCs w:val="24"/>
          <w:lang w:val="ru-RU"/>
        </w:rPr>
        <w:t xml:space="preserve"> за </w:t>
      </w:r>
      <w:proofErr w:type="spellStart"/>
      <w:r w:rsidRPr="009D1EFD">
        <w:rPr>
          <w:rFonts w:ascii="Times New Roman" w:hAnsi="Times New Roman"/>
          <w:sz w:val="24"/>
          <w:szCs w:val="24"/>
          <w:lang w:val="ru-RU"/>
        </w:rPr>
        <w:t>поръчката</w:t>
      </w:r>
      <w:proofErr w:type="spellEnd"/>
      <w:r w:rsidRPr="009D1EFD">
        <w:rPr>
          <w:rFonts w:ascii="Times New Roman" w:hAnsi="Times New Roman"/>
          <w:sz w:val="24"/>
          <w:szCs w:val="24"/>
          <w:lang w:val="ru-RU"/>
        </w:rPr>
        <w:t xml:space="preserve"> и раздел III.1.3. Технически и </w:t>
      </w:r>
      <w:proofErr w:type="spellStart"/>
      <w:r w:rsidRPr="009D1EFD">
        <w:rPr>
          <w:rFonts w:ascii="Times New Roman" w:hAnsi="Times New Roman"/>
          <w:sz w:val="24"/>
          <w:szCs w:val="24"/>
          <w:lang w:val="ru-RU"/>
        </w:rPr>
        <w:t>професионални</w:t>
      </w:r>
      <w:proofErr w:type="spellEnd"/>
      <w:r w:rsidRPr="009D1EFD">
        <w:rPr>
          <w:rFonts w:ascii="Times New Roman" w:hAnsi="Times New Roman"/>
          <w:sz w:val="24"/>
          <w:szCs w:val="24"/>
          <w:lang w:val="ru-RU"/>
        </w:rPr>
        <w:t xml:space="preserve"> </w:t>
      </w:r>
      <w:proofErr w:type="spellStart"/>
      <w:r w:rsidRPr="009D1EFD">
        <w:rPr>
          <w:rFonts w:ascii="Times New Roman" w:hAnsi="Times New Roman"/>
          <w:sz w:val="24"/>
          <w:szCs w:val="24"/>
          <w:lang w:val="ru-RU"/>
        </w:rPr>
        <w:t>възможности</w:t>
      </w:r>
      <w:proofErr w:type="spellEnd"/>
      <w:r w:rsidRPr="009D1EFD">
        <w:rPr>
          <w:rFonts w:ascii="Times New Roman" w:hAnsi="Times New Roman"/>
          <w:sz w:val="24"/>
          <w:szCs w:val="24"/>
          <w:lang w:val="ru-RU"/>
        </w:rPr>
        <w:t xml:space="preserve"> от </w:t>
      </w:r>
      <w:proofErr w:type="spellStart"/>
      <w:r w:rsidRPr="009D1EFD">
        <w:rPr>
          <w:rFonts w:ascii="Times New Roman" w:hAnsi="Times New Roman"/>
          <w:sz w:val="24"/>
          <w:szCs w:val="24"/>
          <w:lang w:val="ru-RU"/>
        </w:rPr>
        <w:t>Обявлението</w:t>
      </w:r>
      <w:proofErr w:type="spellEnd"/>
      <w:r w:rsidRPr="009D1EFD">
        <w:rPr>
          <w:rFonts w:ascii="Times New Roman" w:hAnsi="Times New Roman"/>
          <w:sz w:val="24"/>
          <w:szCs w:val="24"/>
          <w:lang w:val="ru-RU"/>
        </w:rPr>
        <w:t xml:space="preserve"> за </w:t>
      </w:r>
      <w:proofErr w:type="spellStart"/>
      <w:r w:rsidRPr="009D1EFD">
        <w:rPr>
          <w:rFonts w:ascii="Times New Roman" w:hAnsi="Times New Roman"/>
          <w:sz w:val="24"/>
          <w:szCs w:val="24"/>
          <w:lang w:val="ru-RU"/>
        </w:rPr>
        <w:t>поръчката</w:t>
      </w:r>
      <w:proofErr w:type="spellEnd"/>
      <w:r w:rsidRPr="009D1EFD">
        <w:rPr>
          <w:rFonts w:ascii="Times New Roman" w:hAnsi="Times New Roman"/>
          <w:sz w:val="24"/>
          <w:szCs w:val="24"/>
        </w:rPr>
        <w:t>, участникът през последните пет години следва да е изпълнил е успешно поне един договор</w:t>
      </w:r>
      <w:r w:rsidRPr="009D1EFD">
        <w:rPr>
          <w:rFonts w:ascii="Times New Roman" w:hAnsi="Times New Roman"/>
          <w:sz w:val="24"/>
          <w:szCs w:val="24"/>
          <w:lang w:val="ru-RU"/>
        </w:rPr>
        <w:t xml:space="preserve"> </w:t>
      </w:r>
      <w:r w:rsidRPr="009D1EFD">
        <w:rPr>
          <w:rFonts w:ascii="Times New Roman" w:hAnsi="Times New Roman"/>
          <w:sz w:val="24"/>
          <w:szCs w:val="24"/>
        </w:rPr>
        <w:t>с предмет, идентичен или сходен с предмета на настоящата поръчка. За идентичен или сходен предмет се счита строителство по смисъла на ЗОП с обект техническа ликвидация, техническа рекултивация, текущ ремонт на затворени минни изработки.</w:t>
      </w:r>
      <w:r>
        <w:rPr>
          <w:rFonts w:ascii="Times New Roman" w:hAnsi="Times New Roman"/>
          <w:sz w:val="24"/>
          <w:szCs w:val="24"/>
        </w:rPr>
        <w:t xml:space="preserve"> Участникът е декларирал съответствие с това изискване в ЕЕДОП и е представил </w:t>
      </w:r>
      <w:r w:rsidR="00F07C1A">
        <w:rPr>
          <w:rFonts w:ascii="Times New Roman" w:hAnsi="Times New Roman"/>
          <w:sz w:val="24"/>
          <w:szCs w:val="24"/>
        </w:rPr>
        <w:t xml:space="preserve">три удостоверения за добро изпълнение на договори, сходни с предмета на поръчката. </w:t>
      </w:r>
    </w:p>
    <w:p w:rsidR="009D1EFD" w:rsidRDefault="00F07C1A" w:rsidP="006E434A">
      <w:pPr>
        <w:pStyle w:val="ListParagraph"/>
        <w:tabs>
          <w:tab w:val="left" w:pos="0"/>
        </w:tabs>
        <w:ind w:left="405" w:right="-24"/>
        <w:jc w:val="both"/>
        <w:outlineLvl w:val="0"/>
        <w:rPr>
          <w:rFonts w:ascii="Times New Roman" w:hAnsi="Times New Roman"/>
          <w:b/>
          <w:sz w:val="24"/>
          <w:szCs w:val="24"/>
        </w:rPr>
      </w:pPr>
      <w:r>
        <w:rPr>
          <w:rFonts w:ascii="Times New Roman" w:hAnsi="Times New Roman"/>
          <w:sz w:val="24"/>
          <w:szCs w:val="24"/>
        </w:rPr>
        <w:tab/>
        <w:t xml:space="preserve">Въз основа на изложеното, Комисията прецени, че офертата на участника отговаря на критериите за подбор, но не може да пристъпи към техническа оценка на предложението при наличие на неправилно попълнен ЕЕДОП и на основание </w:t>
      </w:r>
      <w:r w:rsidRPr="00AF3015">
        <w:rPr>
          <w:rFonts w:ascii="Times New Roman" w:hAnsi="Times New Roman"/>
          <w:b/>
          <w:sz w:val="24"/>
          <w:szCs w:val="24"/>
        </w:rPr>
        <w:t>чл. 54, ал. 9 от ППЗОП, предоставя срок от пет работни дни, считано от датата на публикуване и изпращане на настоящия протокол на участника,</w:t>
      </w:r>
      <w:r>
        <w:rPr>
          <w:rFonts w:ascii="Times New Roman" w:hAnsi="Times New Roman"/>
          <w:b/>
          <w:sz w:val="24"/>
          <w:szCs w:val="24"/>
        </w:rPr>
        <w:t xml:space="preserve"> да представи нов ЕЕДОП.</w:t>
      </w:r>
    </w:p>
    <w:p w:rsidR="006E434A" w:rsidRPr="006E434A" w:rsidRDefault="006E434A" w:rsidP="006E434A">
      <w:pPr>
        <w:pStyle w:val="ListParagraph"/>
        <w:tabs>
          <w:tab w:val="left" w:pos="0"/>
        </w:tabs>
        <w:ind w:left="405" w:right="-24"/>
        <w:jc w:val="both"/>
        <w:outlineLvl w:val="0"/>
        <w:rPr>
          <w:b/>
        </w:rPr>
      </w:pPr>
    </w:p>
    <w:p w:rsidR="00F07C1A" w:rsidRPr="00F07C1A" w:rsidRDefault="005C7A51" w:rsidP="00F07C1A">
      <w:pPr>
        <w:pStyle w:val="ListParagraph"/>
        <w:ind w:left="1069" w:right="-67"/>
        <w:jc w:val="both"/>
        <w:rPr>
          <w:rFonts w:ascii="Times New Roman" w:hAnsi="Times New Roman"/>
          <w:sz w:val="24"/>
          <w:szCs w:val="24"/>
        </w:rPr>
      </w:pPr>
      <w:r w:rsidRPr="00F07C1A">
        <w:rPr>
          <w:rFonts w:ascii="Times New Roman" w:hAnsi="Times New Roman"/>
          <w:sz w:val="24"/>
          <w:szCs w:val="24"/>
        </w:rPr>
        <w:t xml:space="preserve">2. </w:t>
      </w:r>
      <w:r w:rsidR="00F07C1A" w:rsidRPr="00F07C1A">
        <w:rPr>
          <w:rFonts w:ascii="Times New Roman" w:hAnsi="Times New Roman"/>
          <w:sz w:val="24"/>
          <w:szCs w:val="24"/>
        </w:rPr>
        <w:t>„</w:t>
      </w:r>
      <w:proofErr w:type="spellStart"/>
      <w:r w:rsidR="00F07C1A" w:rsidRPr="00F07C1A">
        <w:rPr>
          <w:rFonts w:ascii="Times New Roman" w:hAnsi="Times New Roman"/>
          <w:sz w:val="24"/>
          <w:szCs w:val="24"/>
        </w:rPr>
        <w:t>Венистрой</w:t>
      </w:r>
      <w:proofErr w:type="spellEnd"/>
      <w:r w:rsidR="00F07C1A" w:rsidRPr="00F07C1A">
        <w:rPr>
          <w:rFonts w:ascii="Times New Roman" w:hAnsi="Times New Roman"/>
          <w:sz w:val="24"/>
          <w:szCs w:val="24"/>
        </w:rPr>
        <w:t xml:space="preserve"> 22“ ЕООД, гр. Златица – оферта с вх. № ПООП-027/10.08.2017г., 12,00ч.</w:t>
      </w:r>
    </w:p>
    <w:p w:rsidR="00F07C1A" w:rsidRDefault="00F07C1A" w:rsidP="00F07C1A">
      <w:pPr>
        <w:pStyle w:val="ListParagraph"/>
        <w:spacing w:before="120" w:after="120" w:line="300" w:lineRule="atLeast"/>
        <w:ind w:left="0" w:firstLine="709"/>
        <w:jc w:val="both"/>
        <w:rPr>
          <w:rFonts w:ascii="Times New Roman" w:hAnsi="Times New Roman"/>
          <w:sz w:val="24"/>
          <w:szCs w:val="24"/>
          <w:lang w:val="ru-RU"/>
        </w:rPr>
      </w:pPr>
      <w:r>
        <w:rPr>
          <w:rFonts w:ascii="Times New Roman" w:hAnsi="Times New Roman"/>
          <w:sz w:val="24"/>
          <w:szCs w:val="24"/>
          <w:lang w:val="ru-RU"/>
        </w:rPr>
        <w:t>„</w:t>
      </w:r>
      <w:proofErr w:type="spellStart"/>
      <w:r>
        <w:rPr>
          <w:rFonts w:ascii="Times New Roman" w:hAnsi="Times New Roman"/>
          <w:sz w:val="24"/>
          <w:szCs w:val="24"/>
          <w:lang w:val="ru-RU"/>
        </w:rPr>
        <w:t>Венистрой</w:t>
      </w:r>
      <w:proofErr w:type="spellEnd"/>
      <w:r>
        <w:rPr>
          <w:rFonts w:ascii="Times New Roman" w:hAnsi="Times New Roman"/>
          <w:sz w:val="24"/>
          <w:szCs w:val="24"/>
          <w:lang w:val="ru-RU"/>
        </w:rPr>
        <w:t xml:space="preserve"> 22 </w:t>
      </w:r>
      <w:proofErr w:type="gramStart"/>
      <w:r>
        <w:rPr>
          <w:rFonts w:ascii="Times New Roman" w:hAnsi="Times New Roman"/>
          <w:sz w:val="24"/>
          <w:szCs w:val="24"/>
          <w:lang w:val="ru-RU"/>
        </w:rPr>
        <w:t>“ ЕОО</w:t>
      </w:r>
      <w:r w:rsidR="005C7A51" w:rsidRPr="00F07C1A">
        <w:rPr>
          <w:rFonts w:ascii="Times New Roman" w:hAnsi="Times New Roman"/>
          <w:sz w:val="24"/>
          <w:szCs w:val="24"/>
          <w:lang w:val="ru-RU"/>
        </w:rPr>
        <w:t>Д</w:t>
      </w:r>
      <w:proofErr w:type="gramEnd"/>
      <w:r w:rsidR="005C7A51" w:rsidRPr="00F07C1A">
        <w:rPr>
          <w:rFonts w:ascii="Times New Roman" w:hAnsi="Times New Roman"/>
          <w:sz w:val="24"/>
          <w:szCs w:val="24"/>
          <w:lang w:val="ru-RU"/>
        </w:rPr>
        <w:t xml:space="preserve"> е самостоятелен </w:t>
      </w:r>
      <w:proofErr w:type="spellStart"/>
      <w:r w:rsidR="005C7A51" w:rsidRPr="00F07C1A">
        <w:rPr>
          <w:rFonts w:ascii="Times New Roman" w:hAnsi="Times New Roman"/>
          <w:sz w:val="24"/>
          <w:szCs w:val="24"/>
          <w:lang w:val="ru-RU"/>
        </w:rPr>
        <w:t>икономически</w:t>
      </w:r>
      <w:proofErr w:type="spellEnd"/>
      <w:r w:rsidR="005C7A51" w:rsidRPr="00F07C1A">
        <w:rPr>
          <w:rFonts w:ascii="Times New Roman" w:hAnsi="Times New Roman"/>
          <w:sz w:val="24"/>
          <w:szCs w:val="24"/>
          <w:lang w:val="ru-RU"/>
        </w:rPr>
        <w:t xml:space="preserve"> оператор, </w:t>
      </w:r>
      <w:proofErr w:type="spellStart"/>
      <w:r w:rsidR="005C7A51" w:rsidRPr="00F07C1A">
        <w:rPr>
          <w:rFonts w:ascii="Times New Roman" w:hAnsi="Times New Roman"/>
          <w:sz w:val="24"/>
          <w:szCs w:val="24"/>
          <w:lang w:val="ru-RU"/>
        </w:rPr>
        <w:t>кой</w:t>
      </w:r>
      <w:r>
        <w:rPr>
          <w:rFonts w:ascii="Times New Roman" w:hAnsi="Times New Roman"/>
          <w:sz w:val="24"/>
          <w:szCs w:val="24"/>
          <w:lang w:val="ru-RU"/>
        </w:rPr>
        <w:t>то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участва</w:t>
      </w:r>
      <w:proofErr w:type="spellEnd"/>
      <w:r>
        <w:rPr>
          <w:rFonts w:ascii="Times New Roman" w:hAnsi="Times New Roman"/>
          <w:sz w:val="24"/>
          <w:szCs w:val="24"/>
          <w:lang w:val="ru-RU"/>
        </w:rPr>
        <w:t xml:space="preserve"> с оферта за </w:t>
      </w:r>
      <w:proofErr w:type="spellStart"/>
      <w:r>
        <w:rPr>
          <w:rFonts w:ascii="Times New Roman" w:hAnsi="Times New Roman"/>
          <w:sz w:val="24"/>
          <w:szCs w:val="24"/>
          <w:lang w:val="ru-RU"/>
        </w:rPr>
        <w:t>обособена</w:t>
      </w:r>
      <w:proofErr w:type="spellEnd"/>
      <w:r>
        <w:rPr>
          <w:rFonts w:ascii="Times New Roman" w:hAnsi="Times New Roman"/>
          <w:sz w:val="24"/>
          <w:szCs w:val="24"/>
          <w:lang w:val="ru-RU"/>
        </w:rPr>
        <w:t xml:space="preserve"> позиции №2.  </w:t>
      </w:r>
      <w:r w:rsidR="005C7A51" w:rsidRPr="00F07C1A">
        <w:rPr>
          <w:rFonts w:ascii="Times New Roman" w:hAnsi="Times New Roman"/>
          <w:sz w:val="24"/>
          <w:szCs w:val="24"/>
          <w:lang w:val="ru-RU"/>
        </w:rPr>
        <w:t xml:space="preserve">На основание чл. 54, ал. 3 от ППЗОП, </w:t>
      </w:r>
      <w:proofErr w:type="spellStart"/>
      <w:r w:rsidR="005C7A51" w:rsidRPr="00F07C1A">
        <w:rPr>
          <w:rFonts w:ascii="Times New Roman" w:hAnsi="Times New Roman"/>
          <w:sz w:val="24"/>
          <w:szCs w:val="24"/>
          <w:lang w:val="ru-RU"/>
        </w:rPr>
        <w:t>Комисията</w:t>
      </w:r>
      <w:proofErr w:type="spellEnd"/>
      <w:r w:rsidR="005C7A51" w:rsidRPr="00F07C1A">
        <w:rPr>
          <w:rFonts w:ascii="Times New Roman" w:hAnsi="Times New Roman"/>
          <w:sz w:val="24"/>
          <w:szCs w:val="24"/>
          <w:lang w:val="ru-RU"/>
        </w:rPr>
        <w:t xml:space="preserve"> отвори </w:t>
      </w:r>
      <w:proofErr w:type="spellStart"/>
      <w:r w:rsidR="005C7A51" w:rsidRPr="00F07C1A">
        <w:rPr>
          <w:rFonts w:ascii="Times New Roman" w:hAnsi="Times New Roman"/>
          <w:sz w:val="24"/>
          <w:szCs w:val="24"/>
          <w:lang w:val="ru-RU"/>
        </w:rPr>
        <w:t>запечатаната</w:t>
      </w:r>
      <w:proofErr w:type="spellEnd"/>
      <w:r w:rsidR="005C7A51" w:rsidRPr="00F07C1A">
        <w:rPr>
          <w:rFonts w:ascii="Times New Roman" w:hAnsi="Times New Roman"/>
          <w:sz w:val="24"/>
          <w:szCs w:val="24"/>
          <w:lang w:val="ru-RU"/>
        </w:rPr>
        <w:t xml:space="preserve"> непрозрачна </w:t>
      </w:r>
      <w:proofErr w:type="spellStart"/>
      <w:r w:rsidR="005C7A51" w:rsidRPr="00F07C1A">
        <w:rPr>
          <w:rFonts w:ascii="Times New Roman" w:hAnsi="Times New Roman"/>
          <w:sz w:val="24"/>
          <w:szCs w:val="24"/>
          <w:lang w:val="ru-RU"/>
        </w:rPr>
        <w:t>опаковка</w:t>
      </w:r>
      <w:proofErr w:type="spellEnd"/>
      <w:r w:rsidR="005C7A51" w:rsidRPr="00F07C1A">
        <w:rPr>
          <w:rFonts w:ascii="Times New Roman" w:hAnsi="Times New Roman"/>
          <w:sz w:val="24"/>
          <w:szCs w:val="24"/>
          <w:lang w:val="ru-RU"/>
        </w:rPr>
        <w:t xml:space="preserve"> и </w:t>
      </w:r>
      <w:proofErr w:type="spellStart"/>
      <w:r w:rsidR="005C7A51" w:rsidRPr="00F07C1A">
        <w:rPr>
          <w:rFonts w:ascii="Times New Roman" w:hAnsi="Times New Roman"/>
          <w:sz w:val="24"/>
          <w:szCs w:val="24"/>
          <w:lang w:val="ru-RU"/>
        </w:rPr>
        <w:t>провери</w:t>
      </w:r>
      <w:proofErr w:type="spellEnd"/>
      <w:r w:rsidR="005C7A51" w:rsidRPr="00F07C1A">
        <w:rPr>
          <w:rFonts w:ascii="Times New Roman" w:hAnsi="Times New Roman"/>
          <w:sz w:val="24"/>
          <w:szCs w:val="24"/>
          <w:lang w:val="ru-RU"/>
        </w:rPr>
        <w:t xml:space="preserve"> за </w:t>
      </w:r>
      <w:proofErr w:type="spellStart"/>
      <w:r w:rsidR="005C7A51" w:rsidRPr="00F07C1A">
        <w:rPr>
          <w:rFonts w:ascii="Times New Roman" w:hAnsi="Times New Roman"/>
          <w:sz w:val="24"/>
          <w:szCs w:val="24"/>
          <w:lang w:val="ru-RU"/>
        </w:rPr>
        <w:t>наличието</w:t>
      </w:r>
      <w:proofErr w:type="spellEnd"/>
      <w:r w:rsidR="005C7A51" w:rsidRPr="00F07C1A">
        <w:rPr>
          <w:rFonts w:ascii="Times New Roman" w:hAnsi="Times New Roman"/>
          <w:sz w:val="24"/>
          <w:szCs w:val="24"/>
          <w:lang w:val="ru-RU"/>
        </w:rPr>
        <w:t xml:space="preserve"> на отделен запечатан </w:t>
      </w:r>
      <w:proofErr w:type="spellStart"/>
      <w:r w:rsidR="005C7A51" w:rsidRPr="00F07C1A">
        <w:rPr>
          <w:rFonts w:ascii="Times New Roman" w:hAnsi="Times New Roman"/>
          <w:sz w:val="24"/>
          <w:szCs w:val="24"/>
          <w:lang w:val="ru-RU"/>
        </w:rPr>
        <w:t>плик</w:t>
      </w:r>
      <w:proofErr w:type="spellEnd"/>
      <w:r w:rsidR="005C7A51" w:rsidRPr="00F07C1A">
        <w:rPr>
          <w:rFonts w:ascii="Times New Roman" w:hAnsi="Times New Roman"/>
          <w:sz w:val="24"/>
          <w:szCs w:val="24"/>
          <w:lang w:val="ru-RU"/>
        </w:rPr>
        <w:t xml:space="preserve"> с </w:t>
      </w:r>
      <w:proofErr w:type="spellStart"/>
      <w:r w:rsidR="005C7A51" w:rsidRPr="00F07C1A">
        <w:rPr>
          <w:rFonts w:ascii="Times New Roman" w:hAnsi="Times New Roman"/>
          <w:sz w:val="24"/>
          <w:szCs w:val="24"/>
          <w:lang w:val="ru-RU"/>
        </w:rPr>
        <w:t>надпис</w:t>
      </w:r>
      <w:proofErr w:type="spellEnd"/>
      <w:r w:rsidR="005C7A51" w:rsidRPr="00F07C1A">
        <w:rPr>
          <w:rFonts w:ascii="Times New Roman" w:hAnsi="Times New Roman"/>
          <w:sz w:val="24"/>
          <w:szCs w:val="24"/>
          <w:lang w:val="ru-RU"/>
        </w:rPr>
        <w:t xml:space="preserve"> „</w:t>
      </w:r>
      <w:proofErr w:type="spellStart"/>
      <w:r w:rsidR="005C7A51" w:rsidRPr="00F07C1A">
        <w:rPr>
          <w:rFonts w:ascii="Times New Roman" w:hAnsi="Times New Roman"/>
          <w:sz w:val="24"/>
          <w:szCs w:val="24"/>
          <w:lang w:val="ru-RU"/>
        </w:rPr>
        <w:t>Предлагани</w:t>
      </w:r>
      <w:proofErr w:type="spellEnd"/>
      <w:r w:rsidR="005C7A51" w:rsidRPr="00F07C1A">
        <w:rPr>
          <w:rFonts w:ascii="Times New Roman" w:hAnsi="Times New Roman"/>
          <w:sz w:val="24"/>
          <w:szCs w:val="24"/>
          <w:lang w:val="ru-RU"/>
        </w:rPr>
        <w:t xml:space="preserve"> </w:t>
      </w:r>
      <w:proofErr w:type="spellStart"/>
      <w:r w:rsidR="005C7A51" w:rsidRPr="00F07C1A">
        <w:rPr>
          <w:rFonts w:ascii="Times New Roman" w:hAnsi="Times New Roman"/>
          <w:sz w:val="24"/>
          <w:szCs w:val="24"/>
          <w:lang w:val="ru-RU"/>
        </w:rPr>
        <w:t>ценови</w:t>
      </w:r>
      <w:proofErr w:type="spellEnd"/>
      <w:r w:rsidR="005C7A51" w:rsidRPr="00F07C1A">
        <w:rPr>
          <w:rFonts w:ascii="Times New Roman" w:hAnsi="Times New Roman"/>
          <w:sz w:val="24"/>
          <w:szCs w:val="24"/>
          <w:lang w:val="ru-RU"/>
        </w:rPr>
        <w:t xml:space="preserve"> </w:t>
      </w:r>
      <w:proofErr w:type="spellStart"/>
      <w:proofErr w:type="gramStart"/>
      <w:r w:rsidR="005C7A51" w:rsidRPr="00F07C1A">
        <w:rPr>
          <w:rFonts w:ascii="Times New Roman" w:hAnsi="Times New Roman"/>
          <w:sz w:val="24"/>
          <w:szCs w:val="24"/>
          <w:lang w:val="ru-RU"/>
        </w:rPr>
        <w:t>параметри</w:t>
      </w:r>
      <w:proofErr w:type="spellEnd"/>
      <w:r w:rsidR="005C7A51" w:rsidRPr="00F07C1A">
        <w:rPr>
          <w:rFonts w:ascii="Times New Roman" w:hAnsi="Times New Roman"/>
          <w:sz w:val="24"/>
          <w:szCs w:val="24"/>
          <w:lang w:val="ru-RU"/>
        </w:rPr>
        <w:t>“ по</w:t>
      </w:r>
      <w:proofErr w:type="gramEnd"/>
      <w:r w:rsidR="005C7A51" w:rsidRPr="00F07C1A">
        <w:rPr>
          <w:rFonts w:ascii="Times New Roman" w:hAnsi="Times New Roman"/>
          <w:sz w:val="24"/>
          <w:szCs w:val="24"/>
          <w:lang w:val="ru-RU"/>
        </w:rPr>
        <w:t xml:space="preserve"> всяка от </w:t>
      </w:r>
      <w:proofErr w:type="spellStart"/>
      <w:r w:rsidR="005C7A51" w:rsidRPr="00F07C1A">
        <w:rPr>
          <w:rFonts w:ascii="Times New Roman" w:hAnsi="Times New Roman"/>
          <w:sz w:val="24"/>
          <w:szCs w:val="24"/>
          <w:lang w:val="ru-RU"/>
        </w:rPr>
        <w:t>обособените</w:t>
      </w:r>
      <w:proofErr w:type="spellEnd"/>
      <w:r w:rsidR="005C7A51" w:rsidRPr="00F07C1A">
        <w:rPr>
          <w:rFonts w:ascii="Times New Roman" w:hAnsi="Times New Roman"/>
          <w:sz w:val="24"/>
          <w:szCs w:val="24"/>
          <w:lang w:val="ru-RU"/>
        </w:rPr>
        <w:t xml:space="preserve"> позиции. </w:t>
      </w:r>
      <w:proofErr w:type="spellStart"/>
      <w:r w:rsidR="005C7A51" w:rsidRPr="00F07C1A">
        <w:rPr>
          <w:rFonts w:ascii="Times New Roman" w:hAnsi="Times New Roman"/>
          <w:sz w:val="24"/>
          <w:szCs w:val="24"/>
        </w:rPr>
        <w:t>Трима</w:t>
      </w:r>
      <w:proofErr w:type="spellEnd"/>
      <w:r w:rsidR="005C7A51" w:rsidRPr="00F07C1A">
        <w:rPr>
          <w:rFonts w:ascii="Times New Roman" w:hAnsi="Times New Roman"/>
          <w:sz w:val="24"/>
          <w:szCs w:val="24"/>
        </w:rPr>
        <w:t xml:space="preserve"> </w:t>
      </w:r>
      <w:proofErr w:type="spellStart"/>
      <w:r w:rsidR="005C7A51" w:rsidRPr="00F07C1A">
        <w:rPr>
          <w:rFonts w:ascii="Times New Roman" w:hAnsi="Times New Roman"/>
          <w:sz w:val="24"/>
          <w:szCs w:val="24"/>
        </w:rPr>
        <w:t>от</w:t>
      </w:r>
      <w:proofErr w:type="spellEnd"/>
      <w:r w:rsidR="005C7A51" w:rsidRPr="00F07C1A">
        <w:rPr>
          <w:rFonts w:ascii="Times New Roman" w:hAnsi="Times New Roman"/>
          <w:sz w:val="24"/>
          <w:szCs w:val="24"/>
        </w:rPr>
        <w:t xml:space="preserve"> </w:t>
      </w:r>
      <w:proofErr w:type="spellStart"/>
      <w:r w:rsidR="005C7A51" w:rsidRPr="00F07C1A">
        <w:rPr>
          <w:rFonts w:ascii="Times New Roman" w:hAnsi="Times New Roman"/>
          <w:sz w:val="24"/>
          <w:szCs w:val="24"/>
        </w:rPr>
        <w:t>членовете</w:t>
      </w:r>
      <w:proofErr w:type="spellEnd"/>
      <w:r w:rsidR="005C7A51" w:rsidRPr="00F07C1A">
        <w:rPr>
          <w:rFonts w:ascii="Times New Roman" w:hAnsi="Times New Roman"/>
          <w:sz w:val="24"/>
          <w:szCs w:val="24"/>
        </w:rPr>
        <w:t xml:space="preserve"> </w:t>
      </w:r>
      <w:proofErr w:type="spellStart"/>
      <w:r w:rsidR="005C7A51" w:rsidRPr="00F07C1A">
        <w:rPr>
          <w:rFonts w:ascii="Times New Roman" w:hAnsi="Times New Roman"/>
          <w:sz w:val="24"/>
          <w:szCs w:val="24"/>
        </w:rPr>
        <w:t>на</w:t>
      </w:r>
      <w:proofErr w:type="spellEnd"/>
      <w:r w:rsidR="005C7A51" w:rsidRPr="00F07C1A">
        <w:rPr>
          <w:rFonts w:ascii="Times New Roman" w:hAnsi="Times New Roman"/>
          <w:sz w:val="24"/>
          <w:szCs w:val="24"/>
        </w:rPr>
        <w:t xml:space="preserve"> Комисията подписаха запечатаните пликове с надпис „Предлагани ценови параметри“ по всяка от обособените позиции. </w:t>
      </w:r>
      <w:r w:rsidR="005C7A51" w:rsidRPr="00F07C1A">
        <w:rPr>
          <w:rFonts w:ascii="Times New Roman" w:hAnsi="Times New Roman"/>
          <w:sz w:val="24"/>
          <w:szCs w:val="24"/>
          <w:lang w:val="ru-RU"/>
        </w:rPr>
        <w:t xml:space="preserve">На основание чл. 54, ал. 4 от ППЗОП, </w:t>
      </w:r>
      <w:proofErr w:type="spellStart"/>
      <w:r w:rsidR="005C7A51" w:rsidRPr="00F07C1A">
        <w:rPr>
          <w:rFonts w:ascii="Times New Roman" w:hAnsi="Times New Roman"/>
          <w:sz w:val="24"/>
          <w:szCs w:val="24"/>
          <w:lang w:val="ru-RU"/>
        </w:rPr>
        <w:t>трима</w:t>
      </w:r>
      <w:proofErr w:type="spellEnd"/>
      <w:r w:rsidR="005C7A51" w:rsidRPr="00F07C1A">
        <w:rPr>
          <w:rFonts w:ascii="Times New Roman" w:hAnsi="Times New Roman"/>
          <w:sz w:val="24"/>
          <w:szCs w:val="24"/>
          <w:lang w:val="ru-RU"/>
        </w:rPr>
        <w:t xml:space="preserve"> от </w:t>
      </w:r>
      <w:proofErr w:type="spellStart"/>
      <w:r w:rsidR="005C7A51" w:rsidRPr="00F07C1A">
        <w:rPr>
          <w:rFonts w:ascii="Times New Roman" w:hAnsi="Times New Roman"/>
          <w:sz w:val="24"/>
          <w:szCs w:val="24"/>
          <w:lang w:val="ru-RU"/>
        </w:rPr>
        <w:t>членовете</w:t>
      </w:r>
      <w:proofErr w:type="spellEnd"/>
      <w:r w:rsidR="005C7A51" w:rsidRPr="00F07C1A">
        <w:rPr>
          <w:rFonts w:ascii="Times New Roman" w:hAnsi="Times New Roman"/>
          <w:sz w:val="24"/>
          <w:szCs w:val="24"/>
          <w:lang w:val="ru-RU"/>
        </w:rPr>
        <w:t xml:space="preserve"> на </w:t>
      </w:r>
      <w:proofErr w:type="spellStart"/>
      <w:r>
        <w:rPr>
          <w:rFonts w:ascii="Times New Roman" w:hAnsi="Times New Roman"/>
          <w:sz w:val="24"/>
          <w:szCs w:val="24"/>
          <w:lang w:val="ru-RU"/>
        </w:rPr>
        <w:t>Комисията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подписаха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техническото</w:t>
      </w:r>
      <w:proofErr w:type="spellEnd"/>
      <w:r>
        <w:rPr>
          <w:rFonts w:ascii="Times New Roman" w:hAnsi="Times New Roman"/>
          <w:sz w:val="24"/>
          <w:szCs w:val="24"/>
          <w:lang w:val="ru-RU"/>
        </w:rPr>
        <w:t xml:space="preserve"> предложение на участника </w:t>
      </w:r>
      <w:proofErr w:type="gramStart"/>
      <w:r>
        <w:rPr>
          <w:rFonts w:ascii="Times New Roman" w:hAnsi="Times New Roman"/>
          <w:sz w:val="24"/>
          <w:szCs w:val="24"/>
          <w:lang w:val="ru-RU"/>
        </w:rPr>
        <w:t xml:space="preserve">по  </w:t>
      </w:r>
      <w:proofErr w:type="spellStart"/>
      <w:r>
        <w:rPr>
          <w:rFonts w:ascii="Times New Roman" w:hAnsi="Times New Roman"/>
          <w:sz w:val="24"/>
          <w:szCs w:val="24"/>
          <w:lang w:val="ru-RU"/>
        </w:rPr>
        <w:t>обособената</w:t>
      </w:r>
      <w:proofErr w:type="spellEnd"/>
      <w:proofErr w:type="gramEnd"/>
      <w:r>
        <w:rPr>
          <w:rFonts w:ascii="Times New Roman" w:hAnsi="Times New Roman"/>
          <w:sz w:val="24"/>
          <w:szCs w:val="24"/>
          <w:lang w:val="ru-RU"/>
        </w:rPr>
        <w:t xml:space="preserve"> позиция</w:t>
      </w:r>
      <w:r w:rsidR="005C7A51" w:rsidRPr="00F07C1A">
        <w:rPr>
          <w:rFonts w:ascii="Times New Roman" w:hAnsi="Times New Roman"/>
          <w:sz w:val="24"/>
          <w:szCs w:val="24"/>
          <w:lang w:val="ru-RU"/>
        </w:rPr>
        <w:t>.</w:t>
      </w:r>
    </w:p>
    <w:p w:rsidR="00F07C1A" w:rsidRDefault="005C7A51" w:rsidP="00F07C1A">
      <w:pPr>
        <w:pStyle w:val="ListParagraph"/>
        <w:spacing w:before="120" w:after="120" w:line="300" w:lineRule="atLeast"/>
        <w:ind w:left="0" w:firstLine="709"/>
        <w:jc w:val="both"/>
        <w:rPr>
          <w:rFonts w:ascii="Times New Roman" w:hAnsi="Times New Roman"/>
          <w:sz w:val="24"/>
          <w:szCs w:val="24"/>
        </w:rPr>
      </w:pPr>
      <w:r w:rsidRPr="00F07C1A">
        <w:rPr>
          <w:rFonts w:ascii="Times New Roman" w:hAnsi="Times New Roman"/>
          <w:sz w:val="24"/>
          <w:szCs w:val="24"/>
          <w:lang w:val="ru-RU"/>
        </w:rPr>
        <w:t xml:space="preserve"> </w:t>
      </w:r>
      <w:r w:rsidR="00F07C1A" w:rsidRPr="00AF3015">
        <w:rPr>
          <w:rFonts w:ascii="Times New Roman" w:hAnsi="Times New Roman"/>
          <w:sz w:val="24"/>
          <w:szCs w:val="24"/>
        </w:rPr>
        <w:t xml:space="preserve">На основание раздел III </w:t>
      </w:r>
      <w:r w:rsidR="00F07C1A" w:rsidRPr="00AF3015">
        <w:rPr>
          <w:rFonts w:ascii="Times New Roman" w:hAnsi="Times New Roman"/>
          <w:i/>
          <w:sz w:val="24"/>
          <w:szCs w:val="24"/>
        </w:rPr>
        <w:t xml:space="preserve">Изисквания към офертите, </w:t>
      </w:r>
      <w:r w:rsidR="00F07C1A" w:rsidRPr="00AF3015">
        <w:rPr>
          <w:rFonts w:ascii="Times New Roman" w:hAnsi="Times New Roman"/>
          <w:sz w:val="24"/>
          <w:szCs w:val="24"/>
        </w:rPr>
        <w:t xml:space="preserve">т.2.1. от документацията за поръчката, участникът е представил Опис на представените документи по образец и едно Заявление за участие, включващо документите по чл. 39, ал. 2  от ППЗОП, отнасящи се до личното състояние и критериите за </w:t>
      </w:r>
      <w:r w:rsidR="00F07C1A">
        <w:rPr>
          <w:rFonts w:ascii="Times New Roman" w:hAnsi="Times New Roman"/>
          <w:sz w:val="24"/>
          <w:szCs w:val="24"/>
        </w:rPr>
        <w:t>подбор за обособената позиция</w:t>
      </w:r>
      <w:r w:rsidR="00F07C1A" w:rsidRPr="00AF3015">
        <w:rPr>
          <w:rFonts w:ascii="Times New Roman" w:hAnsi="Times New Roman"/>
          <w:sz w:val="24"/>
          <w:szCs w:val="24"/>
        </w:rPr>
        <w:t xml:space="preserve">. </w:t>
      </w:r>
    </w:p>
    <w:p w:rsidR="006E434A" w:rsidRDefault="00F07C1A" w:rsidP="006E434A">
      <w:pPr>
        <w:ind w:right="-67" w:firstLine="709"/>
        <w:jc w:val="both"/>
        <w:rPr>
          <w:rFonts w:ascii="Times New Roman" w:hAnsi="Times New Roman"/>
          <w:sz w:val="24"/>
          <w:szCs w:val="24"/>
          <w:lang w:val="bg-BG"/>
        </w:rPr>
      </w:pPr>
      <w:r>
        <w:rPr>
          <w:rFonts w:ascii="Times New Roman" w:hAnsi="Times New Roman"/>
          <w:sz w:val="24"/>
          <w:szCs w:val="24"/>
          <w:lang w:val="bg-BG"/>
        </w:rPr>
        <w:t xml:space="preserve">ЕЕДОП на участника </w:t>
      </w:r>
      <w:r>
        <w:rPr>
          <w:rFonts w:ascii="Times New Roman" w:hAnsi="Times New Roman"/>
          <w:sz w:val="24"/>
          <w:szCs w:val="24"/>
          <w:lang w:val="bg-BG"/>
        </w:rPr>
        <w:t xml:space="preserve">е попълнен </w:t>
      </w:r>
      <w:r w:rsidRPr="00AF3015">
        <w:rPr>
          <w:rFonts w:ascii="Times New Roman" w:hAnsi="Times New Roman"/>
          <w:sz w:val="24"/>
          <w:szCs w:val="24"/>
          <w:lang w:val="bg-BG"/>
        </w:rPr>
        <w:t>в съответствие със ЗОП и ППЗОП</w:t>
      </w:r>
      <w:r>
        <w:rPr>
          <w:rFonts w:ascii="Times New Roman" w:hAnsi="Times New Roman"/>
          <w:sz w:val="24"/>
          <w:szCs w:val="24"/>
          <w:lang w:val="bg-BG"/>
        </w:rPr>
        <w:t xml:space="preserve">. Участникът е декларирал съответствието си с изискването по т.5.1. от </w:t>
      </w:r>
      <w:r w:rsidRPr="00AF3015">
        <w:rPr>
          <w:rFonts w:ascii="Times New Roman" w:hAnsi="Times New Roman"/>
          <w:sz w:val="24"/>
          <w:szCs w:val="24"/>
          <w:lang w:val="bg-BG"/>
        </w:rPr>
        <w:t xml:space="preserve">Технически и професионални способности, раздел II. </w:t>
      </w:r>
      <w:r w:rsidRPr="00AF3015">
        <w:rPr>
          <w:rFonts w:ascii="Times New Roman" w:hAnsi="Times New Roman"/>
          <w:i/>
          <w:sz w:val="24"/>
          <w:szCs w:val="24"/>
          <w:lang w:val="bg-BG"/>
        </w:rPr>
        <w:t>Условия за участие</w:t>
      </w:r>
      <w:r w:rsidRPr="00AF3015">
        <w:rPr>
          <w:rFonts w:ascii="Times New Roman" w:hAnsi="Times New Roman"/>
          <w:sz w:val="24"/>
          <w:szCs w:val="24"/>
          <w:lang w:val="bg-BG"/>
        </w:rPr>
        <w:t xml:space="preserve"> от документацията за поръчката и раздел III.1.3. Технически и професионални възможности от Обявлението за поръчката</w:t>
      </w:r>
      <w:r>
        <w:rPr>
          <w:rFonts w:ascii="Times New Roman" w:hAnsi="Times New Roman"/>
          <w:sz w:val="24"/>
          <w:szCs w:val="24"/>
          <w:lang w:val="bg-BG"/>
        </w:rPr>
        <w:t>.</w:t>
      </w:r>
    </w:p>
    <w:p w:rsidR="006E434A" w:rsidRDefault="006E434A" w:rsidP="006E434A">
      <w:pPr>
        <w:ind w:right="-67" w:firstLine="709"/>
        <w:jc w:val="both"/>
        <w:rPr>
          <w:rFonts w:ascii="Times New Roman" w:hAnsi="Times New Roman"/>
          <w:sz w:val="24"/>
          <w:szCs w:val="24"/>
          <w:lang w:val="bg-BG"/>
        </w:rPr>
      </w:pPr>
      <w:r>
        <w:rPr>
          <w:rFonts w:ascii="Times New Roman" w:hAnsi="Times New Roman"/>
          <w:sz w:val="24"/>
          <w:szCs w:val="24"/>
          <w:lang w:val="bg-BG"/>
        </w:rPr>
        <w:t>Предложеният от участника персонал също отговора на изискванията на Възложителя по т.5.2. от документацията за участие.</w:t>
      </w:r>
    </w:p>
    <w:p w:rsidR="005C7A51" w:rsidRPr="006E434A" w:rsidRDefault="006E434A" w:rsidP="006E434A">
      <w:pPr>
        <w:ind w:right="-67" w:firstLine="709"/>
        <w:jc w:val="both"/>
        <w:rPr>
          <w:rFonts w:ascii="Times New Roman" w:hAnsi="Times New Roman"/>
          <w:sz w:val="24"/>
          <w:szCs w:val="24"/>
          <w:lang w:val="ru-RU"/>
        </w:rPr>
      </w:pPr>
      <w:r>
        <w:rPr>
          <w:rFonts w:ascii="Times New Roman" w:hAnsi="Times New Roman"/>
          <w:sz w:val="24"/>
          <w:szCs w:val="24"/>
          <w:lang w:val="bg-BG"/>
        </w:rPr>
        <w:t>Участникът е декларирал изпълнението на един договор със сходен предмет и е представил удостоверение за добро изпълнение.</w:t>
      </w:r>
    </w:p>
    <w:p w:rsidR="006E434A" w:rsidRDefault="006E434A" w:rsidP="006E434A">
      <w:pPr>
        <w:suppressAutoHyphens/>
        <w:ind w:firstLine="709"/>
        <w:jc w:val="both"/>
        <w:rPr>
          <w:rFonts w:ascii="Times New Roman" w:hAnsi="Times New Roman"/>
          <w:sz w:val="24"/>
          <w:szCs w:val="24"/>
          <w:lang w:val="ru-RU"/>
        </w:rPr>
      </w:pPr>
    </w:p>
    <w:p w:rsidR="006E434A" w:rsidRDefault="006E434A" w:rsidP="006E434A">
      <w:pPr>
        <w:suppressAutoHyphens/>
        <w:ind w:firstLine="709"/>
        <w:jc w:val="both"/>
        <w:rPr>
          <w:rFonts w:ascii="Times New Roman" w:hAnsi="Times New Roman"/>
          <w:sz w:val="24"/>
          <w:szCs w:val="24"/>
          <w:lang w:val="ru-RU"/>
        </w:rPr>
      </w:pPr>
    </w:p>
    <w:p w:rsidR="006E434A" w:rsidRDefault="006E434A" w:rsidP="006E434A">
      <w:pPr>
        <w:suppressAutoHyphens/>
        <w:ind w:firstLine="709"/>
        <w:jc w:val="both"/>
        <w:rPr>
          <w:rFonts w:ascii="Times New Roman" w:hAnsi="Times New Roman"/>
          <w:sz w:val="24"/>
          <w:szCs w:val="24"/>
          <w:lang w:val="ru-RU"/>
        </w:rPr>
      </w:pPr>
    </w:p>
    <w:p w:rsidR="006E434A" w:rsidRDefault="006E434A" w:rsidP="006E434A">
      <w:pPr>
        <w:suppressAutoHyphens/>
        <w:ind w:firstLine="709"/>
        <w:jc w:val="both"/>
        <w:rPr>
          <w:rFonts w:ascii="Times New Roman" w:hAnsi="Times New Roman"/>
          <w:sz w:val="24"/>
          <w:szCs w:val="24"/>
          <w:lang w:val="ru-RU"/>
        </w:rPr>
      </w:pPr>
    </w:p>
    <w:p w:rsidR="00D047C5" w:rsidRPr="00AF3015" w:rsidRDefault="00D047C5" w:rsidP="006E434A">
      <w:pPr>
        <w:suppressAutoHyphens/>
        <w:ind w:firstLine="709"/>
        <w:jc w:val="both"/>
        <w:rPr>
          <w:rFonts w:ascii="Times New Roman" w:hAnsi="Times New Roman"/>
          <w:sz w:val="24"/>
          <w:szCs w:val="24"/>
          <w:lang w:val="bg-BG"/>
        </w:rPr>
      </w:pPr>
      <w:r w:rsidRPr="00AF3015">
        <w:rPr>
          <w:rFonts w:ascii="Times New Roman" w:hAnsi="Times New Roman"/>
          <w:sz w:val="24"/>
          <w:szCs w:val="24"/>
          <w:lang w:val="bg-BG"/>
        </w:rPr>
        <w:lastRenderedPageBreak/>
        <w:t xml:space="preserve">С така представените доказателства, Комисията приема, че </w:t>
      </w:r>
      <w:r w:rsidR="006E434A">
        <w:rPr>
          <w:rFonts w:ascii="Times New Roman" w:hAnsi="Times New Roman"/>
          <w:sz w:val="24"/>
          <w:szCs w:val="24"/>
          <w:lang w:val="bg-BG"/>
        </w:rPr>
        <w:t xml:space="preserve">участникът отговаря на критериите за подбор. </w:t>
      </w:r>
    </w:p>
    <w:p w:rsidR="00684AB5" w:rsidRPr="00AF3015" w:rsidRDefault="00684AB5" w:rsidP="00684AB5">
      <w:pPr>
        <w:pStyle w:val="BodyTextIndent2"/>
        <w:spacing w:line="240" w:lineRule="auto"/>
        <w:ind w:left="0" w:right="187" w:firstLine="709"/>
        <w:jc w:val="both"/>
        <w:rPr>
          <w:sz w:val="24"/>
          <w:szCs w:val="24"/>
        </w:rPr>
      </w:pPr>
      <w:r w:rsidRPr="00AF3015">
        <w:rPr>
          <w:sz w:val="24"/>
          <w:szCs w:val="24"/>
        </w:rPr>
        <w:t xml:space="preserve">Комисията закри заседанието си на </w:t>
      </w:r>
      <w:r w:rsidR="006E434A">
        <w:rPr>
          <w:sz w:val="24"/>
          <w:szCs w:val="24"/>
        </w:rPr>
        <w:t>11</w:t>
      </w:r>
      <w:r w:rsidRPr="00AF3015">
        <w:rPr>
          <w:sz w:val="24"/>
          <w:szCs w:val="24"/>
        </w:rPr>
        <w:t>.0</w:t>
      </w:r>
      <w:r w:rsidR="006E434A">
        <w:rPr>
          <w:sz w:val="24"/>
          <w:szCs w:val="24"/>
        </w:rPr>
        <w:t>8</w:t>
      </w:r>
      <w:r w:rsidRPr="00AF3015">
        <w:rPr>
          <w:sz w:val="24"/>
          <w:szCs w:val="24"/>
        </w:rPr>
        <w:t>.201</w:t>
      </w:r>
      <w:r w:rsidR="00EB1026" w:rsidRPr="00AF3015">
        <w:rPr>
          <w:sz w:val="24"/>
          <w:szCs w:val="24"/>
        </w:rPr>
        <w:t>7</w:t>
      </w:r>
      <w:r w:rsidRPr="00AF3015">
        <w:rPr>
          <w:sz w:val="24"/>
          <w:szCs w:val="24"/>
        </w:rPr>
        <w:t xml:space="preserve"> г. в 1</w:t>
      </w:r>
      <w:r w:rsidR="00EB1026" w:rsidRPr="00AF3015">
        <w:rPr>
          <w:sz w:val="24"/>
          <w:szCs w:val="24"/>
        </w:rPr>
        <w:t>3</w:t>
      </w:r>
      <w:r w:rsidRPr="00AF3015">
        <w:rPr>
          <w:sz w:val="24"/>
          <w:szCs w:val="24"/>
        </w:rPr>
        <w:t>.</w:t>
      </w:r>
      <w:r w:rsidR="006D4F1A" w:rsidRPr="00AF3015">
        <w:rPr>
          <w:sz w:val="24"/>
          <w:szCs w:val="24"/>
        </w:rPr>
        <w:t>3</w:t>
      </w:r>
      <w:r w:rsidR="00083AC4" w:rsidRPr="00AF3015">
        <w:rPr>
          <w:sz w:val="24"/>
          <w:szCs w:val="24"/>
        </w:rPr>
        <w:t>0</w:t>
      </w:r>
      <w:r w:rsidRPr="00AF3015">
        <w:rPr>
          <w:sz w:val="24"/>
          <w:szCs w:val="24"/>
        </w:rPr>
        <w:t xml:space="preserve"> ч. </w:t>
      </w:r>
    </w:p>
    <w:p w:rsidR="00684AB5" w:rsidRPr="00AF3015" w:rsidRDefault="00684AB5" w:rsidP="00684AB5">
      <w:pPr>
        <w:ind w:firstLine="709"/>
        <w:rPr>
          <w:rFonts w:ascii="Times New Roman" w:hAnsi="Times New Roman"/>
          <w:sz w:val="24"/>
          <w:szCs w:val="24"/>
          <w:lang w:val="bg-BG"/>
        </w:rPr>
      </w:pPr>
    </w:p>
    <w:p w:rsidR="00684AB5" w:rsidRPr="00AF3015" w:rsidRDefault="00684AB5" w:rsidP="00684AB5">
      <w:pPr>
        <w:ind w:firstLine="709"/>
        <w:jc w:val="center"/>
        <w:rPr>
          <w:rFonts w:ascii="Times New Roman" w:hAnsi="Times New Roman"/>
          <w:b/>
          <w:snapToGrid w:val="0"/>
          <w:color w:val="000000"/>
          <w:sz w:val="24"/>
          <w:szCs w:val="24"/>
          <w:lang w:val="bg-BG"/>
        </w:rPr>
      </w:pPr>
      <w:r w:rsidRPr="00AF3015">
        <w:rPr>
          <w:rFonts w:ascii="Times New Roman" w:hAnsi="Times New Roman"/>
          <w:b/>
          <w:snapToGrid w:val="0"/>
          <w:color w:val="000000"/>
          <w:sz w:val="24"/>
          <w:szCs w:val="24"/>
          <w:lang w:val="bg-BG"/>
        </w:rPr>
        <w:t>К О М И С И Я:</w:t>
      </w:r>
    </w:p>
    <w:p w:rsidR="00EB1026" w:rsidRPr="00AF3015" w:rsidRDefault="006E434A" w:rsidP="00EB1026">
      <w:pPr>
        <w:ind w:right="22"/>
        <w:jc w:val="both"/>
        <w:rPr>
          <w:rFonts w:ascii="Times New Roman" w:hAnsi="Times New Roman"/>
          <w:sz w:val="24"/>
          <w:szCs w:val="24"/>
          <w:lang w:val="bg-BG"/>
        </w:rPr>
      </w:pPr>
      <w:r>
        <w:rPr>
          <w:rFonts w:ascii="Times New Roman" w:hAnsi="Times New Roman"/>
          <w:sz w:val="24"/>
          <w:szCs w:val="24"/>
          <w:lang w:val="bg-BG"/>
        </w:rPr>
        <w:t>Председател:</w:t>
      </w:r>
    </w:p>
    <w:p w:rsidR="00EB1026" w:rsidRPr="00AF3015" w:rsidRDefault="00EB1026" w:rsidP="00EB1026">
      <w:pPr>
        <w:ind w:right="22"/>
        <w:jc w:val="both"/>
        <w:rPr>
          <w:rFonts w:ascii="Times New Roman" w:hAnsi="Times New Roman"/>
          <w:sz w:val="24"/>
          <w:szCs w:val="24"/>
          <w:vertAlign w:val="superscript"/>
          <w:lang w:val="bg-BG"/>
        </w:rPr>
      </w:pPr>
      <w:r w:rsidRPr="00AF3015">
        <w:rPr>
          <w:rFonts w:ascii="Times New Roman" w:hAnsi="Times New Roman"/>
          <w:sz w:val="24"/>
          <w:szCs w:val="24"/>
          <w:lang w:val="bg-BG"/>
        </w:rPr>
        <w:t>…</w:t>
      </w:r>
      <w:r w:rsidR="00A90693" w:rsidRPr="00AF3015">
        <w:rPr>
          <w:rFonts w:ascii="Times New Roman" w:hAnsi="Times New Roman"/>
          <w:sz w:val="24"/>
          <w:szCs w:val="24"/>
          <w:lang w:val="bg-BG"/>
        </w:rPr>
        <w:t>/п./</w:t>
      </w:r>
      <w:r w:rsidR="00A90693" w:rsidRPr="00AF3015">
        <w:rPr>
          <w:rFonts w:ascii="Times New Roman" w:hAnsi="Times New Roman"/>
          <w:sz w:val="24"/>
          <w:szCs w:val="24"/>
          <w:vertAlign w:val="superscript"/>
          <w:lang w:val="bg-BG"/>
        </w:rPr>
        <w:t>съгласно  чл. 2 от ЗЗЛД</w:t>
      </w:r>
    </w:p>
    <w:p w:rsidR="00EB1026" w:rsidRPr="00AF3015" w:rsidRDefault="00EB1026" w:rsidP="00EB1026">
      <w:pPr>
        <w:ind w:right="22"/>
        <w:jc w:val="both"/>
        <w:rPr>
          <w:rFonts w:ascii="Times New Roman" w:hAnsi="Times New Roman"/>
          <w:sz w:val="24"/>
          <w:szCs w:val="24"/>
          <w:lang w:val="bg-BG"/>
        </w:rPr>
      </w:pPr>
      <w:r w:rsidRPr="00AF3015">
        <w:rPr>
          <w:rFonts w:ascii="Times New Roman" w:hAnsi="Times New Roman"/>
          <w:sz w:val="24"/>
          <w:szCs w:val="24"/>
          <w:lang w:val="bg-BG"/>
        </w:rPr>
        <w:t xml:space="preserve"> адв. Ива Ботева, външен експерт – юрист, Договор № Д-005/26.01.2017 г.</w:t>
      </w:r>
    </w:p>
    <w:p w:rsidR="00EB1026" w:rsidRPr="00AF3015" w:rsidRDefault="00EB1026" w:rsidP="00EB1026">
      <w:pPr>
        <w:jc w:val="both"/>
        <w:rPr>
          <w:rFonts w:ascii="Times New Roman" w:hAnsi="Times New Roman"/>
          <w:sz w:val="24"/>
          <w:szCs w:val="24"/>
          <w:lang w:val="bg-BG"/>
        </w:rPr>
      </w:pPr>
      <w:r w:rsidRPr="00AF3015">
        <w:rPr>
          <w:rFonts w:ascii="Times New Roman" w:hAnsi="Times New Roman"/>
          <w:sz w:val="24"/>
          <w:szCs w:val="24"/>
          <w:lang w:val="bg-BG"/>
        </w:rPr>
        <w:t>Членове:</w:t>
      </w:r>
    </w:p>
    <w:p w:rsidR="00A90693" w:rsidRPr="00AF3015" w:rsidRDefault="00A90693" w:rsidP="00A90693">
      <w:pPr>
        <w:ind w:right="22"/>
        <w:jc w:val="both"/>
        <w:rPr>
          <w:rFonts w:ascii="Times New Roman" w:hAnsi="Times New Roman"/>
          <w:sz w:val="24"/>
          <w:szCs w:val="24"/>
          <w:vertAlign w:val="superscript"/>
          <w:lang w:val="bg-BG"/>
        </w:rPr>
      </w:pPr>
      <w:r w:rsidRPr="00AF3015">
        <w:rPr>
          <w:rFonts w:ascii="Times New Roman" w:hAnsi="Times New Roman"/>
          <w:sz w:val="24"/>
          <w:szCs w:val="24"/>
          <w:lang w:val="bg-BG"/>
        </w:rPr>
        <w:t>../п./</w:t>
      </w:r>
      <w:r w:rsidRPr="00AF3015">
        <w:rPr>
          <w:rFonts w:ascii="Times New Roman" w:hAnsi="Times New Roman"/>
          <w:sz w:val="24"/>
          <w:szCs w:val="24"/>
          <w:vertAlign w:val="superscript"/>
          <w:lang w:val="bg-BG"/>
        </w:rPr>
        <w:t>съгласно  чл. 2 от ЗЗЛД</w:t>
      </w:r>
    </w:p>
    <w:p w:rsidR="00EB1026" w:rsidRPr="006E434A" w:rsidRDefault="00EB1026" w:rsidP="006E434A">
      <w:pPr>
        <w:spacing w:after="0"/>
        <w:ind w:right="22"/>
        <w:jc w:val="both"/>
        <w:rPr>
          <w:rFonts w:ascii="Times New Roman" w:hAnsi="Times New Roman"/>
          <w:sz w:val="24"/>
          <w:szCs w:val="24"/>
          <w:lang w:val="bg-BG"/>
        </w:rPr>
      </w:pPr>
      <w:r w:rsidRPr="00AF3015">
        <w:rPr>
          <w:rFonts w:ascii="Times New Roman" w:hAnsi="Times New Roman"/>
          <w:sz w:val="24"/>
          <w:szCs w:val="24"/>
          <w:lang w:val="bg-BG"/>
        </w:rPr>
        <w:t>инж.</w:t>
      </w:r>
      <w:r w:rsidR="00684AB5" w:rsidRPr="00AF3015">
        <w:rPr>
          <w:rFonts w:ascii="Times New Roman" w:hAnsi="Times New Roman"/>
          <w:sz w:val="24"/>
          <w:szCs w:val="24"/>
          <w:lang w:val="bg-BG"/>
        </w:rPr>
        <w:t xml:space="preserve"> Атанас </w:t>
      </w:r>
      <w:proofErr w:type="spellStart"/>
      <w:r w:rsidR="00684AB5" w:rsidRPr="00AF3015">
        <w:rPr>
          <w:rFonts w:ascii="Times New Roman" w:hAnsi="Times New Roman"/>
          <w:sz w:val="24"/>
          <w:szCs w:val="24"/>
          <w:lang w:val="bg-BG"/>
        </w:rPr>
        <w:t>Меченов</w:t>
      </w:r>
      <w:proofErr w:type="spellEnd"/>
      <w:r w:rsidR="006E434A">
        <w:rPr>
          <w:rFonts w:ascii="Times New Roman" w:hAnsi="Times New Roman"/>
          <w:sz w:val="24"/>
          <w:szCs w:val="24"/>
          <w:lang w:val="bg-BG"/>
        </w:rPr>
        <w:t>, Ръководител направление „ПТД“</w:t>
      </w:r>
    </w:p>
    <w:p w:rsidR="00B20DA9" w:rsidRPr="00AF3015" w:rsidRDefault="00B20DA9" w:rsidP="00B20DA9">
      <w:pPr>
        <w:spacing w:after="0"/>
        <w:ind w:right="22"/>
        <w:jc w:val="both"/>
        <w:rPr>
          <w:rFonts w:ascii="Times New Roman" w:hAnsi="Times New Roman"/>
          <w:sz w:val="24"/>
          <w:szCs w:val="24"/>
          <w:lang w:val="bg-BG"/>
        </w:rPr>
      </w:pPr>
    </w:p>
    <w:p w:rsidR="00A90693" w:rsidRPr="00AF3015" w:rsidRDefault="00A90693" w:rsidP="00A90693">
      <w:pPr>
        <w:ind w:right="22"/>
        <w:jc w:val="both"/>
        <w:rPr>
          <w:rFonts w:ascii="Times New Roman" w:hAnsi="Times New Roman"/>
          <w:sz w:val="24"/>
          <w:szCs w:val="24"/>
          <w:vertAlign w:val="superscript"/>
          <w:lang w:val="bg-BG"/>
        </w:rPr>
      </w:pPr>
      <w:r w:rsidRPr="00AF3015">
        <w:rPr>
          <w:rFonts w:ascii="Times New Roman" w:hAnsi="Times New Roman"/>
          <w:sz w:val="24"/>
          <w:szCs w:val="24"/>
          <w:lang w:val="bg-BG"/>
        </w:rPr>
        <w:t>…/п./</w:t>
      </w:r>
      <w:r w:rsidRPr="00AF3015">
        <w:rPr>
          <w:rFonts w:ascii="Times New Roman" w:hAnsi="Times New Roman"/>
          <w:sz w:val="24"/>
          <w:szCs w:val="24"/>
          <w:vertAlign w:val="superscript"/>
          <w:lang w:val="bg-BG"/>
        </w:rPr>
        <w:t>съгласно  чл. 2 от ЗЗЛД</w:t>
      </w:r>
    </w:p>
    <w:p w:rsidR="00EB1026" w:rsidRPr="00AF3015" w:rsidRDefault="006E434A" w:rsidP="00B20DA9">
      <w:pPr>
        <w:spacing w:after="0"/>
        <w:ind w:right="22"/>
        <w:jc w:val="both"/>
        <w:rPr>
          <w:rFonts w:ascii="Times New Roman" w:hAnsi="Times New Roman"/>
          <w:sz w:val="24"/>
          <w:szCs w:val="24"/>
          <w:lang w:val="bg-BG"/>
        </w:rPr>
      </w:pPr>
      <w:r>
        <w:rPr>
          <w:rFonts w:ascii="Times New Roman" w:hAnsi="Times New Roman"/>
          <w:sz w:val="24"/>
          <w:szCs w:val="24"/>
          <w:lang w:val="bg-BG"/>
        </w:rPr>
        <w:t>Георги Георгиев</w:t>
      </w:r>
      <w:r w:rsidR="00EB1026" w:rsidRPr="00AF3015">
        <w:rPr>
          <w:rFonts w:ascii="Times New Roman" w:hAnsi="Times New Roman"/>
          <w:sz w:val="24"/>
          <w:szCs w:val="24"/>
          <w:lang w:val="bg-BG"/>
        </w:rPr>
        <w:t xml:space="preserve"> – Експерт „Консервация на околната среда“</w:t>
      </w:r>
    </w:p>
    <w:p w:rsidR="00EB1026" w:rsidRPr="00AF3015" w:rsidRDefault="00EB1026" w:rsidP="00B20DA9">
      <w:pPr>
        <w:spacing w:after="0"/>
        <w:ind w:right="22"/>
        <w:jc w:val="both"/>
        <w:rPr>
          <w:rFonts w:ascii="Times New Roman" w:hAnsi="Times New Roman"/>
          <w:sz w:val="24"/>
          <w:szCs w:val="24"/>
          <w:lang w:val="bg-BG"/>
        </w:rPr>
      </w:pPr>
    </w:p>
    <w:p w:rsidR="00B20DA9" w:rsidRPr="00AF3015" w:rsidRDefault="00B20DA9" w:rsidP="00B20DA9">
      <w:pPr>
        <w:spacing w:after="0"/>
        <w:ind w:right="22"/>
        <w:jc w:val="both"/>
        <w:rPr>
          <w:rFonts w:ascii="Times New Roman" w:hAnsi="Times New Roman"/>
          <w:sz w:val="24"/>
          <w:szCs w:val="24"/>
          <w:lang w:val="bg-BG"/>
        </w:rPr>
      </w:pPr>
    </w:p>
    <w:p w:rsidR="00684AB5" w:rsidRPr="00AF3015" w:rsidRDefault="00684AB5" w:rsidP="00B20DA9">
      <w:pPr>
        <w:spacing w:after="0"/>
        <w:ind w:right="22"/>
        <w:jc w:val="both"/>
        <w:rPr>
          <w:rFonts w:ascii="Times New Roman" w:hAnsi="Times New Roman"/>
          <w:sz w:val="24"/>
          <w:szCs w:val="24"/>
          <w:lang w:val="bg-BG"/>
        </w:rPr>
      </w:pPr>
    </w:p>
    <w:sectPr w:rsidR="00684AB5" w:rsidRPr="00AF3015" w:rsidSect="000707F9">
      <w:headerReference w:type="default" r:id="rId9"/>
      <w:footerReference w:type="default" r:id="rId10"/>
      <w:pgSz w:w="11906" w:h="16838"/>
      <w:pgMar w:top="1418" w:right="851" w:bottom="810"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7C1" w:rsidRDefault="005517C1" w:rsidP="00684AB5">
      <w:r>
        <w:separator/>
      </w:r>
    </w:p>
  </w:endnote>
  <w:endnote w:type="continuationSeparator" w:id="0">
    <w:p w:rsidR="005517C1" w:rsidRDefault="005517C1" w:rsidP="0068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85622"/>
      <w:docPartObj>
        <w:docPartGallery w:val="Page Numbers (Bottom of Page)"/>
        <w:docPartUnique/>
      </w:docPartObj>
    </w:sdtPr>
    <w:sdtEndPr>
      <w:rPr>
        <w:noProof/>
      </w:rPr>
    </w:sdtEndPr>
    <w:sdtContent>
      <w:p w:rsidR="009D1EFD" w:rsidRDefault="009D1EFD">
        <w:pPr>
          <w:pStyle w:val="Footer"/>
          <w:jc w:val="center"/>
        </w:pPr>
        <w:r>
          <w:fldChar w:fldCharType="begin"/>
        </w:r>
        <w:r>
          <w:instrText xml:space="preserve"> PAGE   \* MERGEFORMAT </w:instrText>
        </w:r>
        <w:r>
          <w:fldChar w:fldCharType="separate"/>
        </w:r>
        <w:r w:rsidR="006E434A">
          <w:rPr>
            <w:noProof/>
          </w:rPr>
          <w:t>4</w:t>
        </w:r>
        <w:r>
          <w:rPr>
            <w:noProof/>
          </w:rPr>
          <w:fldChar w:fldCharType="end"/>
        </w:r>
      </w:p>
    </w:sdtContent>
  </w:sdt>
  <w:p w:rsidR="009D1EFD" w:rsidRDefault="009D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7C1" w:rsidRDefault="005517C1" w:rsidP="00684AB5">
      <w:r>
        <w:separator/>
      </w:r>
    </w:p>
  </w:footnote>
  <w:footnote w:type="continuationSeparator" w:id="0">
    <w:p w:rsidR="005517C1" w:rsidRDefault="005517C1" w:rsidP="0068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FD" w:rsidRDefault="009D1EFD">
    <w:pPr>
      <w:pStyle w:val="Header"/>
    </w:pPr>
  </w:p>
  <w:p w:rsidR="009D1EFD" w:rsidRDefault="009D1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10AE"/>
    <w:multiLevelType w:val="hybridMultilevel"/>
    <w:tmpl w:val="51A2300C"/>
    <w:lvl w:ilvl="0" w:tplc="E9420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7164ABE"/>
    <w:multiLevelType w:val="hybridMultilevel"/>
    <w:tmpl w:val="51A2300C"/>
    <w:lvl w:ilvl="0" w:tplc="E9420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E7007A"/>
    <w:multiLevelType w:val="hybridMultilevel"/>
    <w:tmpl w:val="A1B8B8CC"/>
    <w:lvl w:ilvl="0" w:tplc="FB1C05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604693"/>
    <w:multiLevelType w:val="hybridMultilevel"/>
    <w:tmpl w:val="0A3296E6"/>
    <w:lvl w:ilvl="0" w:tplc="CA2C8CB2">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C962256"/>
    <w:multiLevelType w:val="hybridMultilevel"/>
    <w:tmpl w:val="5DFCFBD2"/>
    <w:lvl w:ilvl="0" w:tplc="6F300A6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2A356D3"/>
    <w:multiLevelType w:val="hybridMultilevel"/>
    <w:tmpl w:val="2ED29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5F2E04"/>
    <w:multiLevelType w:val="hybridMultilevel"/>
    <w:tmpl w:val="0FC8BDE4"/>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7" w15:restartNumberingAfterBreak="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751582"/>
    <w:multiLevelType w:val="hybridMultilevel"/>
    <w:tmpl w:val="7ADE1E1C"/>
    <w:lvl w:ilvl="0" w:tplc="79482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3A33E7"/>
    <w:multiLevelType w:val="hybridMultilevel"/>
    <w:tmpl w:val="3BD836CC"/>
    <w:lvl w:ilvl="0" w:tplc="FBC66A4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7663B40"/>
    <w:multiLevelType w:val="hybridMultilevel"/>
    <w:tmpl w:val="7ADE1E1C"/>
    <w:lvl w:ilvl="0" w:tplc="79482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D3677A"/>
    <w:multiLevelType w:val="hybridMultilevel"/>
    <w:tmpl w:val="7ADE1E1C"/>
    <w:lvl w:ilvl="0" w:tplc="79482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074EDC"/>
    <w:multiLevelType w:val="hybridMultilevel"/>
    <w:tmpl w:val="138090CE"/>
    <w:lvl w:ilvl="0" w:tplc="1CF4FF8A">
      <w:start w:val="2"/>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646B"/>
    <w:multiLevelType w:val="hybridMultilevel"/>
    <w:tmpl w:val="2DF80F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D6010BA"/>
    <w:multiLevelType w:val="hybridMultilevel"/>
    <w:tmpl w:val="304E9ACA"/>
    <w:lvl w:ilvl="0" w:tplc="19FAEA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6"/>
  </w:num>
  <w:num w:numId="2">
    <w:abstractNumId w:val="0"/>
  </w:num>
  <w:num w:numId="3">
    <w:abstractNumId w:val="9"/>
  </w:num>
  <w:num w:numId="4">
    <w:abstractNumId w:val="3"/>
  </w:num>
  <w:num w:numId="5">
    <w:abstractNumId w:val="10"/>
  </w:num>
  <w:num w:numId="6">
    <w:abstractNumId w:val="11"/>
  </w:num>
  <w:num w:numId="7">
    <w:abstractNumId w:val="8"/>
  </w:num>
  <w:num w:numId="8">
    <w:abstractNumId w:val="2"/>
  </w:num>
  <w:num w:numId="9">
    <w:abstractNumId w:val="15"/>
  </w:num>
  <w:num w:numId="10">
    <w:abstractNumId w:val="7"/>
  </w:num>
  <w:num w:numId="11">
    <w:abstractNumId w:val="13"/>
  </w:num>
  <w:num w:numId="12">
    <w:abstractNumId w:val="5"/>
  </w:num>
  <w:num w:numId="13">
    <w:abstractNumId w:val="14"/>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B5"/>
    <w:rsid w:val="00053548"/>
    <w:rsid w:val="000542AB"/>
    <w:rsid w:val="000655EB"/>
    <w:rsid w:val="000707F9"/>
    <w:rsid w:val="00075804"/>
    <w:rsid w:val="00083AC4"/>
    <w:rsid w:val="00086F05"/>
    <w:rsid w:val="00094AF5"/>
    <w:rsid w:val="000A1B52"/>
    <w:rsid w:val="000C4580"/>
    <w:rsid w:val="000C7FD7"/>
    <w:rsid w:val="000E3114"/>
    <w:rsid w:val="000E6A41"/>
    <w:rsid w:val="000F5AAB"/>
    <w:rsid w:val="001008F4"/>
    <w:rsid w:val="00173E31"/>
    <w:rsid w:val="001A38A2"/>
    <w:rsid w:val="001B0B63"/>
    <w:rsid w:val="001B1FBC"/>
    <w:rsid w:val="001C5759"/>
    <w:rsid w:val="001E5752"/>
    <w:rsid w:val="001F0B60"/>
    <w:rsid w:val="00233F1B"/>
    <w:rsid w:val="002343CA"/>
    <w:rsid w:val="002346FB"/>
    <w:rsid w:val="00234CF3"/>
    <w:rsid w:val="00243C60"/>
    <w:rsid w:val="00272296"/>
    <w:rsid w:val="00283613"/>
    <w:rsid w:val="00295510"/>
    <w:rsid w:val="002966A7"/>
    <w:rsid w:val="002B0B02"/>
    <w:rsid w:val="00304580"/>
    <w:rsid w:val="00350D3E"/>
    <w:rsid w:val="00357CE2"/>
    <w:rsid w:val="003639A3"/>
    <w:rsid w:val="00385C16"/>
    <w:rsid w:val="00396A75"/>
    <w:rsid w:val="003C04AD"/>
    <w:rsid w:val="003E0B72"/>
    <w:rsid w:val="003E6ED6"/>
    <w:rsid w:val="003F7777"/>
    <w:rsid w:val="00456966"/>
    <w:rsid w:val="004D4985"/>
    <w:rsid w:val="004E232C"/>
    <w:rsid w:val="005517C1"/>
    <w:rsid w:val="005738BF"/>
    <w:rsid w:val="005C289F"/>
    <w:rsid w:val="005C7A51"/>
    <w:rsid w:val="00684AB5"/>
    <w:rsid w:val="006932DE"/>
    <w:rsid w:val="006A609D"/>
    <w:rsid w:val="006D4F1A"/>
    <w:rsid w:val="006E00F5"/>
    <w:rsid w:val="006E434A"/>
    <w:rsid w:val="0073228E"/>
    <w:rsid w:val="00733BCA"/>
    <w:rsid w:val="007915E0"/>
    <w:rsid w:val="0079729D"/>
    <w:rsid w:val="007C0065"/>
    <w:rsid w:val="007C0A75"/>
    <w:rsid w:val="007C3019"/>
    <w:rsid w:val="007E2772"/>
    <w:rsid w:val="00852497"/>
    <w:rsid w:val="00876C38"/>
    <w:rsid w:val="00876F09"/>
    <w:rsid w:val="008D029B"/>
    <w:rsid w:val="008E7F33"/>
    <w:rsid w:val="008F50DA"/>
    <w:rsid w:val="00900136"/>
    <w:rsid w:val="0091264A"/>
    <w:rsid w:val="0093526F"/>
    <w:rsid w:val="00937125"/>
    <w:rsid w:val="00957510"/>
    <w:rsid w:val="009C6B46"/>
    <w:rsid w:val="009D1EFD"/>
    <w:rsid w:val="009D5C4B"/>
    <w:rsid w:val="00A6251C"/>
    <w:rsid w:val="00A66937"/>
    <w:rsid w:val="00A90693"/>
    <w:rsid w:val="00AA6A05"/>
    <w:rsid w:val="00AB2F37"/>
    <w:rsid w:val="00AB3EB1"/>
    <w:rsid w:val="00AF3015"/>
    <w:rsid w:val="00B036DC"/>
    <w:rsid w:val="00B05207"/>
    <w:rsid w:val="00B20DA9"/>
    <w:rsid w:val="00B37C6B"/>
    <w:rsid w:val="00BC14CD"/>
    <w:rsid w:val="00BC2E71"/>
    <w:rsid w:val="00BC3FF7"/>
    <w:rsid w:val="00BC7CA0"/>
    <w:rsid w:val="00BE6E76"/>
    <w:rsid w:val="00C17628"/>
    <w:rsid w:val="00C275CE"/>
    <w:rsid w:val="00C30EE1"/>
    <w:rsid w:val="00C55AFC"/>
    <w:rsid w:val="00C93735"/>
    <w:rsid w:val="00C96FFE"/>
    <w:rsid w:val="00D047C5"/>
    <w:rsid w:val="00D21E48"/>
    <w:rsid w:val="00D63840"/>
    <w:rsid w:val="00D737C7"/>
    <w:rsid w:val="00DA172A"/>
    <w:rsid w:val="00DA2463"/>
    <w:rsid w:val="00DA3481"/>
    <w:rsid w:val="00DD623D"/>
    <w:rsid w:val="00DE196C"/>
    <w:rsid w:val="00DE6CBA"/>
    <w:rsid w:val="00E17671"/>
    <w:rsid w:val="00E21A2B"/>
    <w:rsid w:val="00E40F31"/>
    <w:rsid w:val="00E51ACE"/>
    <w:rsid w:val="00E623ED"/>
    <w:rsid w:val="00E92FFC"/>
    <w:rsid w:val="00E975F6"/>
    <w:rsid w:val="00EB1026"/>
    <w:rsid w:val="00EE019B"/>
    <w:rsid w:val="00F07C1A"/>
    <w:rsid w:val="00F847EF"/>
    <w:rsid w:val="00F911B5"/>
    <w:rsid w:val="00F919C9"/>
    <w:rsid w:val="00FA1D3C"/>
    <w:rsid w:val="00FA357F"/>
    <w:rsid w:val="00FD4319"/>
    <w:rsid w:val="00FF1C0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1225E-087A-4D30-AD17-0E1A616F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B5"/>
    <w:rPr>
      <w:rFonts w:eastAsia="Times New Roman" w:cs="Times New Roman"/>
      <w:lang w:val="en-US"/>
    </w:rPr>
  </w:style>
  <w:style w:type="paragraph" w:styleId="Heading2">
    <w:name w:val="heading 2"/>
    <w:basedOn w:val="Normal"/>
    <w:next w:val="Normal"/>
    <w:link w:val="Heading2Char"/>
    <w:uiPriority w:val="9"/>
    <w:semiHidden/>
    <w:unhideWhenUsed/>
    <w:qFormat/>
    <w:rsid w:val="00094A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84AB5"/>
    <w:pPr>
      <w:keepNext/>
      <w:spacing w:after="0" w:line="240" w:lineRule="auto"/>
      <w:ind w:right="-901" w:firstLine="709"/>
      <w:jc w:val="both"/>
      <w:outlineLvl w:val="3"/>
    </w:pPr>
    <w:rPr>
      <w:rFonts w:ascii="Arial" w:hAnsi="Arial"/>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84AB5"/>
    <w:rPr>
      <w:rFonts w:ascii="Arial" w:eastAsia="Times New Roman" w:hAnsi="Arial" w:cs="Times New Roman"/>
      <w:sz w:val="24"/>
      <w:szCs w:val="20"/>
      <w:lang w:val="bg-BG"/>
    </w:rPr>
  </w:style>
  <w:style w:type="paragraph" w:styleId="BodyTextIndent">
    <w:name w:val="Body Text Indent"/>
    <w:basedOn w:val="Normal"/>
    <w:link w:val="BodyTextIndentChar"/>
    <w:rsid w:val="00684AB5"/>
    <w:pPr>
      <w:spacing w:after="0" w:line="240" w:lineRule="auto"/>
      <w:ind w:firstLine="720"/>
      <w:jc w:val="both"/>
    </w:pPr>
    <w:rPr>
      <w:rFonts w:ascii="Times New Roman" w:hAnsi="Times New Roman"/>
      <w:sz w:val="24"/>
      <w:szCs w:val="20"/>
      <w:lang w:val="bg-BG"/>
    </w:rPr>
  </w:style>
  <w:style w:type="character" w:customStyle="1" w:styleId="BodyTextIndentChar">
    <w:name w:val="Body Text Indent Char"/>
    <w:basedOn w:val="DefaultParagraphFont"/>
    <w:link w:val="BodyTextIndent"/>
    <w:rsid w:val="00684AB5"/>
    <w:rPr>
      <w:rFonts w:ascii="Times New Roman" w:eastAsia="Times New Roman" w:hAnsi="Times New Roman" w:cs="Times New Roman"/>
      <w:sz w:val="24"/>
      <w:szCs w:val="20"/>
      <w:lang w:val="bg-BG"/>
    </w:rPr>
  </w:style>
  <w:style w:type="paragraph" w:styleId="BodyText">
    <w:name w:val="Body Text"/>
    <w:basedOn w:val="Normal"/>
    <w:link w:val="BodyTextChar"/>
    <w:rsid w:val="00684AB5"/>
    <w:pPr>
      <w:spacing w:after="0" w:line="240" w:lineRule="auto"/>
      <w:jc w:val="both"/>
    </w:pPr>
    <w:rPr>
      <w:rFonts w:ascii="Times New Roman" w:hAnsi="Times New Roman"/>
      <w:sz w:val="24"/>
      <w:szCs w:val="20"/>
      <w:lang w:val="bg-BG"/>
    </w:rPr>
  </w:style>
  <w:style w:type="character" w:customStyle="1" w:styleId="BodyTextChar">
    <w:name w:val="Body Text Char"/>
    <w:basedOn w:val="DefaultParagraphFont"/>
    <w:link w:val="BodyText"/>
    <w:rsid w:val="00684AB5"/>
    <w:rPr>
      <w:rFonts w:ascii="Times New Roman" w:eastAsia="Times New Roman" w:hAnsi="Times New Roman" w:cs="Times New Roman"/>
      <w:sz w:val="24"/>
      <w:szCs w:val="20"/>
      <w:lang w:val="bg-BG"/>
    </w:rPr>
  </w:style>
  <w:style w:type="paragraph" w:styleId="BodyTextIndent2">
    <w:name w:val="Body Text Indent 2"/>
    <w:basedOn w:val="Normal"/>
    <w:link w:val="BodyTextIndent2Char"/>
    <w:rsid w:val="00684AB5"/>
    <w:pPr>
      <w:spacing w:after="120" w:line="480" w:lineRule="auto"/>
      <w:ind w:left="360"/>
    </w:pPr>
    <w:rPr>
      <w:rFonts w:ascii="Times New Roman" w:hAnsi="Times New Roman"/>
      <w:sz w:val="20"/>
      <w:szCs w:val="20"/>
      <w:lang w:val="bg-BG"/>
    </w:rPr>
  </w:style>
  <w:style w:type="character" w:customStyle="1" w:styleId="BodyTextIndent2Char">
    <w:name w:val="Body Text Indent 2 Char"/>
    <w:basedOn w:val="DefaultParagraphFont"/>
    <w:link w:val="BodyTextIndent2"/>
    <w:rsid w:val="00684AB5"/>
    <w:rPr>
      <w:rFonts w:ascii="Times New Roman" w:eastAsia="Times New Roman" w:hAnsi="Times New Roman" w:cs="Times New Roman"/>
      <w:sz w:val="20"/>
      <w:szCs w:val="20"/>
      <w:lang w:val="bg-BG"/>
    </w:rPr>
  </w:style>
  <w:style w:type="character" w:styleId="Hyperlink">
    <w:name w:val="Hyperlink"/>
    <w:basedOn w:val="DefaultParagraphFont"/>
    <w:rsid w:val="00684AB5"/>
    <w:rPr>
      <w:color w:val="0000FF"/>
      <w:u w:val="single"/>
    </w:rPr>
  </w:style>
  <w:style w:type="paragraph" w:styleId="ListParagraph">
    <w:name w:val="List Paragraph"/>
    <w:basedOn w:val="Normal"/>
    <w:link w:val="ListParagraphChar"/>
    <w:uiPriority w:val="34"/>
    <w:qFormat/>
    <w:rsid w:val="00684AB5"/>
    <w:pPr>
      <w:ind w:left="720"/>
      <w:contextualSpacing/>
    </w:pPr>
    <w:rPr>
      <w:rFonts w:ascii="Calibri" w:eastAsia="Calibri" w:hAnsi="Calibri"/>
      <w:lang w:val="bg-BG"/>
    </w:rPr>
  </w:style>
  <w:style w:type="paragraph" w:styleId="Header">
    <w:name w:val="header"/>
    <w:basedOn w:val="Normal"/>
    <w:link w:val="HeaderChar"/>
    <w:uiPriority w:val="99"/>
    <w:rsid w:val="00684AB5"/>
    <w:pPr>
      <w:tabs>
        <w:tab w:val="center" w:pos="4536"/>
        <w:tab w:val="right" w:pos="9072"/>
      </w:tabs>
      <w:spacing w:after="0" w:line="240" w:lineRule="auto"/>
    </w:pPr>
    <w:rPr>
      <w:rFonts w:ascii="Times New Roman" w:hAnsi="Times New Roman"/>
      <w:sz w:val="20"/>
      <w:szCs w:val="20"/>
      <w:lang w:val="bg-BG"/>
    </w:rPr>
  </w:style>
  <w:style w:type="character" w:customStyle="1" w:styleId="HeaderChar">
    <w:name w:val="Header Char"/>
    <w:basedOn w:val="DefaultParagraphFont"/>
    <w:link w:val="Header"/>
    <w:uiPriority w:val="99"/>
    <w:rsid w:val="00684AB5"/>
    <w:rPr>
      <w:rFonts w:ascii="Times New Roman" w:eastAsia="Times New Roman" w:hAnsi="Times New Roman" w:cs="Times New Roman"/>
      <w:sz w:val="20"/>
      <w:szCs w:val="20"/>
      <w:lang w:val="bg-BG"/>
    </w:rPr>
  </w:style>
  <w:style w:type="paragraph" w:styleId="Footer">
    <w:name w:val="footer"/>
    <w:basedOn w:val="Normal"/>
    <w:link w:val="FooterChar"/>
    <w:uiPriority w:val="99"/>
    <w:rsid w:val="00684AB5"/>
    <w:pPr>
      <w:tabs>
        <w:tab w:val="center" w:pos="4536"/>
        <w:tab w:val="right" w:pos="9072"/>
      </w:tabs>
      <w:spacing w:after="0" w:line="240" w:lineRule="auto"/>
    </w:pPr>
    <w:rPr>
      <w:rFonts w:ascii="Times New Roman" w:hAnsi="Times New Roman"/>
      <w:sz w:val="20"/>
      <w:szCs w:val="20"/>
      <w:lang w:val="bg-BG"/>
    </w:rPr>
  </w:style>
  <w:style w:type="character" w:customStyle="1" w:styleId="FooterChar">
    <w:name w:val="Footer Char"/>
    <w:basedOn w:val="DefaultParagraphFont"/>
    <w:link w:val="Footer"/>
    <w:uiPriority w:val="99"/>
    <w:rsid w:val="00684AB5"/>
    <w:rPr>
      <w:rFonts w:ascii="Times New Roman" w:eastAsia="Times New Roman" w:hAnsi="Times New Roman" w:cs="Times New Roman"/>
      <w:sz w:val="20"/>
      <w:szCs w:val="20"/>
      <w:lang w:val="bg-BG"/>
    </w:rPr>
  </w:style>
  <w:style w:type="paragraph" w:customStyle="1" w:styleId="Style1">
    <w:name w:val="Style1"/>
    <w:basedOn w:val="Normal"/>
    <w:rsid w:val="00684AB5"/>
    <w:pPr>
      <w:spacing w:after="0" w:line="360" w:lineRule="auto"/>
      <w:ind w:firstLine="851"/>
      <w:jc w:val="both"/>
    </w:pPr>
    <w:rPr>
      <w:rFonts w:ascii="Times New Roman" w:hAnsi="Times New Roman"/>
      <w:sz w:val="24"/>
      <w:szCs w:val="20"/>
      <w:lang w:val="en-GB"/>
    </w:rPr>
  </w:style>
  <w:style w:type="paragraph" w:styleId="BalloonText">
    <w:name w:val="Balloon Text"/>
    <w:basedOn w:val="Normal"/>
    <w:link w:val="BalloonTextChar"/>
    <w:uiPriority w:val="99"/>
    <w:semiHidden/>
    <w:unhideWhenUsed/>
    <w:rsid w:val="00684AB5"/>
    <w:rPr>
      <w:rFonts w:ascii="Tahoma" w:hAnsi="Tahoma" w:cs="Tahoma"/>
      <w:sz w:val="16"/>
      <w:szCs w:val="16"/>
    </w:rPr>
  </w:style>
  <w:style w:type="character" w:customStyle="1" w:styleId="BalloonTextChar">
    <w:name w:val="Balloon Text Char"/>
    <w:basedOn w:val="DefaultParagraphFont"/>
    <w:link w:val="BalloonText"/>
    <w:uiPriority w:val="99"/>
    <w:semiHidden/>
    <w:rsid w:val="00684AB5"/>
    <w:rPr>
      <w:rFonts w:ascii="Tahoma" w:eastAsia="Times New Roman" w:hAnsi="Tahoma" w:cs="Tahoma"/>
      <w:sz w:val="16"/>
      <w:szCs w:val="16"/>
      <w:lang w:val="bg-BG"/>
    </w:rPr>
  </w:style>
  <w:style w:type="paragraph" w:styleId="NoSpacing">
    <w:name w:val="No Spacing"/>
    <w:qFormat/>
    <w:rsid w:val="00684AB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33BCA"/>
  </w:style>
  <w:style w:type="character" w:customStyle="1" w:styleId="Heading2Char">
    <w:name w:val="Heading 2 Char"/>
    <w:basedOn w:val="DefaultParagraphFont"/>
    <w:link w:val="Heading2"/>
    <w:uiPriority w:val="9"/>
    <w:semiHidden/>
    <w:rsid w:val="00094AF5"/>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93526F"/>
  </w:style>
  <w:style w:type="character" w:customStyle="1" w:styleId="ListParagraphChar">
    <w:name w:val="List Paragraph Char"/>
    <w:link w:val="ListParagraph"/>
    <w:uiPriority w:val="34"/>
    <w:locked/>
    <w:rsid w:val="0093526F"/>
    <w:rPr>
      <w:rFonts w:ascii="Calibri" w:eastAsia="Calibri" w:hAnsi="Calibri" w:cs="Times New Roman"/>
      <w:lang w:val="bg-BG"/>
    </w:rPr>
  </w:style>
  <w:style w:type="paragraph" w:customStyle="1" w:styleId="BodyTextIndent31">
    <w:name w:val="Body Text Indent 31"/>
    <w:basedOn w:val="Normal"/>
    <w:rsid w:val="00295510"/>
    <w:pPr>
      <w:suppressAutoHyphens/>
      <w:spacing w:after="0" w:line="240" w:lineRule="auto"/>
      <w:ind w:left="993" w:hanging="333"/>
      <w:jc w:val="both"/>
    </w:pPr>
    <w:rPr>
      <w:rFonts w:ascii="Times New Roman" w:hAnsi="Times New Roman"/>
      <w:b/>
      <w:color w:val="000000"/>
      <w:sz w:val="24"/>
      <w:szCs w:val="20"/>
      <w:lang w:val="bg-BG" w:eastAsia="ar-SA"/>
    </w:rPr>
  </w:style>
  <w:style w:type="character" w:styleId="CommentReference">
    <w:name w:val="annotation reference"/>
    <w:basedOn w:val="DefaultParagraphFont"/>
    <w:uiPriority w:val="99"/>
    <w:semiHidden/>
    <w:unhideWhenUsed/>
    <w:rsid w:val="00B20DA9"/>
    <w:rPr>
      <w:sz w:val="16"/>
      <w:szCs w:val="16"/>
    </w:rPr>
  </w:style>
  <w:style w:type="paragraph" w:styleId="CommentText">
    <w:name w:val="annotation text"/>
    <w:basedOn w:val="Normal"/>
    <w:link w:val="CommentTextChar"/>
    <w:uiPriority w:val="99"/>
    <w:semiHidden/>
    <w:unhideWhenUsed/>
    <w:rsid w:val="00B20DA9"/>
    <w:pPr>
      <w:spacing w:line="240" w:lineRule="auto"/>
    </w:pPr>
    <w:rPr>
      <w:sz w:val="20"/>
      <w:szCs w:val="20"/>
    </w:rPr>
  </w:style>
  <w:style w:type="character" w:customStyle="1" w:styleId="CommentTextChar">
    <w:name w:val="Comment Text Char"/>
    <w:basedOn w:val="DefaultParagraphFont"/>
    <w:link w:val="CommentText"/>
    <w:uiPriority w:val="99"/>
    <w:semiHidden/>
    <w:rsid w:val="00B20DA9"/>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0DA9"/>
    <w:rPr>
      <w:b/>
      <w:bCs/>
    </w:rPr>
  </w:style>
  <w:style w:type="character" w:customStyle="1" w:styleId="CommentSubjectChar">
    <w:name w:val="Comment Subject Char"/>
    <w:basedOn w:val="CommentTextChar"/>
    <w:link w:val="CommentSubject"/>
    <w:uiPriority w:val="99"/>
    <w:semiHidden/>
    <w:rsid w:val="00B20DA9"/>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engineering-rm.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A7F53-110D-4EBE-A1B6-C48D8840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iva_boteva2002@yahoo.com</dc:creator>
  <cp:keywords/>
  <dc:description/>
  <cp:lastModifiedBy>Ива Ботева</cp:lastModifiedBy>
  <cp:revision>3</cp:revision>
  <cp:lastPrinted>2017-03-16T12:10:00Z</cp:lastPrinted>
  <dcterms:created xsi:type="dcterms:W3CDTF">2017-08-11T08:30:00Z</dcterms:created>
  <dcterms:modified xsi:type="dcterms:W3CDTF">2017-08-11T11:42:00Z</dcterms:modified>
</cp:coreProperties>
</file>