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A" w:rsidRDefault="00A97C5A" w:rsidP="00A97C5A">
      <w:pPr>
        <w:jc w:val="center"/>
        <w:rPr>
          <w:szCs w:val="24"/>
          <w:lang w:val="bg-BG"/>
        </w:rPr>
      </w:pPr>
    </w:p>
    <w:p w:rsidR="00A97C5A" w:rsidRDefault="00A97C5A" w:rsidP="00A97C5A">
      <w:pPr>
        <w:jc w:val="center"/>
        <w:rPr>
          <w:szCs w:val="24"/>
          <w:lang w:val="bg-BG"/>
        </w:rPr>
      </w:pPr>
      <w:bookmarkStart w:id="0" w:name="_GoBack"/>
      <w:bookmarkEnd w:id="0"/>
    </w:p>
    <w:p w:rsidR="00A97C5A" w:rsidRDefault="00A97C5A" w:rsidP="00A97C5A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ОБЩА ОБЯСНИТЕЛНА ЗАПИСКА</w:t>
      </w:r>
    </w:p>
    <w:p w:rsidR="00A97C5A" w:rsidRPr="000C5F78" w:rsidRDefault="00A97C5A" w:rsidP="00A97C5A">
      <w:pPr>
        <w:pStyle w:val="a3"/>
        <w:numPr>
          <w:ilvl w:val="0"/>
          <w:numId w:val="1"/>
        </w:numPr>
        <w:spacing w:after="200" w:line="276" w:lineRule="auto"/>
        <w:jc w:val="left"/>
        <w:outlineLvl w:val="0"/>
        <w:rPr>
          <w:b/>
          <w:szCs w:val="24"/>
          <w:lang w:val="bg-BG"/>
        </w:rPr>
      </w:pPr>
      <w:bookmarkStart w:id="1" w:name="_Toc437239682"/>
      <w:r w:rsidRPr="000C5F78">
        <w:rPr>
          <w:b/>
          <w:szCs w:val="24"/>
          <w:lang w:val="bg-BG"/>
        </w:rPr>
        <w:t>Въведение</w:t>
      </w:r>
      <w:bookmarkEnd w:id="1"/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  <w:r w:rsidRPr="005879D4">
        <w:rPr>
          <w:szCs w:val="24"/>
          <w:lang w:val="bg-BG"/>
        </w:rPr>
        <w:t xml:space="preserve">Настоящият </w:t>
      </w:r>
      <w:r>
        <w:rPr>
          <w:szCs w:val="24"/>
          <w:lang w:val="bg-BG"/>
        </w:rPr>
        <w:t xml:space="preserve">работен </w:t>
      </w:r>
      <w:r w:rsidRPr="005879D4">
        <w:rPr>
          <w:szCs w:val="24"/>
          <w:lang w:val="bg-BG"/>
        </w:rPr>
        <w:t xml:space="preserve">проект е изготвен съгласно договор  </w:t>
      </w:r>
      <w:r>
        <w:rPr>
          <w:szCs w:val="24"/>
          <w:lang w:val="bg-BG"/>
        </w:rPr>
        <w:t>№28</w:t>
      </w:r>
      <w:r w:rsidRPr="005879D4">
        <w:rPr>
          <w:szCs w:val="24"/>
          <w:lang w:val="bg-BG"/>
        </w:rPr>
        <w:t>/</w:t>
      </w:r>
      <w:r>
        <w:rPr>
          <w:szCs w:val="24"/>
          <w:lang w:val="bg-BG"/>
        </w:rPr>
        <w:t>15</w:t>
      </w:r>
      <w:r w:rsidRPr="005879D4">
        <w:rPr>
          <w:szCs w:val="24"/>
          <w:lang w:val="bg-BG"/>
        </w:rPr>
        <w:t>.0</w:t>
      </w:r>
      <w:r>
        <w:rPr>
          <w:szCs w:val="24"/>
          <w:lang w:val="bg-BG"/>
        </w:rPr>
        <w:t>6</w:t>
      </w:r>
      <w:r w:rsidRPr="005879D4">
        <w:rPr>
          <w:szCs w:val="24"/>
          <w:lang w:val="bg-BG"/>
        </w:rPr>
        <w:t>.2015г. между възложителя „</w:t>
      </w:r>
      <w:proofErr w:type="spellStart"/>
      <w:r w:rsidRPr="00063256">
        <w:rPr>
          <w:szCs w:val="24"/>
          <w:lang w:val="bg-BG"/>
        </w:rPr>
        <w:t>Екоинженеринг</w:t>
      </w:r>
      <w:proofErr w:type="spellEnd"/>
      <w:r w:rsidRPr="00063256">
        <w:rPr>
          <w:szCs w:val="24"/>
          <w:lang w:val="bg-BG"/>
        </w:rPr>
        <w:t>-РМ" ЕООД</w:t>
      </w:r>
      <w:r w:rsidRPr="005879D4">
        <w:rPr>
          <w:szCs w:val="24"/>
          <w:lang w:val="bg-BG"/>
        </w:rPr>
        <w:t xml:space="preserve"> и БТ Инженеринг” ЕООД</w:t>
      </w:r>
      <w:r>
        <w:rPr>
          <w:szCs w:val="24"/>
          <w:lang w:val="bg-BG"/>
        </w:rPr>
        <w:t xml:space="preserve"> и Техническо задание, неразделна част от договора</w:t>
      </w:r>
      <w:r w:rsidRPr="005879D4">
        <w:rPr>
          <w:szCs w:val="24"/>
          <w:lang w:val="bg-BG"/>
        </w:rPr>
        <w:t xml:space="preserve">. Предмет на този договор представлява изработване на работен проект за </w:t>
      </w:r>
      <w:r w:rsidRPr="00326C2F">
        <w:rPr>
          <w:color w:val="000000"/>
          <w:lang w:val="bg-BG"/>
        </w:rPr>
        <w:t xml:space="preserve">ремонтно възстановителни работи на: </w:t>
      </w:r>
      <w:r>
        <w:rPr>
          <w:i/>
          <w:color w:val="000000"/>
          <w:szCs w:val="24"/>
        </w:rPr>
        <w:t>“</w:t>
      </w:r>
      <w:proofErr w:type="spellStart"/>
      <w:r w:rsidRPr="006707AA">
        <w:rPr>
          <w:i/>
          <w:color w:val="000000"/>
          <w:szCs w:val="24"/>
          <w:lang w:val="bg-BG"/>
        </w:rPr>
        <w:t>Tехническа</w:t>
      </w:r>
      <w:proofErr w:type="spellEnd"/>
      <w:r w:rsidRPr="006707AA">
        <w:rPr>
          <w:i/>
          <w:color w:val="000000"/>
          <w:szCs w:val="24"/>
          <w:lang w:val="bg-BG"/>
        </w:rPr>
        <w:t xml:space="preserve"> ликвидация на хоризонтални минни изработки и подземен шахтов комплекс. Укрепване и затваряне на отворени минни изработки</w:t>
      </w:r>
      <w:r w:rsidRPr="006707AA">
        <w:rPr>
          <w:color w:val="000000"/>
          <w:szCs w:val="24"/>
          <w:lang w:val="bg-BG"/>
        </w:rPr>
        <w:t>.</w:t>
      </w:r>
      <w:r>
        <w:rPr>
          <w:color w:val="000000"/>
          <w:szCs w:val="24"/>
        </w:rPr>
        <w:t>”</w:t>
      </w:r>
      <w:r w:rsidRPr="006707AA">
        <w:t xml:space="preserve"> </w:t>
      </w:r>
      <w:r w:rsidRPr="006707AA">
        <w:rPr>
          <w:i/>
          <w:color w:val="000000"/>
          <w:szCs w:val="24"/>
        </w:rPr>
        <w:t>ЕТД "</w:t>
      </w:r>
      <w:proofErr w:type="spellStart"/>
      <w:r w:rsidRPr="006707AA">
        <w:rPr>
          <w:i/>
          <w:color w:val="000000"/>
          <w:szCs w:val="24"/>
        </w:rPr>
        <w:t>Балкан</w:t>
      </w:r>
      <w:proofErr w:type="spellEnd"/>
      <w:r w:rsidRPr="006707AA">
        <w:rPr>
          <w:i/>
          <w:color w:val="000000"/>
          <w:szCs w:val="24"/>
        </w:rPr>
        <w:t>" ООД.</w:t>
      </w:r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  <w:r>
        <w:rPr>
          <w:szCs w:val="24"/>
          <w:lang w:val="bg-BG"/>
        </w:rPr>
        <w:t>В работния проект с детайлност и подробност, съответстваща на проектната фаза и на изискванията на  Наредба 4 за обхвата и съдържанието на инвестиционните проекти, са разработени проектни части, обезпечаващи извършването на строително-ремонтните работи при съблюдаване на изискванията на Инвеститора, и действащата нормативна уредба за безопасни и здравословни условия на труд.</w:t>
      </w:r>
    </w:p>
    <w:p w:rsidR="00A97C5A" w:rsidRPr="00E27A34" w:rsidRDefault="00A97C5A" w:rsidP="00A97C5A">
      <w:pPr>
        <w:pStyle w:val="a3"/>
        <w:ind w:left="0" w:firstLine="567"/>
        <w:rPr>
          <w:szCs w:val="24"/>
          <w:lang w:val="bg-BG"/>
        </w:rPr>
      </w:pPr>
      <w:r>
        <w:rPr>
          <w:szCs w:val="24"/>
          <w:lang w:val="bg-BG"/>
        </w:rPr>
        <w:t xml:space="preserve">Изготвени са проектни решения за: </w:t>
      </w:r>
      <w:proofErr w:type="spellStart"/>
      <w:r w:rsidRPr="00063256">
        <w:rPr>
          <w:i/>
        </w:rPr>
        <w:t>Трайно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презатваряне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на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устията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на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отворените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минни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изработки</w:t>
      </w:r>
      <w:proofErr w:type="spellEnd"/>
      <w:r w:rsidRPr="00063256">
        <w:rPr>
          <w:i/>
        </w:rPr>
        <w:t xml:space="preserve">, с </w:t>
      </w:r>
      <w:proofErr w:type="spellStart"/>
      <w:r w:rsidRPr="00063256">
        <w:rPr>
          <w:i/>
        </w:rPr>
        <w:t>приобщаването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им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към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околния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релеф</w:t>
      </w:r>
      <w:proofErr w:type="spellEnd"/>
      <w:r w:rsidRPr="00063256">
        <w:rPr>
          <w:i/>
        </w:rPr>
        <w:t xml:space="preserve">, </w:t>
      </w:r>
      <w:proofErr w:type="spellStart"/>
      <w:r w:rsidRPr="00063256">
        <w:rPr>
          <w:i/>
        </w:rPr>
        <w:t>по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начин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на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изпълнение</w:t>
      </w:r>
      <w:proofErr w:type="spellEnd"/>
      <w:r w:rsidRPr="00063256">
        <w:rPr>
          <w:i/>
        </w:rPr>
        <w:t xml:space="preserve">, </w:t>
      </w:r>
      <w:proofErr w:type="spellStart"/>
      <w:r w:rsidRPr="00063256">
        <w:rPr>
          <w:i/>
        </w:rPr>
        <w:t>непозволяващ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нерегламентирано</w:t>
      </w:r>
      <w:proofErr w:type="spellEnd"/>
      <w:r w:rsidRPr="00063256">
        <w:rPr>
          <w:i/>
        </w:rPr>
        <w:t xml:space="preserve"> </w:t>
      </w:r>
      <w:proofErr w:type="spellStart"/>
      <w:r w:rsidRPr="00063256">
        <w:rPr>
          <w:i/>
        </w:rPr>
        <w:t>проникване</w:t>
      </w:r>
      <w:proofErr w:type="spellEnd"/>
      <w:r w:rsidRPr="00063256">
        <w:rPr>
          <w:i/>
        </w:rPr>
        <w:t xml:space="preserve"> в </w:t>
      </w:r>
      <w:proofErr w:type="spellStart"/>
      <w:r w:rsidRPr="00063256">
        <w:rPr>
          <w:i/>
        </w:rPr>
        <w:t>изработките</w:t>
      </w:r>
      <w:proofErr w:type="spellEnd"/>
      <w:r w:rsidRPr="00063256">
        <w:rPr>
          <w:i/>
          <w:lang w:val="bg-BG"/>
        </w:rPr>
        <w:t>.</w:t>
      </w:r>
      <w:r>
        <w:rPr>
          <w:i/>
          <w:lang w:val="bg-BG"/>
        </w:rPr>
        <w:t xml:space="preserve"> </w:t>
      </w:r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  <w:r>
        <w:rPr>
          <w:szCs w:val="24"/>
          <w:lang w:val="bg-BG"/>
        </w:rPr>
        <w:t>За основа на проектните решения и определяне количествата на земните работи е използвана направената геодезична снимка на актуалното състояние на всеки от подобектите.</w:t>
      </w:r>
    </w:p>
    <w:p w:rsidR="00A97C5A" w:rsidRPr="007A3BC3" w:rsidRDefault="00A97C5A" w:rsidP="00A97C5A">
      <w:pPr>
        <w:pStyle w:val="a3"/>
        <w:ind w:left="0" w:firstLine="567"/>
        <w:rPr>
          <w:szCs w:val="24"/>
          <w:lang w:val="bg-BG"/>
        </w:rPr>
      </w:pPr>
      <w:r w:rsidRPr="00A80FF2">
        <w:rPr>
          <w:szCs w:val="24"/>
          <w:lang w:val="bg-BG"/>
        </w:rPr>
        <w:t>Строежът е от втора категория, съгласно чл. 137, ал. 1, т. 2, буква "к" от ЗУТ (нова - ДВ, бр.82 от 2012 г., в сила от 26.11.2012 г.) сгради и съоръжения на мини, рудници и кариери, в т.ч. за ликвидацията им, както и строежи, свързани с отстраняване на екологични щети в района на въздействието им.</w:t>
      </w:r>
    </w:p>
    <w:p w:rsidR="00A97C5A" w:rsidRDefault="00A97C5A" w:rsidP="00A97C5A">
      <w:pPr>
        <w:pStyle w:val="a3"/>
        <w:rPr>
          <w:szCs w:val="24"/>
          <w:lang w:val="bg-BG"/>
        </w:rPr>
      </w:pPr>
    </w:p>
    <w:p w:rsidR="00A97C5A" w:rsidRPr="000C5F78" w:rsidRDefault="00A97C5A" w:rsidP="00A97C5A">
      <w:pPr>
        <w:pStyle w:val="a3"/>
        <w:numPr>
          <w:ilvl w:val="0"/>
          <w:numId w:val="1"/>
        </w:numPr>
        <w:spacing w:after="200" w:line="276" w:lineRule="auto"/>
        <w:jc w:val="left"/>
        <w:outlineLvl w:val="0"/>
        <w:rPr>
          <w:b/>
          <w:szCs w:val="24"/>
          <w:lang w:val="bg-BG"/>
        </w:rPr>
      </w:pPr>
      <w:bookmarkStart w:id="2" w:name="_Toc437239683"/>
      <w:r w:rsidRPr="000C5F78">
        <w:rPr>
          <w:b/>
          <w:szCs w:val="24"/>
          <w:lang w:val="bg-BG"/>
        </w:rPr>
        <w:t>Части на работния проект</w:t>
      </w:r>
      <w:bookmarkEnd w:id="2"/>
    </w:p>
    <w:p w:rsidR="00A97C5A" w:rsidRDefault="00A97C5A" w:rsidP="00A97C5A">
      <w:pPr>
        <w:rPr>
          <w:szCs w:val="24"/>
          <w:lang w:val="bg-BG"/>
        </w:rPr>
      </w:pPr>
      <w:r>
        <w:rPr>
          <w:szCs w:val="24"/>
          <w:lang w:val="bg-BG"/>
        </w:rPr>
        <w:t>Проектът е изготвен в следните части, съгласувани една с друга:</w:t>
      </w:r>
    </w:p>
    <w:p w:rsidR="00A97C5A" w:rsidRPr="00493624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493624">
        <w:rPr>
          <w:b/>
          <w:i/>
          <w:szCs w:val="24"/>
          <w:lang w:val="bg-BG"/>
        </w:rPr>
        <w:t xml:space="preserve">Част „Обща обяснителна записка“. </w:t>
      </w:r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  <w:r>
        <w:rPr>
          <w:szCs w:val="24"/>
          <w:lang w:val="bg-BG"/>
        </w:rPr>
        <w:t>Представя общата концепция, структурата на проекта, взаимната обвързаност на отделните части на работния проект.</w:t>
      </w:r>
    </w:p>
    <w:p w:rsidR="00A97C5A" w:rsidRPr="001C2ED3" w:rsidRDefault="00A97C5A" w:rsidP="00A97C5A">
      <w:pPr>
        <w:pStyle w:val="a3"/>
        <w:ind w:left="0" w:firstLine="567"/>
        <w:rPr>
          <w:szCs w:val="24"/>
          <w:lang w:val="bg-BG"/>
        </w:rPr>
      </w:pPr>
      <w:r>
        <w:rPr>
          <w:szCs w:val="24"/>
          <w:lang w:val="bg-BG"/>
        </w:rPr>
        <w:t xml:space="preserve">Дава се списък на подобектите, описват се </w:t>
      </w:r>
      <w:proofErr w:type="spellStart"/>
      <w:r w:rsidRPr="00974141">
        <w:t>основанието</w:t>
      </w:r>
      <w:proofErr w:type="spellEnd"/>
      <w:r w:rsidRPr="00974141">
        <w:t xml:space="preserve"> </w:t>
      </w:r>
      <w:proofErr w:type="spellStart"/>
      <w:r w:rsidRPr="00974141">
        <w:t>за</w:t>
      </w:r>
      <w:proofErr w:type="spellEnd"/>
      <w:r w:rsidRPr="00974141">
        <w:t xml:space="preserve"> </w:t>
      </w:r>
      <w:proofErr w:type="spellStart"/>
      <w:r w:rsidRPr="00974141">
        <w:t>изработване</w:t>
      </w:r>
      <w:proofErr w:type="spellEnd"/>
      <w:r w:rsidRPr="00974141">
        <w:t xml:space="preserve"> </w:t>
      </w:r>
      <w:proofErr w:type="spellStart"/>
      <w:r w:rsidRPr="00974141">
        <w:t>на</w:t>
      </w:r>
      <w:proofErr w:type="spellEnd"/>
      <w:r w:rsidRPr="00974141">
        <w:t xml:space="preserve"> </w:t>
      </w:r>
      <w:proofErr w:type="spellStart"/>
      <w:r w:rsidRPr="00974141">
        <w:t>проекта</w:t>
      </w:r>
      <w:proofErr w:type="spellEnd"/>
      <w:r>
        <w:rPr>
          <w:lang w:val="bg-BG"/>
        </w:rPr>
        <w:t xml:space="preserve"> и други ползвани данни, посочва се </w:t>
      </w:r>
      <w:proofErr w:type="spellStart"/>
      <w:r w:rsidRPr="00974141">
        <w:t>видът</w:t>
      </w:r>
      <w:proofErr w:type="spellEnd"/>
      <w:r w:rsidRPr="00974141">
        <w:t xml:space="preserve"> </w:t>
      </w:r>
      <w:proofErr w:type="spellStart"/>
      <w:r w:rsidRPr="00974141">
        <w:t>на</w:t>
      </w:r>
      <w:proofErr w:type="spellEnd"/>
      <w:r w:rsidRPr="00974141">
        <w:t xml:space="preserve"> </w:t>
      </w:r>
      <w:proofErr w:type="spellStart"/>
      <w:r w:rsidRPr="00974141">
        <w:t>строителството</w:t>
      </w:r>
      <w:proofErr w:type="spellEnd"/>
      <w:r>
        <w:rPr>
          <w:lang w:val="bg-BG"/>
        </w:rPr>
        <w:t xml:space="preserve">, описват се </w:t>
      </w:r>
      <w:proofErr w:type="spellStart"/>
      <w:r w:rsidRPr="00974141">
        <w:t>наличните</w:t>
      </w:r>
      <w:proofErr w:type="spellEnd"/>
      <w:r w:rsidRPr="00974141">
        <w:t xml:space="preserve"> </w:t>
      </w:r>
      <w:proofErr w:type="spellStart"/>
      <w:r w:rsidRPr="00974141">
        <w:t>съоръжения</w:t>
      </w:r>
      <w:proofErr w:type="spellEnd"/>
      <w:r>
        <w:rPr>
          <w:lang w:val="bg-BG"/>
        </w:rPr>
        <w:t xml:space="preserve"> и тяхното </w:t>
      </w:r>
      <w:proofErr w:type="spellStart"/>
      <w:r w:rsidRPr="00974141">
        <w:t>състояние</w:t>
      </w:r>
      <w:proofErr w:type="spellEnd"/>
      <w:r>
        <w:rPr>
          <w:lang w:val="bg-BG"/>
        </w:rPr>
        <w:t xml:space="preserve">, дават се </w:t>
      </w:r>
      <w:proofErr w:type="spellStart"/>
      <w:r w:rsidRPr="00974141">
        <w:t>етапите</w:t>
      </w:r>
      <w:proofErr w:type="spellEnd"/>
      <w:r w:rsidRPr="00974141">
        <w:t xml:space="preserve"> и </w:t>
      </w:r>
      <w:proofErr w:type="spellStart"/>
      <w:r w:rsidRPr="00974141">
        <w:t>сроковете</w:t>
      </w:r>
      <w:proofErr w:type="spellEnd"/>
      <w:r w:rsidRPr="00974141">
        <w:t xml:space="preserve"> </w:t>
      </w:r>
      <w:proofErr w:type="spellStart"/>
      <w:r w:rsidRPr="00974141">
        <w:t>за</w:t>
      </w:r>
      <w:proofErr w:type="spellEnd"/>
      <w:r w:rsidRPr="00974141">
        <w:t xml:space="preserve"> </w:t>
      </w:r>
      <w:proofErr w:type="spellStart"/>
      <w:r w:rsidRPr="00974141">
        <w:t>изграждане</w:t>
      </w:r>
      <w:proofErr w:type="spellEnd"/>
      <w:r w:rsidRPr="00974141">
        <w:t xml:space="preserve"> </w:t>
      </w:r>
      <w:proofErr w:type="spellStart"/>
      <w:r w:rsidRPr="00974141">
        <w:t>на</w:t>
      </w:r>
      <w:proofErr w:type="spellEnd"/>
      <w:r w:rsidRPr="00974141">
        <w:t xml:space="preserve"> </w:t>
      </w:r>
      <w:proofErr w:type="spellStart"/>
      <w:r w:rsidRPr="00974141">
        <w:t>обекта</w:t>
      </w:r>
      <w:proofErr w:type="spellEnd"/>
      <w:r w:rsidRPr="00974141">
        <w:t xml:space="preserve"> </w:t>
      </w:r>
      <w:proofErr w:type="spellStart"/>
      <w:r w:rsidRPr="00974141">
        <w:t>като</w:t>
      </w:r>
      <w:proofErr w:type="spellEnd"/>
      <w:r w:rsidRPr="00974141">
        <w:t xml:space="preserve"> </w:t>
      </w:r>
      <w:proofErr w:type="spellStart"/>
      <w:r w:rsidRPr="00974141">
        <w:t>цяло</w:t>
      </w:r>
      <w:proofErr w:type="spellEnd"/>
      <w:r w:rsidRPr="00974141">
        <w:t xml:space="preserve"> и </w:t>
      </w:r>
      <w:proofErr w:type="spellStart"/>
      <w:r w:rsidRPr="00974141">
        <w:t>на</w:t>
      </w:r>
      <w:proofErr w:type="spellEnd"/>
      <w:r w:rsidRPr="00974141">
        <w:t xml:space="preserve"> </w:t>
      </w:r>
      <w:proofErr w:type="spellStart"/>
      <w:r w:rsidRPr="00974141">
        <w:t>неговите</w:t>
      </w:r>
      <w:proofErr w:type="spellEnd"/>
      <w:r w:rsidRPr="00974141">
        <w:t xml:space="preserve"> </w:t>
      </w:r>
      <w:proofErr w:type="spellStart"/>
      <w:r w:rsidRPr="00974141">
        <w:t>подобекти</w:t>
      </w:r>
      <w:proofErr w:type="spellEnd"/>
      <w:r>
        <w:rPr>
          <w:lang w:val="bg-BG"/>
        </w:rPr>
        <w:t>.</w:t>
      </w:r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</w:p>
    <w:p w:rsidR="00A97C5A" w:rsidRPr="00E21A48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E21A48">
        <w:rPr>
          <w:b/>
          <w:i/>
          <w:szCs w:val="24"/>
          <w:lang w:val="bg-BG"/>
        </w:rPr>
        <w:t xml:space="preserve">Част“ </w:t>
      </w:r>
      <w:r>
        <w:rPr>
          <w:b/>
          <w:i/>
          <w:szCs w:val="24"/>
          <w:lang w:val="bg-BG"/>
        </w:rPr>
        <w:t>Геодезична</w:t>
      </w:r>
      <w:r w:rsidRPr="00E21A48">
        <w:rPr>
          <w:b/>
          <w:i/>
          <w:szCs w:val="24"/>
          <w:lang w:val="bg-BG"/>
        </w:rPr>
        <w:t>“.</w:t>
      </w:r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  <w:r>
        <w:rPr>
          <w:lang w:val="bg-BG"/>
        </w:rPr>
        <w:t>Представлява п</w:t>
      </w:r>
      <w:r w:rsidRPr="001C2ED3">
        <w:rPr>
          <w:lang w:val="bg-BG"/>
        </w:rPr>
        <w:t>одробно геодезично заснемане на устията на минните изработки и терена на бъдещите строително-ремонтни работи</w:t>
      </w:r>
      <w:r>
        <w:rPr>
          <w:lang w:val="bg-BG"/>
        </w:rPr>
        <w:t>; т</w:t>
      </w:r>
      <w:r w:rsidRPr="001C2ED3">
        <w:rPr>
          <w:lang w:val="bg-BG"/>
        </w:rPr>
        <w:t>очно координатно разполагане на обектите по генералния план;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г</w:t>
      </w:r>
      <w:r w:rsidRPr="001C2ED3">
        <w:rPr>
          <w:lang w:val="bg-BG"/>
        </w:rPr>
        <w:t>еодезическа</w:t>
      </w:r>
      <w:proofErr w:type="spellEnd"/>
      <w:r w:rsidRPr="001C2ED3">
        <w:rPr>
          <w:lang w:val="bg-BG"/>
        </w:rPr>
        <w:t xml:space="preserve"> опорна мрежа за трасирането и </w:t>
      </w:r>
      <w:r w:rsidRPr="001C2ED3">
        <w:rPr>
          <w:lang w:val="bg-BG"/>
        </w:rPr>
        <w:lastRenderedPageBreak/>
        <w:t>контролирането при изграждане на подобектите и на обекта като цяло;</w:t>
      </w:r>
      <w:r>
        <w:rPr>
          <w:lang w:val="bg-BG"/>
        </w:rPr>
        <w:t xml:space="preserve"> вертикално</w:t>
      </w:r>
      <w:r w:rsidRPr="001C2ED3">
        <w:rPr>
          <w:lang w:val="bg-BG"/>
        </w:rPr>
        <w:t xml:space="preserve"> планиране на</w:t>
      </w:r>
      <w:r>
        <w:rPr>
          <w:lang w:val="bg-BG"/>
        </w:rPr>
        <w:t xml:space="preserve"> територията на обекта и точно</w:t>
      </w:r>
      <w:r w:rsidRPr="001C2ED3">
        <w:rPr>
          <w:lang w:val="bg-BG"/>
        </w:rPr>
        <w:t xml:space="preserve"> височинно разполагане на подобектите.</w:t>
      </w:r>
    </w:p>
    <w:p w:rsidR="00A97C5A" w:rsidRDefault="00A97C5A" w:rsidP="00A97C5A">
      <w:pPr>
        <w:pStyle w:val="a3"/>
        <w:ind w:left="1080"/>
        <w:rPr>
          <w:szCs w:val="24"/>
          <w:lang w:val="bg-BG"/>
        </w:rPr>
      </w:pPr>
    </w:p>
    <w:p w:rsidR="00A97C5A" w:rsidRPr="00493624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493624">
        <w:rPr>
          <w:b/>
          <w:i/>
          <w:szCs w:val="24"/>
          <w:lang w:val="bg-BG"/>
        </w:rPr>
        <w:t>Част „Минн</w:t>
      </w:r>
      <w:r>
        <w:rPr>
          <w:b/>
          <w:i/>
          <w:szCs w:val="24"/>
          <w:lang w:val="bg-BG"/>
        </w:rPr>
        <w:t>о-технологична</w:t>
      </w:r>
      <w:r w:rsidRPr="00493624">
        <w:rPr>
          <w:b/>
          <w:i/>
          <w:szCs w:val="24"/>
          <w:lang w:val="bg-BG"/>
        </w:rPr>
        <w:t>“</w:t>
      </w:r>
      <w:r>
        <w:rPr>
          <w:b/>
          <w:i/>
          <w:szCs w:val="24"/>
          <w:lang w:val="bg-BG"/>
        </w:rPr>
        <w:t>.</w:t>
      </w:r>
    </w:p>
    <w:p w:rsidR="00A97C5A" w:rsidRPr="001C2ED3" w:rsidRDefault="00A97C5A" w:rsidP="00A97C5A">
      <w:pPr>
        <w:pStyle w:val="a3"/>
        <w:ind w:left="0" w:firstLine="709"/>
        <w:rPr>
          <w:lang w:val="bg-BG"/>
        </w:rPr>
      </w:pPr>
      <w:r w:rsidRPr="001C2ED3">
        <w:rPr>
          <w:lang w:val="bg-BG"/>
        </w:rPr>
        <w:t>Дава проектни решения относно:</w:t>
      </w:r>
    </w:p>
    <w:p w:rsidR="00A97C5A" w:rsidRPr="00174FE5" w:rsidRDefault="00A97C5A" w:rsidP="00A97C5A">
      <w:pPr>
        <w:widowControl w:val="0"/>
        <w:suppressAutoHyphens/>
        <w:autoSpaceDE w:val="0"/>
        <w:spacing w:after="0" w:line="360" w:lineRule="auto"/>
        <w:ind w:firstLine="709"/>
        <w:rPr>
          <w:szCs w:val="20"/>
          <w:lang w:val="bg-BG" w:eastAsia="ar-SA"/>
        </w:rPr>
      </w:pPr>
      <w:r>
        <w:rPr>
          <w:szCs w:val="20"/>
          <w:lang w:val="bg-BG" w:eastAsia="ar-SA"/>
        </w:rPr>
        <w:t xml:space="preserve">- </w:t>
      </w:r>
      <w:r w:rsidRPr="00174FE5">
        <w:rPr>
          <w:szCs w:val="20"/>
          <w:lang w:val="bg-BG" w:eastAsia="ar-SA"/>
        </w:rPr>
        <w:t>Проектиране на пътен достъп на строителната и обслужващата механизация до обектите</w:t>
      </w:r>
      <w:r>
        <w:rPr>
          <w:szCs w:val="20"/>
          <w:lang w:val="bg-BG" w:eastAsia="ar-SA"/>
        </w:rPr>
        <w:t xml:space="preserve"> (вкл. </w:t>
      </w:r>
      <w:proofErr w:type="spellStart"/>
      <w:r w:rsidRPr="00174FE5">
        <w:rPr>
          <w:szCs w:val="20"/>
          <w:lang w:eastAsia="ar-SA"/>
        </w:rPr>
        <w:t>схеми</w:t>
      </w:r>
      <w:proofErr w:type="spellEnd"/>
      <w:r w:rsidRPr="00174FE5">
        <w:rPr>
          <w:szCs w:val="20"/>
          <w:lang w:eastAsia="ar-SA"/>
        </w:rPr>
        <w:t xml:space="preserve"> (</w:t>
      </w:r>
      <w:proofErr w:type="spellStart"/>
      <w:r w:rsidRPr="00174FE5">
        <w:rPr>
          <w:szCs w:val="20"/>
          <w:lang w:eastAsia="ar-SA"/>
        </w:rPr>
        <w:t>чертежи</w:t>
      </w:r>
      <w:proofErr w:type="spellEnd"/>
      <w:r w:rsidRPr="00174FE5">
        <w:rPr>
          <w:szCs w:val="20"/>
          <w:lang w:eastAsia="ar-SA"/>
        </w:rPr>
        <w:t xml:space="preserve">) </w:t>
      </w:r>
      <w:proofErr w:type="spellStart"/>
      <w:r w:rsidRPr="00174FE5">
        <w:rPr>
          <w:szCs w:val="20"/>
          <w:lang w:eastAsia="ar-SA"/>
        </w:rPr>
        <w:t>на</w:t>
      </w:r>
      <w:proofErr w:type="spellEnd"/>
      <w:r w:rsidRPr="00174FE5">
        <w:rPr>
          <w:szCs w:val="20"/>
          <w:lang w:eastAsia="ar-SA"/>
        </w:rPr>
        <w:t xml:space="preserve"> </w:t>
      </w:r>
      <w:proofErr w:type="spellStart"/>
      <w:r w:rsidRPr="00174FE5">
        <w:rPr>
          <w:szCs w:val="20"/>
          <w:lang w:eastAsia="ar-SA"/>
        </w:rPr>
        <w:t>решенията</w:t>
      </w:r>
      <w:proofErr w:type="spellEnd"/>
      <w:r w:rsidRPr="00174FE5">
        <w:rPr>
          <w:szCs w:val="20"/>
          <w:lang w:eastAsia="ar-SA"/>
        </w:rPr>
        <w:t xml:space="preserve"> </w:t>
      </w:r>
      <w:r>
        <w:rPr>
          <w:szCs w:val="20"/>
          <w:lang w:val="bg-BG" w:eastAsia="ar-SA"/>
        </w:rPr>
        <w:t xml:space="preserve">и </w:t>
      </w:r>
      <w:proofErr w:type="spellStart"/>
      <w:r w:rsidRPr="00174FE5">
        <w:rPr>
          <w:szCs w:val="20"/>
          <w:lang w:eastAsia="ar-SA"/>
        </w:rPr>
        <w:t>количествена</w:t>
      </w:r>
      <w:proofErr w:type="spellEnd"/>
      <w:r w:rsidRPr="00174FE5">
        <w:rPr>
          <w:szCs w:val="20"/>
          <w:lang w:eastAsia="ar-SA"/>
        </w:rPr>
        <w:t xml:space="preserve"> </w:t>
      </w:r>
      <w:proofErr w:type="spellStart"/>
      <w:r w:rsidRPr="00174FE5">
        <w:rPr>
          <w:szCs w:val="20"/>
          <w:lang w:eastAsia="ar-SA"/>
        </w:rPr>
        <w:t>сметка</w:t>
      </w:r>
      <w:proofErr w:type="spellEnd"/>
      <w:r w:rsidRPr="00174FE5">
        <w:rPr>
          <w:szCs w:val="20"/>
          <w:lang w:eastAsia="ar-SA"/>
        </w:rPr>
        <w:t xml:space="preserve"> </w:t>
      </w:r>
      <w:proofErr w:type="spellStart"/>
      <w:r w:rsidRPr="00174FE5">
        <w:rPr>
          <w:szCs w:val="20"/>
          <w:lang w:eastAsia="ar-SA"/>
        </w:rPr>
        <w:t>на</w:t>
      </w:r>
      <w:proofErr w:type="spellEnd"/>
      <w:r w:rsidRPr="00174FE5">
        <w:rPr>
          <w:szCs w:val="20"/>
          <w:lang w:eastAsia="ar-SA"/>
        </w:rPr>
        <w:t xml:space="preserve"> СМР</w:t>
      </w:r>
      <w:r>
        <w:rPr>
          <w:szCs w:val="20"/>
          <w:lang w:eastAsia="ar-SA"/>
        </w:rPr>
        <w:tab/>
      </w:r>
      <w:r>
        <w:rPr>
          <w:szCs w:val="20"/>
          <w:lang w:val="bg-BG" w:eastAsia="ar-SA"/>
        </w:rPr>
        <w:t>)</w:t>
      </w:r>
      <w:r w:rsidRPr="00174FE5">
        <w:rPr>
          <w:szCs w:val="20"/>
          <w:lang w:eastAsia="ar-SA"/>
        </w:rPr>
        <w:t xml:space="preserve"> </w:t>
      </w:r>
    </w:p>
    <w:p w:rsidR="00A97C5A" w:rsidRPr="00174FE5" w:rsidRDefault="00A97C5A" w:rsidP="00A97C5A">
      <w:pPr>
        <w:spacing w:after="0" w:line="360" w:lineRule="auto"/>
        <w:ind w:firstLine="709"/>
        <w:jc w:val="left"/>
        <w:rPr>
          <w:rFonts w:eastAsia="Times New Roman"/>
          <w:szCs w:val="24"/>
        </w:rPr>
      </w:pPr>
      <w:r w:rsidRPr="00174FE5">
        <w:rPr>
          <w:rFonts w:eastAsia="Times New Roman"/>
          <w:szCs w:val="24"/>
        </w:rPr>
        <w:t xml:space="preserve">- </w:t>
      </w:r>
      <w:proofErr w:type="spellStart"/>
      <w:r w:rsidRPr="00174FE5">
        <w:rPr>
          <w:rFonts w:eastAsia="Times New Roman"/>
          <w:szCs w:val="24"/>
        </w:rPr>
        <w:t>Параметри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</w:t>
      </w:r>
      <w:proofErr w:type="spellEnd"/>
      <w:r w:rsidRPr="00174FE5">
        <w:rPr>
          <w:rFonts w:eastAsia="Times New Roman"/>
          <w:szCs w:val="24"/>
        </w:rPr>
        <w:t xml:space="preserve"> ПВР с </w:t>
      </w:r>
      <w:proofErr w:type="spellStart"/>
      <w:r w:rsidRPr="00174FE5">
        <w:rPr>
          <w:rFonts w:eastAsia="Times New Roman"/>
          <w:szCs w:val="24"/>
        </w:rPr>
        <w:t>оглед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минимален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разлет</w:t>
      </w:r>
      <w:proofErr w:type="spellEnd"/>
      <w:r w:rsidRPr="00174FE5">
        <w:rPr>
          <w:rFonts w:eastAsia="Times New Roman"/>
          <w:szCs w:val="24"/>
        </w:rPr>
        <w:t xml:space="preserve"> и </w:t>
      </w:r>
      <w:proofErr w:type="spellStart"/>
      <w:r w:rsidRPr="00174FE5">
        <w:rPr>
          <w:rFonts w:eastAsia="Times New Roman"/>
          <w:szCs w:val="24"/>
        </w:rPr>
        <w:t>ограничаване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щетите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върху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околната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среда</w:t>
      </w:r>
      <w:proofErr w:type="spellEnd"/>
      <w:r w:rsidRPr="00174FE5">
        <w:rPr>
          <w:rFonts w:eastAsia="Times New Roman"/>
          <w:szCs w:val="24"/>
        </w:rPr>
        <w:t xml:space="preserve">, </w:t>
      </w:r>
      <w:proofErr w:type="spellStart"/>
      <w:r w:rsidRPr="00174FE5">
        <w:rPr>
          <w:rFonts w:eastAsia="Times New Roman"/>
          <w:szCs w:val="24"/>
        </w:rPr>
        <w:t>вкл</w:t>
      </w:r>
      <w:proofErr w:type="spellEnd"/>
      <w:r>
        <w:rPr>
          <w:rFonts w:eastAsia="Times New Roman"/>
          <w:szCs w:val="24"/>
          <w:lang w:val="bg-BG"/>
        </w:rPr>
        <w:t xml:space="preserve">. </w:t>
      </w:r>
      <w:proofErr w:type="spellStart"/>
      <w:r w:rsidRPr="00174FE5">
        <w:rPr>
          <w:rFonts w:eastAsia="Times New Roman"/>
          <w:szCs w:val="24"/>
        </w:rPr>
        <w:t>изчислителни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схеми</w:t>
      </w:r>
      <w:proofErr w:type="spellEnd"/>
      <w:r w:rsidRPr="00174FE5">
        <w:rPr>
          <w:rFonts w:eastAsia="Times New Roman"/>
          <w:szCs w:val="24"/>
        </w:rPr>
        <w:t xml:space="preserve">, </w:t>
      </w:r>
    </w:p>
    <w:p w:rsidR="00A97C5A" w:rsidRPr="00174FE5" w:rsidRDefault="00A97C5A" w:rsidP="00A97C5A">
      <w:pPr>
        <w:spacing w:after="0" w:line="360" w:lineRule="auto"/>
        <w:ind w:firstLine="709"/>
        <w:jc w:val="left"/>
        <w:rPr>
          <w:rFonts w:eastAsia="Times New Roman"/>
          <w:szCs w:val="24"/>
          <w:lang w:val="bg-BG"/>
        </w:rPr>
      </w:pPr>
      <w:r w:rsidRPr="00174FE5">
        <w:rPr>
          <w:rFonts w:eastAsia="Times New Roman"/>
          <w:szCs w:val="24"/>
        </w:rPr>
        <w:t xml:space="preserve">- </w:t>
      </w:r>
      <w:proofErr w:type="spellStart"/>
      <w:r w:rsidRPr="00174FE5">
        <w:rPr>
          <w:rFonts w:eastAsia="Times New Roman"/>
          <w:szCs w:val="24"/>
        </w:rPr>
        <w:t>Подготовка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основата</w:t>
      </w:r>
      <w:proofErr w:type="spellEnd"/>
      <w:r w:rsidRPr="00174FE5">
        <w:rPr>
          <w:rFonts w:eastAsia="Times New Roman"/>
          <w:szCs w:val="24"/>
        </w:rPr>
        <w:t xml:space="preserve">. </w:t>
      </w:r>
    </w:p>
    <w:p w:rsidR="00A97C5A" w:rsidRPr="00174FE5" w:rsidRDefault="00A97C5A" w:rsidP="00A97C5A">
      <w:pPr>
        <w:spacing w:after="0" w:line="360" w:lineRule="auto"/>
        <w:ind w:firstLine="709"/>
        <w:jc w:val="left"/>
        <w:rPr>
          <w:rFonts w:eastAsia="Times New Roman"/>
          <w:szCs w:val="24"/>
          <w:lang w:val="bg-BG"/>
        </w:rPr>
      </w:pPr>
      <w:r w:rsidRPr="00174FE5">
        <w:rPr>
          <w:rFonts w:eastAsia="Times New Roman"/>
          <w:szCs w:val="24"/>
        </w:rPr>
        <w:t xml:space="preserve">- </w:t>
      </w:r>
      <w:proofErr w:type="spellStart"/>
      <w:r w:rsidRPr="00174FE5">
        <w:rPr>
          <w:rFonts w:eastAsia="Times New Roman"/>
          <w:szCs w:val="24"/>
        </w:rPr>
        <w:t>Проектиране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съоръжени</w:t>
      </w:r>
      <w:proofErr w:type="spellEnd"/>
      <w:r w:rsidRPr="00174FE5">
        <w:rPr>
          <w:rFonts w:eastAsia="Times New Roman"/>
          <w:szCs w:val="24"/>
          <w:lang w:val="bg-BG"/>
        </w:rPr>
        <w:t>е</w:t>
      </w:r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за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надеждно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улавяне</w:t>
      </w:r>
      <w:proofErr w:type="spellEnd"/>
      <w:r w:rsidRPr="00174FE5">
        <w:rPr>
          <w:rFonts w:eastAsia="Times New Roman"/>
          <w:szCs w:val="24"/>
        </w:rPr>
        <w:t xml:space="preserve"> и </w:t>
      </w:r>
      <w:proofErr w:type="spellStart"/>
      <w:r w:rsidRPr="00174FE5">
        <w:rPr>
          <w:rFonts w:eastAsia="Times New Roman"/>
          <w:szCs w:val="24"/>
        </w:rPr>
        <w:t>отвеждане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дренажни</w:t>
      </w:r>
      <w:proofErr w:type="spellEnd"/>
      <w:r w:rsidRPr="00174FE5">
        <w:rPr>
          <w:rFonts w:eastAsia="Times New Roman"/>
          <w:szCs w:val="24"/>
          <w:lang w:val="bg-BG"/>
        </w:rPr>
        <w:t>те</w:t>
      </w:r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води</w:t>
      </w:r>
      <w:proofErr w:type="spellEnd"/>
      <w:r>
        <w:rPr>
          <w:rFonts w:eastAsia="Times New Roman"/>
          <w:szCs w:val="24"/>
          <w:lang w:val="bg-BG"/>
        </w:rPr>
        <w:t>.</w:t>
      </w:r>
    </w:p>
    <w:p w:rsidR="00A97C5A" w:rsidRDefault="00A97C5A" w:rsidP="00A97C5A">
      <w:pPr>
        <w:pStyle w:val="a3"/>
        <w:ind w:left="0" w:firstLine="567"/>
        <w:rPr>
          <w:rFonts w:eastAsia="Times New Roman"/>
          <w:szCs w:val="24"/>
          <w:lang w:val="bg-BG"/>
        </w:rPr>
      </w:pPr>
      <w:r w:rsidRPr="00174FE5">
        <w:rPr>
          <w:rFonts w:eastAsia="Times New Roman"/>
          <w:szCs w:val="24"/>
        </w:rPr>
        <w:t xml:space="preserve">- </w:t>
      </w:r>
      <w:proofErr w:type="spellStart"/>
      <w:r w:rsidRPr="00174FE5">
        <w:rPr>
          <w:rFonts w:eastAsia="Times New Roman"/>
          <w:szCs w:val="24"/>
        </w:rPr>
        <w:t>Конфигурация</w:t>
      </w:r>
      <w:proofErr w:type="spellEnd"/>
      <w:r w:rsidRPr="00174FE5">
        <w:rPr>
          <w:rFonts w:eastAsia="Times New Roman"/>
          <w:szCs w:val="24"/>
        </w:rPr>
        <w:t xml:space="preserve"> и </w:t>
      </w:r>
      <w:proofErr w:type="spellStart"/>
      <w:r w:rsidRPr="00174FE5">
        <w:rPr>
          <w:rFonts w:eastAsia="Times New Roman"/>
          <w:szCs w:val="24"/>
        </w:rPr>
        <w:t>технология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за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изграждане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насипите</w:t>
      </w:r>
      <w:proofErr w:type="spellEnd"/>
      <w:r w:rsidRPr="00174FE5">
        <w:rPr>
          <w:rFonts w:eastAsia="Times New Roman"/>
          <w:szCs w:val="24"/>
        </w:rPr>
        <w:t xml:space="preserve">, </w:t>
      </w:r>
      <w:proofErr w:type="spellStart"/>
      <w:r w:rsidRPr="00174FE5">
        <w:rPr>
          <w:rFonts w:eastAsia="Times New Roman"/>
          <w:szCs w:val="24"/>
        </w:rPr>
        <w:t>оразмеряване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gramStart"/>
      <w:r w:rsidRPr="00174FE5">
        <w:rPr>
          <w:rFonts w:eastAsia="Times New Roman"/>
          <w:szCs w:val="24"/>
        </w:rPr>
        <w:t xml:space="preserve">и  </w:t>
      </w:r>
      <w:proofErr w:type="spellStart"/>
      <w:r w:rsidRPr="00174FE5">
        <w:rPr>
          <w:rFonts w:eastAsia="Times New Roman"/>
          <w:szCs w:val="24"/>
        </w:rPr>
        <w:t>конструктивни</w:t>
      </w:r>
      <w:proofErr w:type="spellEnd"/>
      <w:proofErr w:type="gram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решения</w:t>
      </w:r>
      <w:proofErr w:type="spellEnd"/>
      <w:r w:rsidRPr="00174FE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bg-BG"/>
        </w:rPr>
        <w:t>за</w:t>
      </w:r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приобщаване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към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околния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терен</w:t>
      </w:r>
      <w:proofErr w:type="spellEnd"/>
      <w:r w:rsidRPr="00174FE5">
        <w:rPr>
          <w:rFonts w:eastAsia="Times New Roman"/>
          <w:szCs w:val="24"/>
        </w:rPr>
        <w:t xml:space="preserve">, </w:t>
      </w:r>
      <w:proofErr w:type="spellStart"/>
      <w:r w:rsidRPr="00174FE5">
        <w:rPr>
          <w:rFonts w:eastAsia="Times New Roman"/>
          <w:szCs w:val="24"/>
        </w:rPr>
        <w:t>осигуряване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на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дълговременна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устойчивост</w:t>
      </w:r>
      <w:proofErr w:type="spellEnd"/>
      <w:r w:rsidRPr="00174FE5">
        <w:rPr>
          <w:rFonts w:eastAsia="Times New Roman"/>
          <w:szCs w:val="24"/>
        </w:rPr>
        <w:t xml:space="preserve"> и </w:t>
      </w:r>
      <w:proofErr w:type="spellStart"/>
      <w:r w:rsidRPr="00174FE5">
        <w:rPr>
          <w:rFonts w:eastAsia="Times New Roman"/>
          <w:szCs w:val="24"/>
        </w:rPr>
        <w:t>противоерозионня</w:t>
      </w:r>
      <w:proofErr w:type="spellEnd"/>
      <w:r w:rsidRPr="00174FE5">
        <w:rPr>
          <w:rFonts w:eastAsia="Times New Roman"/>
          <w:szCs w:val="24"/>
        </w:rPr>
        <w:t xml:space="preserve"> </w:t>
      </w:r>
      <w:proofErr w:type="spellStart"/>
      <w:r w:rsidRPr="00174FE5">
        <w:rPr>
          <w:rFonts w:eastAsia="Times New Roman"/>
          <w:szCs w:val="24"/>
        </w:rPr>
        <w:t>защита</w:t>
      </w:r>
      <w:proofErr w:type="spellEnd"/>
      <w:r>
        <w:rPr>
          <w:rFonts w:eastAsia="Times New Roman"/>
          <w:szCs w:val="24"/>
          <w:lang w:val="bg-BG"/>
        </w:rPr>
        <w:t>.</w:t>
      </w:r>
    </w:p>
    <w:p w:rsidR="00A97C5A" w:rsidRPr="00226DD0" w:rsidRDefault="00A97C5A" w:rsidP="00A97C5A">
      <w:pPr>
        <w:pStyle w:val="a3"/>
        <w:ind w:left="0" w:firstLine="567"/>
        <w:rPr>
          <w:lang w:val="bg-BG"/>
        </w:rPr>
      </w:pPr>
      <w:r w:rsidRPr="005200A5">
        <w:rPr>
          <w:szCs w:val="24"/>
          <w:lang w:val="bg-BG"/>
        </w:rPr>
        <w:t>Разработването на част Минно-технологична е съобразено с Правилника по безопасността на труда при разработване на рудни и нерудни находища по подземен начин В-01-02-04 от 1971г.; Правилника по безопасността на труда при разработване на находища по открит начин от 1996г. и Правилника по безопасността на труда при взривните работи – 1997г. и Наредба № 29 за здравни норми и изисквания при работа в среда на йонизиращи лъчения.</w:t>
      </w:r>
    </w:p>
    <w:p w:rsidR="00A97C5A" w:rsidRPr="00226DD0" w:rsidRDefault="00A97C5A" w:rsidP="00A97C5A">
      <w:pPr>
        <w:pStyle w:val="a3"/>
        <w:ind w:left="0" w:firstLine="567"/>
        <w:rPr>
          <w:szCs w:val="24"/>
          <w:lang w:val="bg-BG"/>
        </w:rPr>
      </w:pPr>
    </w:p>
    <w:p w:rsidR="00A97C5A" w:rsidRPr="007616AA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7616AA">
        <w:rPr>
          <w:b/>
          <w:i/>
          <w:szCs w:val="24"/>
          <w:lang w:val="bg-BG"/>
        </w:rPr>
        <w:t xml:space="preserve">Част „ПБЗ“. </w:t>
      </w:r>
    </w:p>
    <w:p w:rsidR="00A97C5A" w:rsidRPr="000C5F78" w:rsidRDefault="00A97C5A" w:rsidP="00A97C5A">
      <w:pPr>
        <w:pStyle w:val="a3"/>
        <w:ind w:left="0" w:firstLine="567"/>
        <w:rPr>
          <w:rFonts w:eastAsia="Times New Roman"/>
          <w:szCs w:val="24"/>
          <w:lang w:val="bg-BG"/>
        </w:rPr>
      </w:pPr>
      <w:r w:rsidRPr="000C5F78">
        <w:rPr>
          <w:rFonts w:eastAsia="Times New Roman"/>
          <w:szCs w:val="24"/>
          <w:lang w:val="bg-BG"/>
        </w:rPr>
        <w:t xml:space="preserve">Плана за безопасност и здраве е разработен съгласно чл. 9 и в съответствие с </w:t>
      </w:r>
      <w:r w:rsidRPr="007616AA">
        <w:rPr>
          <w:szCs w:val="24"/>
          <w:lang w:val="bg-BG"/>
        </w:rPr>
        <w:t>чл. 10 на Наредба №2 от 22.03.2004 г. за минималните изисквания за</w:t>
      </w:r>
      <w:r w:rsidRPr="000C5F78">
        <w:rPr>
          <w:rFonts w:eastAsia="Times New Roman"/>
          <w:szCs w:val="24"/>
          <w:lang w:val="bg-BG"/>
        </w:rPr>
        <w:t xml:space="preserve"> здравословни и безопасни условия на труд при извършване на строителни и монтажни работи (</w:t>
      </w:r>
      <w:proofErr w:type="spellStart"/>
      <w:r w:rsidRPr="000C5F78">
        <w:rPr>
          <w:rFonts w:eastAsia="Times New Roman"/>
          <w:szCs w:val="24"/>
          <w:lang w:val="bg-BG"/>
        </w:rPr>
        <w:t>Обн</w:t>
      </w:r>
      <w:proofErr w:type="spellEnd"/>
      <w:r w:rsidRPr="000C5F78">
        <w:rPr>
          <w:rFonts w:eastAsia="Times New Roman"/>
          <w:szCs w:val="24"/>
          <w:lang w:val="bg-BG"/>
        </w:rPr>
        <w:t>. ДВ бр. 37 04.05.2004 г., последна редакция ДВ бр. 102 от 19.12.2006 г.)  и на основание на:</w:t>
      </w:r>
    </w:p>
    <w:p w:rsidR="00A97C5A" w:rsidRPr="00D7214F" w:rsidRDefault="00A97C5A" w:rsidP="00A97C5A">
      <w:pPr>
        <w:ind w:firstLine="567"/>
        <w:rPr>
          <w:rFonts w:eastAsia="Times New Roman"/>
          <w:szCs w:val="24"/>
          <w:lang w:val="bg-BG"/>
        </w:rPr>
      </w:pPr>
      <w:r w:rsidRPr="00D7214F">
        <w:rPr>
          <w:rFonts w:eastAsia="Times New Roman"/>
          <w:szCs w:val="24"/>
          <w:lang w:val="bg-BG"/>
        </w:rPr>
        <w:t>- Разработени в работна фаза части на проекта;</w:t>
      </w:r>
    </w:p>
    <w:p w:rsidR="00A97C5A" w:rsidRPr="00D7214F" w:rsidRDefault="00A97C5A" w:rsidP="00A97C5A">
      <w:pPr>
        <w:ind w:firstLine="567"/>
        <w:rPr>
          <w:rFonts w:eastAsia="Times New Roman"/>
          <w:szCs w:val="24"/>
          <w:lang w:val="bg-BG"/>
        </w:rPr>
      </w:pPr>
      <w:r w:rsidRPr="00D7214F">
        <w:rPr>
          <w:rFonts w:eastAsia="Times New Roman"/>
          <w:szCs w:val="24"/>
          <w:lang w:val="bg-BG"/>
        </w:rPr>
        <w:t>- Наредба №7 за минималните изисквания за здравословни и безопасни условия на труд на работните места и при използване на работното оборудване (</w:t>
      </w:r>
      <w:proofErr w:type="spellStart"/>
      <w:r w:rsidRPr="00D7214F">
        <w:rPr>
          <w:rFonts w:eastAsia="Times New Roman"/>
          <w:szCs w:val="24"/>
          <w:lang w:val="bg-BG"/>
        </w:rPr>
        <w:t>Обн</w:t>
      </w:r>
      <w:proofErr w:type="spellEnd"/>
      <w:r w:rsidRPr="00D7214F">
        <w:rPr>
          <w:rFonts w:eastAsia="Times New Roman"/>
          <w:szCs w:val="24"/>
          <w:lang w:val="bg-BG"/>
        </w:rPr>
        <w:t>. ДВ бр.88/1999 г., последна редакция изм. и доп. ДВ. бр.24 от 12 Март 2013г.);</w:t>
      </w:r>
    </w:p>
    <w:p w:rsidR="00A97C5A" w:rsidRPr="00D7214F" w:rsidRDefault="00A97C5A" w:rsidP="00A97C5A">
      <w:pPr>
        <w:ind w:firstLine="567"/>
        <w:rPr>
          <w:rFonts w:eastAsia="Times New Roman"/>
          <w:szCs w:val="24"/>
          <w:lang w:val="bg-BG"/>
        </w:rPr>
      </w:pPr>
      <w:r w:rsidRPr="00D7214F">
        <w:rPr>
          <w:rFonts w:eastAsia="Times New Roman"/>
          <w:szCs w:val="24"/>
          <w:lang w:val="bg-BG"/>
        </w:rPr>
        <w:t>- Наредба №РД-07-2 от 16 декември 2009 г.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 (в сила от 01.01.2010 г) (ДВ бр. 201 от 22 декември 2009 г.,  последна редакция ДВ бр. 25 от 30 март 2010 г.)</w:t>
      </w:r>
    </w:p>
    <w:p w:rsidR="00A97C5A" w:rsidRDefault="00A97C5A" w:rsidP="00A97C5A">
      <w:pPr>
        <w:pStyle w:val="a3"/>
        <w:ind w:left="0" w:firstLine="567"/>
        <w:rPr>
          <w:szCs w:val="20"/>
          <w:lang w:val="bg-BG"/>
        </w:rPr>
      </w:pPr>
      <w:proofErr w:type="spellStart"/>
      <w:r w:rsidRPr="001B0740">
        <w:rPr>
          <w:szCs w:val="20"/>
        </w:rPr>
        <w:t>Планът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безопасност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здраве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съдържа</w:t>
      </w:r>
      <w:proofErr w:type="spellEnd"/>
      <w:r>
        <w:rPr>
          <w:szCs w:val="20"/>
          <w:lang w:val="bg-BG"/>
        </w:rPr>
        <w:t>:</w:t>
      </w:r>
    </w:p>
    <w:p w:rsidR="00A97C5A" w:rsidRPr="001B0740" w:rsidRDefault="00A97C5A" w:rsidP="00A97C5A">
      <w:pPr>
        <w:widowControl w:val="0"/>
        <w:autoSpaceDE w:val="0"/>
        <w:spacing w:line="360" w:lineRule="auto"/>
        <w:rPr>
          <w:szCs w:val="20"/>
        </w:rPr>
      </w:pPr>
      <w:r>
        <w:rPr>
          <w:szCs w:val="20"/>
          <w:lang w:val="bg-BG"/>
        </w:rPr>
        <w:t xml:space="preserve">- </w:t>
      </w:r>
      <w:proofErr w:type="spellStart"/>
      <w:r w:rsidRPr="001B0740">
        <w:rPr>
          <w:szCs w:val="20"/>
        </w:rPr>
        <w:t>Обяснителна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записка</w:t>
      </w:r>
      <w:proofErr w:type="spellEnd"/>
      <w:r>
        <w:rPr>
          <w:szCs w:val="20"/>
          <w:lang w:val="bg-BG"/>
        </w:rPr>
        <w:t>,</w:t>
      </w:r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включваща</w:t>
      </w:r>
      <w:proofErr w:type="spellEnd"/>
      <w:r w:rsidRPr="001B0740">
        <w:rPr>
          <w:szCs w:val="20"/>
        </w:rPr>
        <w:t xml:space="preserve">: </w:t>
      </w:r>
      <w:proofErr w:type="spellStart"/>
      <w:r w:rsidRPr="001B0740">
        <w:rPr>
          <w:szCs w:val="20"/>
        </w:rPr>
        <w:t>Обща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характеристика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обекта</w:t>
      </w:r>
      <w:proofErr w:type="spellEnd"/>
      <w:r w:rsidRPr="001B0740">
        <w:rPr>
          <w:szCs w:val="20"/>
        </w:rPr>
        <w:t xml:space="preserve">; </w:t>
      </w:r>
      <w:proofErr w:type="spellStart"/>
      <w:r w:rsidRPr="001B0740">
        <w:rPr>
          <w:szCs w:val="20"/>
        </w:rPr>
        <w:t>Етапи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изпълнение</w:t>
      </w:r>
      <w:proofErr w:type="spellEnd"/>
      <w:r w:rsidRPr="001B0740">
        <w:rPr>
          <w:szCs w:val="20"/>
        </w:rPr>
        <w:t xml:space="preserve">; </w:t>
      </w:r>
      <w:proofErr w:type="spellStart"/>
      <w:r w:rsidRPr="001B0740">
        <w:rPr>
          <w:szCs w:val="20"/>
        </w:rPr>
        <w:t>Класифициране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опасностите</w:t>
      </w:r>
      <w:proofErr w:type="spellEnd"/>
      <w:r w:rsidRPr="001B0740">
        <w:rPr>
          <w:szCs w:val="20"/>
        </w:rPr>
        <w:t xml:space="preserve">; </w:t>
      </w:r>
      <w:proofErr w:type="spellStart"/>
      <w:r w:rsidRPr="001B0740">
        <w:rPr>
          <w:szCs w:val="20"/>
        </w:rPr>
        <w:t>Организационен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план</w:t>
      </w:r>
      <w:proofErr w:type="spellEnd"/>
      <w:r w:rsidRPr="001B0740">
        <w:rPr>
          <w:szCs w:val="20"/>
        </w:rPr>
        <w:t xml:space="preserve">; </w:t>
      </w:r>
      <w:proofErr w:type="spellStart"/>
      <w:r w:rsidRPr="001B0740">
        <w:rPr>
          <w:szCs w:val="20"/>
        </w:rPr>
        <w:t>Мерки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lastRenderedPageBreak/>
        <w:t>предотвратяване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ликвидиране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пожари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аварии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евакуация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работещите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намиращите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строителната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площадка</w:t>
      </w:r>
      <w:proofErr w:type="spellEnd"/>
      <w:r w:rsidRPr="001B0740">
        <w:rPr>
          <w:szCs w:val="20"/>
        </w:rPr>
        <w:t xml:space="preserve">; </w:t>
      </w:r>
      <w:proofErr w:type="spellStart"/>
      <w:r w:rsidRPr="001B0740">
        <w:rPr>
          <w:szCs w:val="20"/>
        </w:rPr>
        <w:t>Мерки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изисквания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осигуряване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безопасност</w:t>
      </w:r>
      <w:proofErr w:type="spellEnd"/>
      <w:r w:rsidRPr="001B0740">
        <w:rPr>
          <w:szCs w:val="20"/>
        </w:rPr>
        <w:t xml:space="preserve"> и </w:t>
      </w:r>
      <w:proofErr w:type="spellStart"/>
      <w:r w:rsidRPr="001B0740">
        <w:rPr>
          <w:szCs w:val="20"/>
        </w:rPr>
        <w:t>здраве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при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извършване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СМР, </w:t>
      </w:r>
      <w:proofErr w:type="spellStart"/>
      <w:r w:rsidRPr="001B0740">
        <w:rPr>
          <w:szCs w:val="20"/>
        </w:rPr>
        <w:t>включително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местата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със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специфични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рискове</w:t>
      </w:r>
      <w:proofErr w:type="spellEnd"/>
      <w:r w:rsidRPr="001B0740">
        <w:rPr>
          <w:szCs w:val="20"/>
        </w:rPr>
        <w:t xml:space="preserve">; </w:t>
      </w:r>
      <w:proofErr w:type="spellStart"/>
      <w:r w:rsidRPr="001B0740">
        <w:rPr>
          <w:szCs w:val="20"/>
        </w:rPr>
        <w:t>Списък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необходимата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механиза</w:t>
      </w:r>
      <w:r>
        <w:rPr>
          <w:szCs w:val="20"/>
        </w:rPr>
        <w:t>ция</w:t>
      </w:r>
      <w:proofErr w:type="spellEnd"/>
      <w:r>
        <w:rPr>
          <w:szCs w:val="20"/>
        </w:rPr>
        <w:t xml:space="preserve">; </w:t>
      </w:r>
      <w:proofErr w:type="spellStart"/>
      <w:r>
        <w:rPr>
          <w:szCs w:val="20"/>
        </w:rPr>
        <w:t>Списък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отговорните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 w:rsidRPr="001B0740">
        <w:rPr>
          <w:szCs w:val="20"/>
        </w:rPr>
        <w:t xml:space="preserve">. </w:t>
      </w:r>
    </w:p>
    <w:p w:rsidR="00A97C5A" w:rsidRPr="001B0740" w:rsidRDefault="00A97C5A" w:rsidP="00A97C5A">
      <w:pPr>
        <w:widowControl w:val="0"/>
        <w:autoSpaceDE w:val="0"/>
        <w:spacing w:line="360" w:lineRule="auto"/>
        <w:rPr>
          <w:szCs w:val="20"/>
        </w:rPr>
      </w:pPr>
      <w:r>
        <w:rPr>
          <w:szCs w:val="20"/>
          <w:lang w:val="bg-BG"/>
        </w:rPr>
        <w:t xml:space="preserve">- </w:t>
      </w:r>
      <w:proofErr w:type="spellStart"/>
      <w:r w:rsidRPr="001B0740">
        <w:rPr>
          <w:szCs w:val="20"/>
        </w:rPr>
        <w:t>Графични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материали</w:t>
      </w:r>
      <w:proofErr w:type="spellEnd"/>
      <w:r w:rsidRPr="001B0740">
        <w:rPr>
          <w:szCs w:val="20"/>
        </w:rPr>
        <w:t xml:space="preserve">: </w:t>
      </w:r>
      <w:proofErr w:type="spellStart"/>
      <w:r w:rsidRPr="001B0740">
        <w:rPr>
          <w:szCs w:val="20"/>
        </w:rPr>
        <w:t>Строителен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ситуационен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план</w:t>
      </w:r>
      <w:proofErr w:type="spellEnd"/>
      <w:r w:rsidRPr="001B0740">
        <w:rPr>
          <w:szCs w:val="20"/>
        </w:rPr>
        <w:t xml:space="preserve"> с </w:t>
      </w:r>
      <w:proofErr w:type="spellStart"/>
      <w:r w:rsidRPr="001B0740">
        <w:rPr>
          <w:szCs w:val="20"/>
        </w:rPr>
        <w:t>визуализирани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схеми</w:t>
      </w:r>
      <w:proofErr w:type="spellEnd"/>
      <w:r w:rsidRPr="001B0740">
        <w:rPr>
          <w:szCs w:val="20"/>
        </w:rPr>
        <w:t xml:space="preserve">, </w:t>
      </w:r>
      <w:proofErr w:type="spellStart"/>
      <w:r w:rsidRPr="001B0740">
        <w:rPr>
          <w:szCs w:val="20"/>
        </w:rPr>
        <w:t>изискващи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по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чл</w:t>
      </w:r>
      <w:proofErr w:type="spellEnd"/>
      <w:r w:rsidRPr="001B0740">
        <w:rPr>
          <w:szCs w:val="20"/>
        </w:rPr>
        <w:t xml:space="preserve">. 10, </w:t>
      </w:r>
      <w:proofErr w:type="spellStart"/>
      <w:r w:rsidRPr="001B0740">
        <w:rPr>
          <w:szCs w:val="20"/>
        </w:rPr>
        <w:t>точки</w:t>
      </w:r>
      <w:proofErr w:type="spellEnd"/>
      <w:r w:rsidRPr="001B0740">
        <w:rPr>
          <w:szCs w:val="20"/>
        </w:rPr>
        <w:t xml:space="preserve"> 4, 8, 10, 15, и 16 </w:t>
      </w:r>
      <w:proofErr w:type="spellStart"/>
      <w:r w:rsidRPr="001B0740">
        <w:rPr>
          <w:szCs w:val="20"/>
        </w:rPr>
        <w:t>от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наредба</w:t>
      </w:r>
      <w:proofErr w:type="spellEnd"/>
      <w:r w:rsidRPr="001B0740">
        <w:rPr>
          <w:szCs w:val="20"/>
        </w:rPr>
        <w:t xml:space="preserve"> 2/2004 г.; </w:t>
      </w:r>
      <w:proofErr w:type="spellStart"/>
      <w:r w:rsidRPr="001B0740">
        <w:rPr>
          <w:szCs w:val="20"/>
        </w:rPr>
        <w:t>Ситуационен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план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временно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строителство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включващ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схемите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по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чл</w:t>
      </w:r>
      <w:proofErr w:type="spellEnd"/>
      <w:r w:rsidRPr="001B0740">
        <w:rPr>
          <w:szCs w:val="20"/>
        </w:rPr>
        <w:t xml:space="preserve">. 10, </w:t>
      </w:r>
      <w:proofErr w:type="spellStart"/>
      <w:r w:rsidRPr="001B0740">
        <w:rPr>
          <w:szCs w:val="20"/>
        </w:rPr>
        <w:t>точки</w:t>
      </w:r>
      <w:proofErr w:type="spellEnd"/>
      <w:r w:rsidRPr="001B0740">
        <w:rPr>
          <w:szCs w:val="20"/>
        </w:rPr>
        <w:t xml:space="preserve"> 12,13, и 14;</w:t>
      </w:r>
    </w:p>
    <w:p w:rsidR="00A97C5A" w:rsidRDefault="00A97C5A" w:rsidP="00A97C5A">
      <w:pPr>
        <w:pStyle w:val="a3"/>
        <w:ind w:left="0" w:firstLine="567"/>
        <w:rPr>
          <w:szCs w:val="20"/>
        </w:rPr>
      </w:pPr>
      <w:r>
        <w:rPr>
          <w:szCs w:val="20"/>
          <w:lang w:val="bg-BG"/>
        </w:rPr>
        <w:t>-</w:t>
      </w:r>
      <w:r w:rsidRPr="001B0740">
        <w:rPr>
          <w:szCs w:val="20"/>
        </w:rPr>
        <w:t xml:space="preserve">  </w:t>
      </w:r>
      <w:proofErr w:type="spellStart"/>
      <w:r w:rsidRPr="001B0740">
        <w:rPr>
          <w:szCs w:val="20"/>
        </w:rPr>
        <w:t>Комплексен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план-график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за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последователността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извършване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СМР</w:t>
      </w:r>
    </w:p>
    <w:p w:rsidR="00A97C5A" w:rsidRDefault="00A97C5A" w:rsidP="00A97C5A">
      <w:pPr>
        <w:pStyle w:val="a3"/>
        <w:ind w:left="0" w:firstLine="567"/>
        <w:rPr>
          <w:szCs w:val="20"/>
        </w:rPr>
      </w:pPr>
      <w:r>
        <w:rPr>
          <w:szCs w:val="20"/>
          <w:lang w:val="bg-BG"/>
        </w:rPr>
        <w:t>О</w:t>
      </w:r>
      <w:proofErr w:type="spellStart"/>
      <w:r w:rsidRPr="001B0740">
        <w:rPr>
          <w:szCs w:val="20"/>
        </w:rPr>
        <w:t>тчет</w:t>
      </w:r>
      <w:r>
        <w:rPr>
          <w:szCs w:val="20"/>
          <w:lang w:val="bg-BG"/>
        </w:rPr>
        <w:t>ени</w:t>
      </w:r>
      <w:proofErr w:type="spellEnd"/>
      <w:r>
        <w:rPr>
          <w:szCs w:val="20"/>
          <w:lang w:val="bg-BG"/>
        </w:rPr>
        <w:t xml:space="preserve"> са</w:t>
      </w:r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специфичните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условия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труд</w:t>
      </w:r>
      <w:proofErr w:type="spellEnd"/>
      <w:r w:rsidRPr="001B0740">
        <w:rPr>
          <w:szCs w:val="20"/>
        </w:rPr>
        <w:t xml:space="preserve"> (</w:t>
      </w:r>
      <w:proofErr w:type="spellStart"/>
      <w:r w:rsidRPr="001B0740">
        <w:rPr>
          <w:szCs w:val="20"/>
        </w:rPr>
        <w:t>повишени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радиационни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показатели</w:t>
      </w:r>
      <w:proofErr w:type="spellEnd"/>
      <w:r w:rsidRPr="001B0740">
        <w:rPr>
          <w:szCs w:val="20"/>
        </w:rPr>
        <w:t xml:space="preserve">) и </w:t>
      </w:r>
      <w:proofErr w:type="spellStart"/>
      <w:r w:rsidRPr="001B0740">
        <w:rPr>
          <w:szCs w:val="20"/>
        </w:rPr>
        <w:t>рискове</w:t>
      </w:r>
      <w:proofErr w:type="spellEnd"/>
      <w:r>
        <w:rPr>
          <w:szCs w:val="20"/>
          <w:lang w:val="bg-BG"/>
        </w:rPr>
        <w:t>те</w:t>
      </w:r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при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извършване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на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ремонтно-възстановителните</w:t>
      </w:r>
      <w:proofErr w:type="spellEnd"/>
      <w:r w:rsidRPr="001B0740">
        <w:rPr>
          <w:szCs w:val="20"/>
        </w:rPr>
        <w:t xml:space="preserve"> </w:t>
      </w:r>
      <w:proofErr w:type="spellStart"/>
      <w:r w:rsidRPr="001B0740">
        <w:rPr>
          <w:szCs w:val="20"/>
        </w:rPr>
        <w:t>работи</w:t>
      </w:r>
      <w:proofErr w:type="spellEnd"/>
      <w:r w:rsidRPr="001B0740">
        <w:rPr>
          <w:szCs w:val="20"/>
        </w:rPr>
        <w:t xml:space="preserve">. </w:t>
      </w:r>
      <w:proofErr w:type="spellStart"/>
      <w:r w:rsidRPr="00226DD0">
        <w:rPr>
          <w:szCs w:val="20"/>
        </w:rPr>
        <w:t>Във</w:t>
      </w:r>
      <w:proofErr w:type="spellEnd"/>
      <w:r w:rsidRPr="00226DD0">
        <w:rPr>
          <w:szCs w:val="20"/>
        </w:rPr>
        <w:t xml:space="preserve"> </w:t>
      </w:r>
      <w:proofErr w:type="spellStart"/>
      <w:r w:rsidRPr="00226DD0">
        <w:rPr>
          <w:szCs w:val="20"/>
        </w:rPr>
        <w:t>връзка</w:t>
      </w:r>
      <w:proofErr w:type="spellEnd"/>
      <w:r w:rsidRPr="00226DD0">
        <w:rPr>
          <w:szCs w:val="20"/>
        </w:rPr>
        <w:t xml:space="preserve"> с </w:t>
      </w:r>
      <w:proofErr w:type="spellStart"/>
      <w:r w:rsidRPr="00226DD0">
        <w:rPr>
          <w:szCs w:val="20"/>
        </w:rPr>
        <w:t>очаквани</w:t>
      </w:r>
      <w:proofErr w:type="spellEnd"/>
      <w:r w:rsidRPr="00226DD0">
        <w:rPr>
          <w:szCs w:val="20"/>
          <w:lang w:val="bg-BG"/>
        </w:rPr>
        <w:t>те</w:t>
      </w:r>
      <w:r w:rsidRPr="00226DD0">
        <w:rPr>
          <w:szCs w:val="20"/>
        </w:rPr>
        <w:t xml:space="preserve"> </w:t>
      </w:r>
      <w:proofErr w:type="spellStart"/>
      <w:r w:rsidRPr="00226DD0">
        <w:rPr>
          <w:szCs w:val="20"/>
        </w:rPr>
        <w:t>повишени</w:t>
      </w:r>
      <w:proofErr w:type="spellEnd"/>
      <w:r w:rsidRPr="00226DD0">
        <w:rPr>
          <w:szCs w:val="20"/>
        </w:rPr>
        <w:t xml:space="preserve"> </w:t>
      </w:r>
      <w:proofErr w:type="spellStart"/>
      <w:r w:rsidRPr="00226DD0">
        <w:rPr>
          <w:szCs w:val="20"/>
        </w:rPr>
        <w:t>радиационни</w:t>
      </w:r>
      <w:proofErr w:type="spellEnd"/>
      <w:r w:rsidRPr="00226DD0">
        <w:rPr>
          <w:szCs w:val="20"/>
        </w:rPr>
        <w:t xml:space="preserve"> </w:t>
      </w:r>
      <w:proofErr w:type="spellStart"/>
      <w:r w:rsidRPr="00226DD0">
        <w:rPr>
          <w:szCs w:val="20"/>
        </w:rPr>
        <w:t>показатели</w:t>
      </w:r>
      <w:proofErr w:type="spellEnd"/>
      <w:r w:rsidRPr="00226DD0">
        <w:rPr>
          <w:szCs w:val="20"/>
        </w:rPr>
        <w:t xml:space="preserve">, </w:t>
      </w:r>
      <w:proofErr w:type="spellStart"/>
      <w:r w:rsidRPr="00226DD0">
        <w:rPr>
          <w:szCs w:val="20"/>
        </w:rPr>
        <w:t>като</w:t>
      </w:r>
      <w:proofErr w:type="spellEnd"/>
      <w:r w:rsidRPr="00226DD0">
        <w:rPr>
          <w:szCs w:val="20"/>
        </w:rPr>
        <w:t xml:space="preserve"> </w:t>
      </w:r>
      <w:proofErr w:type="spellStart"/>
      <w:r w:rsidRPr="00226DD0">
        <w:rPr>
          <w:szCs w:val="20"/>
        </w:rPr>
        <w:t>приложение</w:t>
      </w:r>
      <w:proofErr w:type="spellEnd"/>
      <w:r w:rsidRPr="00226DD0">
        <w:rPr>
          <w:szCs w:val="20"/>
        </w:rPr>
        <w:t xml:space="preserve"> </w:t>
      </w:r>
      <w:proofErr w:type="spellStart"/>
      <w:r w:rsidRPr="00226DD0">
        <w:rPr>
          <w:szCs w:val="20"/>
        </w:rPr>
        <w:t>към</w:t>
      </w:r>
      <w:proofErr w:type="spellEnd"/>
      <w:r w:rsidRPr="00226DD0">
        <w:rPr>
          <w:szCs w:val="20"/>
        </w:rPr>
        <w:t xml:space="preserve"> ПБЗ е </w:t>
      </w:r>
      <w:proofErr w:type="spellStart"/>
      <w:r w:rsidRPr="00226DD0">
        <w:rPr>
          <w:szCs w:val="20"/>
        </w:rPr>
        <w:t>изготв</w:t>
      </w:r>
      <w:r w:rsidRPr="00226DD0">
        <w:rPr>
          <w:szCs w:val="20"/>
          <w:lang w:val="bg-BG"/>
        </w:rPr>
        <w:t>ена</w:t>
      </w:r>
      <w:proofErr w:type="spellEnd"/>
      <w:r w:rsidRPr="00226DD0">
        <w:rPr>
          <w:szCs w:val="20"/>
        </w:rPr>
        <w:t xml:space="preserve"> </w:t>
      </w:r>
      <w:r w:rsidRPr="001A179F">
        <w:rPr>
          <w:szCs w:val="20"/>
        </w:rPr>
        <w:t>„</w:t>
      </w:r>
      <w:r w:rsidRPr="001A179F">
        <w:rPr>
          <w:szCs w:val="20"/>
          <w:lang w:val="bg-BG"/>
        </w:rPr>
        <w:t xml:space="preserve">Програма за радиационна защита и радиационен </w:t>
      </w:r>
      <w:proofErr w:type="gramStart"/>
      <w:r w:rsidRPr="001A179F">
        <w:rPr>
          <w:szCs w:val="20"/>
          <w:lang w:val="bg-BG"/>
        </w:rPr>
        <w:t>контрол</w:t>
      </w:r>
      <w:r w:rsidRPr="001A179F">
        <w:rPr>
          <w:szCs w:val="20"/>
        </w:rPr>
        <w:t>“</w:t>
      </w:r>
      <w:proofErr w:type="gramEnd"/>
      <w:r w:rsidRPr="001A179F">
        <w:rPr>
          <w:szCs w:val="20"/>
        </w:rPr>
        <w:t>.</w:t>
      </w:r>
    </w:p>
    <w:p w:rsidR="00A97C5A" w:rsidRPr="00226DD0" w:rsidRDefault="00A97C5A" w:rsidP="00A97C5A">
      <w:pPr>
        <w:pStyle w:val="a3"/>
        <w:ind w:left="0" w:firstLine="567"/>
        <w:rPr>
          <w:szCs w:val="24"/>
          <w:lang w:val="bg-BG"/>
        </w:rPr>
      </w:pPr>
    </w:p>
    <w:p w:rsidR="00A97C5A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7616AA">
        <w:rPr>
          <w:b/>
          <w:i/>
          <w:szCs w:val="24"/>
          <w:lang w:val="bg-BG"/>
        </w:rPr>
        <w:t>Част „П</w:t>
      </w:r>
      <w:r>
        <w:rPr>
          <w:b/>
          <w:i/>
          <w:szCs w:val="24"/>
          <w:lang w:val="bg-BG"/>
        </w:rPr>
        <w:t>лан за управление на строителните отпадъци</w:t>
      </w:r>
      <w:r w:rsidRPr="007616AA">
        <w:rPr>
          <w:b/>
          <w:i/>
          <w:szCs w:val="24"/>
          <w:lang w:val="bg-BG"/>
        </w:rPr>
        <w:t xml:space="preserve">“. </w:t>
      </w:r>
    </w:p>
    <w:p w:rsidR="00A97C5A" w:rsidRPr="00785187" w:rsidRDefault="00A97C5A" w:rsidP="00A97C5A">
      <w:pPr>
        <w:pStyle w:val="a3"/>
        <w:ind w:left="0" w:firstLine="567"/>
        <w:rPr>
          <w:szCs w:val="20"/>
          <w:lang w:val="bg-BG"/>
        </w:rPr>
      </w:pPr>
      <w:r w:rsidRPr="00785187">
        <w:rPr>
          <w:szCs w:val="20"/>
          <w:lang w:val="bg-BG"/>
        </w:rPr>
        <w:t>В съответствие с изискванията на чл. 11, ал. 1 от ЗУО,  (в сила от 14.07.2014 г.), възложителят на строителни и монтажни работи по смисъла на § 5, т. 40 от допълнителните разпоредби на Закона за устройство на територията (ЗУТ), изготвя план за управление на строителни отпадъци (ПУСО) в обхват и съдържание, определени с наредба по чл. 43, ал. 4 от ЗУО.</w:t>
      </w:r>
    </w:p>
    <w:p w:rsidR="00A97C5A" w:rsidRPr="00226DD0" w:rsidRDefault="00A97C5A" w:rsidP="00A97C5A">
      <w:pPr>
        <w:pStyle w:val="a3"/>
        <w:ind w:left="0" w:firstLine="567"/>
        <w:rPr>
          <w:szCs w:val="24"/>
          <w:lang w:val="bg-BG"/>
        </w:rPr>
      </w:pPr>
    </w:p>
    <w:p w:rsidR="00A97C5A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7616AA">
        <w:rPr>
          <w:b/>
          <w:i/>
          <w:szCs w:val="24"/>
          <w:lang w:val="bg-BG"/>
        </w:rPr>
        <w:t>Част „П</w:t>
      </w:r>
      <w:r>
        <w:rPr>
          <w:b/>
          <w:i/>
          <w:szCs w:val="24"/>
          <w:lang w:val="bg-BG"/>
        </w:rPr>
        <w:t>лан за пожарна безопасност</w:t>
      </w:r>
      <w:r w:rsidRPr="007616AA">
        <w:rPr>
          <w:b/>
          <w:i/>
          <w:szCs w:val="24"/>
          <w:lang w:val="bg-BG"/>
        </w:rPr>
        <w:t xml:space="preserve">“. </w:t>
      </w:r>
    </w:p>
    <w:p w:rsidR="00A97C5A" w:rsidRPr="0001629D" w:rsidRDefault="00A97C5A" w:rsidP="00A97C5A">
      <w:pPr>
        <w:pStyle w:val="a3"/>
        <w:ind w:left="0" w:firstLine="567"/>
        <w:rPr>
          <w:szCs w:val="20"/>
          <w:lang w:val="bg-BG"/>
        </w:rPr>
      </w:pPr>
      <w:r w:rsidRPr="0001629D">
        <w:rPr>
          <w:szCs w:val="20"/>
          <w:lang w:val="bg-BG"/>
        </w:rPr>
        <w:t xml:space="preserve">Планът за пожарна безопасност е изготвен в обхват, съответстващ на спецификата на предвидените в проекта ремонтни и </w:t>
      </w:r>
      <w:proofErr w:type="spellStart"/>
      <w:r w:rsidRPr="0001629D">
        <w:rPr>
          <w:szCs w:val="20"/>
          <w:lang w:val="bg-BG"/>
        </w:rPr>
        <w:t>възтановителни</w:t>
      </w:r>
      <w:proofErr w:type="spellEnd"/>
      <w:r w:rsidRPr="0001629D">
        <w:rPr>
          <w:szCs w:val="20"/>
          <w:lang w:val="bg-BG"/>
        </w:rPr>
        <w:t xml:space="preserve"> работи и изискванията на  Наредба №-Із-1971 от 2009 г. за строително технически правила и норми за осигуряване на безопасност при пожар ДВ бр.96 от 2009 г. ,попр. ДВ бр.17 от 2010 г. / СТПНОБП / и други нормативни документи</w:t>
      </w:r>
      <w:r>
        <w:rPr>
          <w:szCs w:val="20"/>
          <w:lang w:val="bg-BG"/>
        </w:rPr>
        <w:t>.</w:t>
      </w:r>
    </w:p>
    <w:p w:rsidR="00A97C5A" w:rsidRDefault="00A97C5A" w:rsidP="00A97C5A">
      <w:pPr>
        <w:pStyle w:val="a3"/>
        <w:ind w:left="0" w:firstLine="567"/>
        <w:rPr>
          <w:szCs w:val="20"/>
        </w:rPr>
      </w:pPr>
    </w:p>
    <w:p w:rsidR="00A97C5A" w:rsidRPr="00E21A48" w:rsidRDefault="00A97C5A" w:rsidP="00A97C5A">
      <w:pPr>
        <w:pStyle w:val="a3"/>
        <w:numPr>
          <w:ilvl w:val="0"/>
          <w:numId w:val="2"/>
        </w:numPr>
        <w:spacing w:after="200" w:line="276" w:lineRule="auto"/>
        <w:rPr>
          <w:b/>
          <w:i/>
          <w:szCs w:val="24"/>
          <w:lang w:val="bg-BG"/>
        </w:rPr>
      </w:pPr>
      <w:r w:rsidRPr="00E21A48">
        <w:rPr>
          <w:b/>
          <w:i/>
          <w:szCs w:val="24"/>
          <w:lang w:val="bg-BG"/>
        </w:rPr>
        <w:t xml:space="preserve">Част „Проектосметна документация“ </w:t>
      </w:r>
    </w:p>
    <w:p w:rsidR="00A97C5A" w:rsidRDefault="00A97C5A" w:rsidP="00A97C5A">
      <w:pPr>
        <w:pStyle w:val="a3"/>
        <w:ind w:left="0" w:firstLine="567"/>
        <w:rPr>
          <w:szCs w:val="24"/>
          <w:lang w:val="bg-BG"/>
        </w:rPr>
      </w:pPr>
      <w:r w:rsidRPr="000C5F78">
        <w:rPr>
          <w:szCs w:val="24"/>
          <w:lang w:val="bg-BG"/>
        </w:rPr>
        <w:t xml:space="preserve">Изготвени са </w:t>
      </w:r>
      <w:r>
        <w:rPr>
          <w:szCs w:val="24"/>
          <w:lang w:val="bg-BG"/>
        </w:rPr>
        <w:t xml:space="preserve">подробни </w:t>
      </w:r>
      <w:r w:rsidRPr="000C5F78">
        <w:rPr>
          <w:szCs w:val="24"/>
          <w:lang w:val="bg-BG"/>
        </w:rPr>
        <w:t>количествено-стойностни сметки</w:t>
      </w:r>
      <w:r w:rsidRPr="001A179F">
        <w:rPr>
          <w:szCs w:val="24"/>
          <w:lang w:val="bg-BG"/>
        </w:rPr>
        <w:t>, обобщена стойностна сметка и</w:t>
      </w:r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Генерална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сметка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със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сметко-финансови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разчети</w:t>
      </w:r>
      <w:proofErr w:type="spellEnd"/>
      <w:r w:rsidRPr="001A179F">
        <w:rPr>
          <w:szCs w:val="20"/>
        </w:rPr>
        <w:t xml:space="preserve"> (СФР) </w:t>
      </w:r>
      <w:proofErr w:type="spellStart"/>
      <w:r w:rsidRPr="001A179F">
        <w:rPr>
          <w:szCs w:val="20"/>
        </w:rPr>
        <w:t>за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специфичните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разходи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свързани</w:t>
      </w:r>
      <w:proofErr w:type="spellEnd"/>
      <w:r w:rsidRPr="001A179F">
        <w:rPr>
          <w:szCs w:val="20"/>
        </w:rPr>
        <w:t xml:space="preserve"> с </w:t>
      </w:r>
      <w:proofErr w:type="spellStart"/>
      <w:r w:rsidRPr="001A179F">
        <w:rPr>
          <w:szCs w:val="20"/>
        </w:rPr>
        <w:t>проектирането</w:t>
      </w:r>
      <w:proofErr w:type="spellEnd"/>
      <w:r w:rsidRPr="001A179F">
        <w:rPr>
          <w:szCs w:val="20"/>
        </w:rPr>
        <w:t xml:space="preserve">, </w:t>
      </w:r>
      <w:proofErr w:type="spellStart"/>
      <w:r w:rsidRPr="001A179F">
        <w:rPr>
          <w:szCs w:val="20"/>
        </w:rPr>
        <w:t>съгласувателни</w:t>
      </w:r>
      <w:proofErr w:type="spellEnd"/>
      <w:r w:rsidRPr="001A179F">
        <w:rPr>
          <w:szCs w:val="20"/>
        </w:rPr>
        <w:t xml:space="preserve"> и </w:t>
      </w:r>
      <w:proofErr w:type="spellStart"/>
      <w:r w:rsidRPr="001A179F">
        <w:rPr>
          <w:szCs w:val="20"/>
        </w:rPr>
        <w:t>разрешителни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процедури</w:t>
      </w:r>
      <w:proofErr w:type="spellEnd"/>
      <w:r w:rsidRPr="001A179F">
        <w:rPr>
          <w:szCs w:val="20"/>
        </w:rPr>
        <w:t xml:space="preserve">, </w:t>
      </w:r>
      <w:proofErr w:type="spellStart"/>
      <w:r w:rsidRPr="001A179F">
        <w:rPr>
          <w:szCs w:val="20"/>
        </w:rPr>
        <w:t>авторски</w:t>
      </w:r>
      <w:proofErr w:type="spellEnd"/>
      <w:r w:rsidRPr="001A179F">
        <w:rPr>
          <w:szCs w:val="20"/>
        </w:rPr>
        <w:t xml:space="preserve"> и </w:t>
      </w:r>
      <w:proofErr w:type="spellStart"/>
      <w:r w:rsidRPr="001A179F">
        <w:rPr>
          <w:szCs w:val="20"/>
        </w:rPr>
        <w:t>строителен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надзор</w:t>
      </w:r>
      <w:proofErr w:type="spellEnd"/>
      <w:r w:rsidRPr="001A179F">
        <w:rPr>
          <w:szCs w:val="20"/>
        </w:rPr>
        <w:t xml:space="preserve">, </w:t>
      </w:r>
      <w:proofErr w:type="spellStart"/>
      <w:r w:rsidRPr="001A179F">
        <w:rPr>
          <w:szCs w:val="20"/>
        </w:rPr>
        <w:t>предпазни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средства</w:t>
      </w:r>
      <w:proofErr w:type="spellEnd"/>
      <w:r w:rsidRPr="001A179F">
        <w:rPr>
          <w:szCs w:val="20"/>
        </w:rPr>
        <w:t xml:space="preserve"> и </w:t>
      </w:r>
      <w:proofErr w:type="spellStart"/>
      <w:r w:rsidRPr="001A179F">
        <w:rPr>
          <w:szCs w:val="20"/>
        </w:rPr>
        <w:t>работно</w:t>
      </w:r>
      <w:proofErr w:type="spellEnd"/>
      <w:r w:rsidRPr="001A179F">
        <w:rPr>
          <w:szCs w:val="20"/>
        </w:rPr>
        <w:t xml:space="preserve"> </w:t>
      </w:r>
      <w:proofErr w:type="spellStart"/>
      <w:r w:rsidRPr="001A179F">
        <w:rPr>
          <w:szCs w:val="20"/>
        </w:rPr>
        <w:t>облекло</w:t>
      </w:r>
      <w:proofErr w:type="spellEnd"/>
      <w:r w:rsidRPr="001A179F">
        <w:rPr>
          <w:szCs w:val="20"/>
        </w:rPr>
        <w:t xml:space="preserve">, </w:t>
      </w:r>
      <w:proofErr w:type="spellStart"/>
      <w:r w:rsidRPr="001A179F">
        <w:rPr>
          <w:szCs w:val="20"/>
        </w:rPr>
        <w:t>охрана</w:t>
      </w:r>
      <w:proofErr w:type="spellEnd"/>
      <w:r w:rsidRPr="001A179F">
        <w:rPr>
          <w:szCs w:val="20"/>
        </w:rPr>
        <w:t xml:space="preserve"> и </w:t>
      </w:r>
      <w:proofErr w:type="spellStart"/>
      <w:r w:rsidRPr="001A179F">
        <w:rPr>
          <w:szCs w:val="20"/>
        </w:rPr>
        <w:t>др</w:t>
      </w:r>
      <w:proofErr w:type="spellEnd"/>
      <w:r w:rsidRPr="001A179F">
        <w:rPr>
          <w:szCs w:val="20"/>
        </w:rPr>
        <w:t>.</w:t>
      </w:r>
      <w:r w:rsidRPr="001A179F">
        <w:rPr>
          <w:szCs w:val="24"/>
          <w:lang w:val="bg-BG"/>
        </w:rPr>
        <w:t>.</w:t>
      </w:r>
      <w:r w:rsidRPr="000C5F78">
        <w:rPr>
          <w:szCs w:val="24"/>
          <w:lang w:val="bg-BG"/>
        </w:rPr>
        <w:t xml:space="preserve"> </w:t>
      </w:r>
    </w:p>
    <w:p w:rsidR="00A97C5A" w:rsidRDefault="00A97C5A" w:rsidP="00A97C5A">
      <w:pPr>
        <w:rPr>
          <w:szCs w:val="24"/>
          <w:lang w:val="bg-BG"/>
        </w:rPr>
      </w:pPr>
    </w:p>
    <w:p w:rsidR="00A97C5A" w:rsidRPr="00E27A34" w:rsidRDefault="00A97C5A" w:rsidP="00A97C5A">
      <w:pPr>
        <w:pStyle w:val="1"/>
        <w:rPr>
          <w:b w:val="0"/>
          <w:szCs w:val="24"/>
          <w:lang w:val="bg-BG"/>
        </w:rPr>
      </w:pPr>
      <w:bookmarkStart w:id="3" w:name="_Toc437239684"/>
      <w:r w:rsidRPr="00E27A34">
        <w:rPr>
          <w:szCs w:val="24"/>
          <w:lang w:val="bg-BG"/>
        </w:rPr>
        <w:t>3. Основни положения:</w:t>
      </w:r>
      <w:bookmarkEnd w:id="3"/>
    </w:p>
    <w:p w:rsidR="00A97C5A" w:rsidRDefault="00A97C5A" w:rsidP="00A97C5A">
      <w:pPr>
        <w:rPr>
          <w:rFonts w:asciiTheme="minorHAnsi" w:eastAsiaTheme="minorHAnsi" w:hAnsiTheme="minorHAnsi" w:cstheme="minorBidi"/>
          <w:sz w:val="22"/>
          <w:lang w:val="bg-BG"/>
        </w:rPr>
      </w:pPr>
      <w:r>
        <w:rPr>
          <w:szCs w:val="24"/>
          <w:lang w:val="bg-BG"/>
        </w:rPr>
        <w:t>а. При изготвяне на работния проект са ползвани и данни от Работен проект за техническа ликвидация на надземен технологичен комплекс, Работен проект за техническа ликвидация на хоризонтални минни изработки и подземен шахтов комплекс</w:t>
      </w:r>
      <w:r w:rsidRPr="00063256">
        <w:rPr>
          <w:szCs w:val="24"/>
          <w:lang w:val="bg-BG"/>
        </w:rPr>
        <w:t xml:space="preserve"> </w:t>
      </w:r>
      <w:r>
        <w:rPr>
          <w:szCs w:val="24"/>
          <w:lang w:val="bg-BG"/>
        </w:rPr>
        <w:lastRenderedPageBreak/>
        <w:t xml:space="preserve">към ЕТД „Балкан“ ООД /1994г./ и </w:t>
      </w:r>
      <w:proofErr w:type="spellStart"/>
      <w:r>
        <w:rPr>
          <w:szCs w:val="24"/>
          <w:lang w:val="bg-BG"/>
        </w:rPr>
        <w:t>Радиологична</w:t>
      </w:r>
      <w:proofErr w:type="spellEnd"/>
      <w:r>
        <w:rPr>
          <w:szCs w:val="24"/>
          <w:lang w:val="bg-BG"/>
        </w:rPr>
        <w:t xml:space="preserve"> оценка и прогноза за състоянието на табаните и промишлените площадки на ЕТД „Балкан“ ООД /1993г./.</w:t>
      </w:r>
      <w:r w:rsidRPr="00FC1284">
        <w:rPr>
          <w:rFonts w:asciiTheme="minorHAnsi" w:eastAsiaTheme="minorHAnsi" w:hAnsiTheme="minorHAnsi" w:cstheme="minorBidi"/>
          <w:sz w:val="22"/>
          <w:lang w:val="bg-BG"/>
        </w:rPr>
        <w:t xml:space="preserve"> </w:t>
      </w:r>
    </w:p>
    <w:p w:rsidR="00A97C5A" w:rsidRDefault="00A97C5A" w:rsidP="00A97C5A">
      <w:pPr>
        <w:rPr>
          <w:szCs w:val="24"/>
          <w:lang w:val="bg-BG"/>
        </w:rPr>
      </w:pPr>
      <w:r w:rsidRPr="00FC1284">
        <w:rPr>
          <w:szCs w:val="24"/>
          <w:lang w:val="bg-BG"/>
        </w:rPr>
        <w:t xml:space="preserve">Данните за химичния състав на рудничните води от последните сесии на </w:t>
      </w:r>
      <w:proofErr w:type="spellStart"/>
      <w:r w:rsidRPr="00FC1284">
        <w:rPr>
          <w:szCs w:val="24"/>
          <w:lang w:val="bg-BG"/>
        </w:rPr>
        <w:t>мониторинговите</w:t>
      </w:r>
      <w:proofErr w:type="spellEnd"/>
      <w:r w:rsidRPr="00FC1284">
        <w:rPr>
          <w:szCs w:val="24"/>
          <w:lang w:val="bg-BG"/>
        </w:rPr>
        <w:t xml:space="preserve"> изследвания на обекта са отразени в </w:t>
      </w:r>
      <w:r>
        <w:rPr>
          <w:szCs w:val="24"/>
          <w:lang w:val="bg-BG"/>
        </w:rPr>
        <w:t>следващата т</w:t>
      </w:r>
      <w:r w:rsidRPr="00FC1284">
        <w:rPr>
          <w:szCs w:val="24"/>
          <w:lang w:val="bg-BG"/>
        </w:rPr>
        <w:t>аблица . Видно е,  че  качествата  на рудничните води не поставят специални изисквания към строителните материали.</w:t>
      </w:r>
    </w:p>
    <w:p w:rsidR="00A97C5A" w:rsidRPr="00BF73EF" w:rsidRDefault="00A97C5A" w:rsidP="00A97C5A">
      <w:pPr>
        <w:rPr>
          <w:szCs w:val="24"/>
          <w:lang w:val="bg-BG"/>
        </w:rPr>
      </w:pPr>
    </w:p>
    <w:p w:rsidR="00A97C5A" w:rsidRPr="00FC1284" w:rsidRDefault="00A97C5A" w:rsidP="00A97C5A">
      <w:pPr>
        <w:ind w:firstLine="0"/>
        <w:rPr>
          <w:lang w:val="bg-BG"/>
        </w:rPr>
      </w:pPr>
      <w:r>
        <w:rPr>
          <w:lang w:val="bg-BG"/>
        </w:rPr>
        <w:t>Таблица 1. Химичен състав на водите от обект „</w:t>
      </w:r>
      <w:proofErr w:type="spellStart"/>
      <w:r>
        <w:rPr>
          <w:lang w:val="bg-BG"/>
        </w:rPr>
        <w:t>Пробойница</w:t>
      </w:r>
      <w:proofErr w:type="spellEnd"/>
      <w:r>
        <w:rPr>
          <w:lang w:val="bg-BG"/>
        </w:rPr>
        <w:t>“</w:t>
      </w:r>
    </w:p>
    <w:p w:rsidR="00A97C5A" w:rsidRPr="00FC1284" w:rsidRDefault="00A97C5A" w:rsidP="00A97C5A">
      <w:pPr>
        <w:ind w:firstLine="0"/>
        <w:rPr>
          <w:szCs w:val="24"/>
          <w:lang w:val="bg-BG"/>
        </w:rPr>
      </w:pPr>
      <w:r w:rsidRPr="00FC1284">
        <w:rPr>
          <w:noProof/>
          <w:lang w:val="bg-BG" w:eastAsia="bg-BG"/>
        </w:rPr>
        <w:drawing>
          <wp:inline distT="0" distB="0" distL="0" distR="0" wp14:anchorId="1752C43B" wp14:editId="5D3ECFC4">
            <wp:extent cx="5732145" cy="29114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A" w:rsidRDefault="00A97C5A" w:rsidP="00A97C5A">
      <w:pPr>
        <w:pStyle w:val="a3"/>
        <w:ind w:left="0" w:firstLine="567"/>
        <w:rPr>
          <w:lang w:val="bg-BG"/>
        </w:rPr>
      </w:pPr>
    </w:p>
    <w:p w:rsidR="00A97C5A" w:rsidRDefault="00A97C5A" w:rsidP="00A97C5A">
      <w:pPr>
        <w:pStyle w:val="a3"/>
        <w:ind w:left="0" w:firstLine="567"/>
        <w:rPr>
          <w:lang w:val="bg-BG"/>
        </w:rPr>
      </w:pPr>
    </w:p>
    <w:p w:rsidR="00A97C5A" w:rsidRDefault="00A97C5A" w:rsidP="00A97C5A">
      <w:pPr>
        <w:pStyle w:val="a3"/>
        <w:ind w:left="0" w:firstLine="567"/>
        <w:rPr>
          <w:lang w:val="bg-BG"/>
        </w:rPr>
      </w:pPr>
      <w:r>
        <w:rPr>
          <w:lang w:val="bg-BG"/>
        </w:rPr>
        <w:t xml:space="preserve">б. </w:t>
      </w:r>
      <w:r w:rsidRPr="00E27A34">
        <w:rPr>
          <w:lang w:val="bg-BG"/>
        </w:rPr>
        <w:t>Отделните подобекти са:</w:t>
      </w:r>
    </w:p>
    <w:p w:rsidR="00A97C5A" w:rsidRDefault="00A97C5A" w:rsidP="00A97C5A">
      <w:pPr>
        <w:pStyle w:val="a3"/>
        <w:numPr>
          <w:ilvl w:val="0"/>
          <w:numId w:val="3"/>
        </w:numPr>
        <w:rPr>
          <w:szCs w:val="24"/>
          <w:lang w:val="bg-BG"/>
        </w:rPr>
      </w:pP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3</w:t>
      </w:r>
      <w:r>
        <w:rPr>
          <w:szCs w:val="24"/>
          <w:lang w:val="bg-BG"/>
        </w:rPr>
        <w:t xml:space="preserve"> /</w:t>
      </w:r>
      <w:r w:rsidRPr="00E27A34">
        <w:t xml:space="preserve"> </w:t>
      </w:r>
      <w:proofErr w:type="spellStart"/>
      <w:r w:rsidRPr="0051367B">
        <w:t>Участък</w:t>
      </w:r>
      <w:proofErr w:type="spellEnd"/>
      <w:r w:rsidRPr="0051367B">
        <w:t xml:space="preserve"> „</w:t>
      </w:r>
      <w:proofErr w:type="spellStart"/>
      <w:r w:rsidRPr="0051367B">
        <w:t>Пробойница</w:t>
      </w:r>
      <w:proofErr w:type="spellEnd"/>
      <w:r w:rsidRPr="0051367B">
        <w:t>”</w:t>
      </w:r>
    </w:p>
    <w:p w:rsidR="00A97C5A" w:rsidRDefault="00A97C5A" w:rsidP="00A97C5A">
      <w:pPr>
        <w:pStyle w:val="a3"/>
        <w:numPr>
          <w:ilvl w:val="0"/>
          <w:numId w:val="3"/>
        </w:numPr>
        <w:rPr>
          <w:szCs w:val="24"/>
          <w:lang w:val="bg-BG"/>
        </w:rPr>
      </w:pP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3</w:t>
      </w:r>
      <w:r>
        <w:rPr>
          <w:szCs w:val="24"/>
          <w:lang w:val="bg-BG"/>
        </w:rPr>
        <w:t>а /</w:t>
      </w:r>
      <w:r w:rsidRPr="00E27A34">
        <w:t xml:space="preserve"> </w:t>
      </w:r>
      <w:proofErr w:type="spellStart"/>
      <w:r w:rsidRPr="0051367B">
        <w:t>Участък</w:t>
      </w:r>
      <w:proofErr w:type="spellEnd"/>
      <w:r w:rsidRPr="0051367B">
        <w:t xml:space="preserve"> „</w:t>
      </w:r>
      <w:proofErr w:type="spellStart"/>
      <w:r w:rsidRPr="0051367B">
        <w:t>Пробойница</w:t>
      </w:r>
      <w:proofErr w:type="spellEnd"/>
      <w:r w:rsidRPr="0051367B">
        <w:t>”</w:t>
      </w:r>
    </w:p>
    <w:p w:rsidR="00A97C5A" w:rsidRDefault="00A97C5A" w:rsidP="00A97C5A">
      <w:pPr>
        <w:pStyle w:val="a3"/>
        <w:numPr>
          <w:ilvl w:val="0"/>
          <w:numId w:val="3"/>
        </w:numPr>
        <w:rPr>
          <w:szCs w:val="24"/>
          <w:lang w:val="bg-BG"/>
        </w:rPr>
      </w:pP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4 /</w:t>
      </w:r>
      <w:r w:rsidRPr="00E27A34">
        <w:t xml:space="preserve"> </w:t>
      </w:r>
      <w:proofErr w:type="spellStart"/>
      <w:r w:rsidRPr="0051367B">
        <w:t>Участък</w:t>
      </w:r>
      <w:proofErr w:type="spellEnd"/>
      <w:r w:rsidRPr="0051367B">
        <w:t xml:space="preserve"> „</w:t>
      </w:r>
      <w:proofErr w:type="spellStart"/>
      <w:r w:rsidRPr="0051367B">
        <w:t>Пробойница</w:t>
      </w:r>
      <w:proofErr w:type="spellEnd"/>
      <w:r w:rsidRPr="0051367B">
        <w:t>”</w:t>
      </w:r>
    </w:p>
    <w:p w:rsidR="00A97C5A" w:rsidRDefault="00A97C5A" w:rsidP="00A97C5A">
      <w:pPr>
        <w:pStyle w:val="a3"/>
        <w:numPr>
          <w:ilvl w:val="0"/>
          <w:numId w:val="3"/>
        </w:numPr>
        <w:rPr>
          <w:szCs w:val="24"/>
          <w:lang w:val="bg-BG"/>
        </w:rPr>
      </w:pP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5 /</w:t>
      </w:r>
      <w:r w:rsidRPr="00E27A34">
        <w:rPr>
          <w:bCs/>
        </w:rPr>
        <w:t xml:space="preserve"> </w:t>
      </w:r>
      <w:proofErr w:type="spellStart"/>
      <w:r w:rsidRPr="002C428A">
        <w:rPr>
          <w:bCs/>
        </w:rPr>
        <w:t>Участък</w:t>
      </w:r>
      <w:proofErr w:type="spellEnd"/>
      <w:r w:rsidRPr="002C428A">
        <w:rPr>
          <w:bCs/>
        </w:rPr>
        <w:t xml:space="preserve"> "</w:t>
      </w:r>
      <w:proofErr w:type="spellStart"/>
      <w:r w:rsidRPr="002C428A">
        <w:rPr>
          <w:bCs/>
        </w:rPr>
        <w:t>Хижата</w:t>
      </w:r>
      <w:proofErr w:type="spellEnd"/>
      <w:r w:rsidRPr="002C428A">
        <w:rPr>
          <w:bCs/>
        </w:rPr>
        <w:t>"</w:t>
      </w:r>
    </w:p>
    <w:p w:rsidR="00A97C5A" w:rsidRPr="00E27A34" w:rsidRDefault="00A97C5A" w:rsidP="00A97C5A">
      <w:pPr>
        <w:pStyle w:val="a3"/>
        <w:numPr>
          <w:ilvl w:val="0"/>
          <w:numId w:val="3"/>
        </w:numPr>
        <w:rPr>
          <w:szCs w:val="24"/>
          <w:lang w:val="bg-BG"/>
        </w:rPr>
      </w:pP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6 </w:t>
      </w:r>
      <w:r w:rsidRPr="00E27A34">
        <w:rPr>
          <w:szCs w:val="24"/>
          <w:lang w:val="bg-BG"/>
        </w:rPr>
        <w:t>/ Участък</w:t>
      </w:r>
      <w:r>
        <w:rPr>
          <w:szCs w:val="24"/>
          <w:lang w:val="bg-BG"/>
        </w:rPr>
        <w:t xml:space="preserve"> </w:t>
      </w:r>
      <w:r w:rsidRPr="00E27A34">
        <w:rPr>
          <w:szCs w:val="24"/>
          <w:lang w:val="bg-BG"/>
        </w:rPr>
        <w:t>"Еленов дол"</w:t>
      </w:r>
    </w:p>
    <w:p w:rsidR="00A97C5A" w:rsidRDefault="00A97C5A" w:rsidP="00A97C5A">
      <w:pPr>
        <w:rPr>
          <w:szCs w:val="24"/>
          <w:lang w:val="bg-BG"/>
        </w:rPr>
      </w:pPr>
      <w:r>
        <w:rPr>
          <w:szCs w:val="24"/>
          <w:lang w:val="bg-BG"/>
        </w:rPr>
        <w:t>в. Видът строителство е рехабилитация</w:t>
      </w:r>
      <w:r w:rsidRPr="00E27A34">
        <w:rPr>
          <w:szCs w:val="24"/>
          <w:lang w:val="bg-BG"/>
        </w:rPr>
        <w:t xml:space="preserve"> (</w:t>
      </w:r>
      <w:proofErr w:type="spellStart"/>
      <w:r w:rsidRPr="00E27A34">
        <w:rPr>
          <w:szCs w:val="24"/>
          <w:lang w:val="bg-BG"/>
        </w:rPr>
        <w:t>презатваряне</w:t>
      </w:r>
      <w:proofErr w:type="spellEnd"/>
      <w:r w:rsidRPr="00E27A34">
        <w:rPr>
          <w:szCs w:val="24"/>
          <w:lang w:val="bg-BG"/>
        </w:rPr>
        <w:t xml:space="preserve"> на устията на отворените минни изработки)</w:t>
      </w:r>
      <w:r>
        <w:rPr>
          <w:szCs w:val="24"/>
          <w:lang w:val="bg-BG"/>
        </w:rPr>
        <w:t xml:space="preserve">. </w:t>
      </w:r>
    </w:p>
    <w:p w:rsidR="00A97C5A" w:rsidRDefault="00A97C5A" w:rsidP="00A97C5A">
      <w:pPr>
        <w:rPr>
          <w:lang w:val="bg-BG"/>
        </w:rPr>
      </w:pPr>
      <w:r>
        <w:rPr>
          <w:szCs w:val="24"/>
          <w:lang w:val="bg-BG"/>
        </w:rPr>
        <w:t xml:space="preserve">г. </w:t>
      </w:r>
      <w:r>
        <w:rPr>
          <w:lang w:val="bg-BG"/>
        </w:rPr>
        <w:t>Н</w:t>
      </w:r>
      <w:proofErr w:type="spellStart"/>
      <w:r w:rsidRPr="00974141">
        <w:t>алични</w:t>
      </w:r>
      <w:proofErr w:type="spellEnd"/>
      <w:r w:rsidRPr="00974141">
        <w:t xml:space="preserve"> </w:t>
      </w:r>
      <w:proofErr w:type="spellStart"/>
      <w:r w:rsidRPr="00974141">
        <w:t>съоръжения</w:t>
      </w:r>
      <w:proofErr w:type="spellEnd"/>
      <w:r>
        <w:rPr>
          <w:lang w:val="bg-BG"/>
        </w:rPr>
        <w:t xml:space="preserve"> и</w:t>
      </w:r>
      <w:r w:rsidRPr="00974141">
        <w:t xml:space="preserve"> </w:t>
      </w:r>
      <w:proofErr w:type="spellStart"/>
      <w:r w:rsidRPr="00974141">
        <w:t>състояние</w:t>
      </w:r>
      <w:proofErr w:type="spellEnd"/>
      <w:r>
        <w:rPr>
          <w:lang w:val="bg-BG"/>
        </w:rPr>
        <w:t>то им:</w:t>
      </w:r>
    </w:p>
    <w:p w:rsidR="00A97C5A" w:rsidRDefault="00A97C5A" w:rsidP="00A97C5A">
      <w:pPr>
        <w:rPr>
          <w:lang w:val="bg-BG"/>
        </w:rPr>
      </w:pPr>
      <w:r>
        <w:rPr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</w:t>
      </w:r>
      <w:r>
        <w:rPr>
          <w:szCs w:val="24"/>
          <w:lang w:val="bg-BG"/>
        </w:rPr>
        <w:t>и</w:t>
      </w:r>
      <w:proofErr w:type="spellEnd"/>
      <w:r w:rsidRPr="00E27A34">
        <w:rPr>
          <w:szCs w:val="24"/>
          <w:lang w:val="bg-BG"/>
        </w:rPr>
        <w:t xml:space="preserve"> 3</w:t>
      </w:r>
      <w:r>
        <w:rPr>
          <w:szCs w:val="24"/>
          <w:lang w:val="bg-BG"/>
        </w:rPr>
        <w:t xml:space="preserve"> и 3а /</w:t>
      </w:r>
      <w:r w:rsidRPr="00E27A34">
        <w:t xml:space="preserve"> </w:t>
      </w:r>
      <w:proofErr w:type="spellStart"/>
      <w:r w:rsidRPr="0051367B">
        <w:t>Участък</w:t>
      </w:r>
      <w:proofErr w:type="spellEnd"/>
      <w:r w:rsidRPr="0051367B">
        <w:t xml:space="preserve"> „</w:t>
      </w:r>
      <w:proofErr w:type="spellStart"/>
      <w:r w:rsidRPr="0051367B">
        <w:t>Пробойница</w:t>
      </w:r>
      <w:proofErr w:type="spellEnd"/>
      <w:r w:rsidRPr="0051367B">
        <w:t>”</w:t>
      </w:r>
      <w:r>
        <w:rPr>
          <w:lang w:val="bg-BG"/>
        </w:rPr>
        <w:t>:</w:t>
      </w:r>
    </w:p>
    <w:p w:rsidR="00A97C5A" w:rsidRDefault="00A97C5A" w:rsidP="00A97C5A">
      <w:pPr>
        <w:rPr>
          <w:lang w:val="bg-BG"/>
        </w:rPr>
      </w:pPr>
      <w:proofErr w:type="spellStart"/>
      <w:r>
        <w:t>Устието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Щолна</w:t>
      </w:r>
      <w:proofErr w:type="spellEnd"/>
      <w:r>
        <w:t xml:space="preserve"> 3 е </w:t>
      </w:r>
      <w:proofErr w:type="spellStart"/>
      <w:r>
        <w:t>обрушено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проникне</w:t>
      </w:r>
      <w:proofErr w:type="spellEnd"/>
      <w:r>
        <w:t xml:space="preserve"> в </w:t>
      </w:r>
      <w:proofErr w:type="spellStart"/>
      <w:r>
        <w:t>минната</w:t>
      </w:r>
      <w:proofErr w:type="spellEnd"/>
      <w:r>
        <w:t xml:space="preserve"> </w:t>
      </w:r>
      <w:proofErr w:type="spellStart"/>
      <w:r>
        <w:t>изработка</w:t>
      </w:r>
      <w:proofErr w:type="spellEnd"/>
      <w:r>
        <w:t xml:space="preserve">. </w:t>
      </w:r>
      <w:proofErr w:type="spellStart"/>
      <w:r>
        <w:rPr>
          <w:lang w:val="bg-BG"/>
        </w:rPr>
        <w:t>Щолна</w:t>
      </w:r>
      <w:proofErr w:type="spellEnd"/>
      <w:r>
        <w:rPr>
          <w:lang w:val="bg-BG"/>
        </w:rPr>
        <w:t xml:space="preserve"> 3а е затворена, но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неконтролиран</w:t>
      </w:r>
      <w:proofErr w:type="spellEnd"/>
      <w:r>
        <w:t xml:space="preserve"> </w:t>
      </w:r>
      <w:proofErr w:type="spellStart"/>
      <w:r>
        <w:t>излив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руднична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rPr>
          <w:lang w:val="bg-BG"/>
        </w:rPr>
        <w:t xml:space="preserve"> и</w:t>
      </w:r>
      <w:r>
        <w:t xml:space="preserve"> </w:t>
      </w:r>
      <w:proofErr w:type="spellStart"/>
      <w:r>
        <w:t>хоризонталния</w:t>
      </w:r>
      <w:proofErr w:type="spellEnd"/>
      <w:r>
        <w:t xml:space="preserve"> </w:t>
      </w:r>
      <w:proofErr w:type="spellStart"/>
      <w:r>
        <w:t>участък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устието</w:t>
      </w:r>
      <w:proofErr w:type="spellEnd"/>
      <w:r>
        <w:t xml:space="preserve"> е </w:t>
      </w:r>
      <w:proofErr w:type="spellStart"/>
      <w:r>
        <w:t>завирен</w:t>
      </w:r>
      <w:proofErr w:type="spellEnd"/>
      <w:r>
        <w:t xml:space="preserve"> и </w:t>
      </w:r>
      <w:proofErr w:type="spellStart"/>
      <w:r>
        <w:t>заблатен</w:t>
      </w:r>
      <w:proofErr w:type="spellEnd"/>
      <w:r>
        <w:rPr>
          <w:lang w:val="bg-BG"/>
        </w:rPr>
        <w:t>.</w:t>
      </w:r>
      <w:r w:rsidRPr="000A0632">
        <w:t xml:space="preserve"> </w:t>
      </w:r>
      <w:proofErr w:type="spellStart"/>
      <w:r>
        <w:t>Табан</w:t>
      </w:r>
      <w:r>
        <w:rPr>
          <w:lang w:val="bg-BG"/>
        </w:rPr>
        <w:t>ът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Щолн</w:t>
      </w:r>
      <w:proofErr w:type="spellEnd"/>
      <w:r>
        <w:rPr>
          <w:lang w:val="bg-BG"/>
        </w:rPr>
        <w:t>и</w:t>
      </w:r>
      <w:r>
        <w:t xml:space="preserve"> № 3</w:t>
      </w:r>
      <w:r>
        <w:rPr>
          <w:lang w:val="bg-BG"/>
        </w:rPr>
        <w:t xml:space="preserve"> и 3а</w:t>
      </w:r>
      <w:r>
        <w:t xml:space="preserve"> </w:t>
      </w:r>
      <w:proofErr w:type="spellStart"/>
      <w:r>
        <w:t>частично</w:t>
      </w:r>
      <w:proofErr w:type="spellEnd"/>
      <w:r>
        <w:t xml:space="preserve"> е </w:t>
      </w:r>
      <w:proofErr w:type="spellStart"/>
      <w:r>
        <w:t>извозен</w:t>
      </w:r>
      <w:proofErr w:type="spellEnd"/>
      <w:r>
        <w:t xml:space="preserve"> и </w:t>
      </w:r>
      <w:proofErr w:type="spellStart"/>
      <w:r>
        <w:t>достъпа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усти</w:t>
      </w:r>
      <w:proofErr w:type="spellEnd"/>
      <w:r>
        <w:rPr>
          <w:lang w:val="bg-BG"/>
        </w:rPr>
        <w:t>я</w:t>
      </w:r>
      <w:r>
        <w:t>т</w:t>
      </w:r>
      <w:r>
        <w:rPr>
          <w:lang w:val="bg-BG"/>
        </w:rPr>
        <w:t>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щолн</w:t>
      </w:r>
      <w:proofErr w:type="spellEnd"/>
      <w:r>
        <w:rPr>
          <w:lang w:val="bg-BG"/>
        </w:rPr>
        <w:t>и</w:t>
      </w:r>
      <w:r>
        <w:t>т</w:t>
      </w:r>
      <w:r>
        <w:rPr>
          <w:lang w:val="bg-BG"/>
        </w:rPr>
        <w:t>е</w:t>
      </w:r>
      <w:r>
        <w:t xml:space="preserve"> е </w:t>
      </w:r>
      <w:proofErr w:type="spellStart"/>
      <w:r>
        <w:t>прекъснат</w:t>
      </w:r>
      <w:proofErr w:type="spellEnd"/>
      <w:r>
        <w:t>.</w:t>
      </w:r>
      <w:r w:rsidRPr="003B5A3D">
        <w:t xml:space="preserve"> </w:t>
      </w:r>
    </w:p>
    <w:p w:rsidR="00A97C5A" w:rsidRDefault="00A97C5A" w:rsidP="00A97C5A">
      <w:pPr>
        <w:rPr>
          <w:lang w:val="bg-BG"/>
        </w:rPr>
      </w:pPr>
      <w:r>
        <w:rPr>
          <w:lang w:val="bg-BG"/>
        </w:rPr>
        <w:lastRenderedPageBreak/>
        <w:t xml:space="preserve">- </w:t>
      </w:r>
      <w:proofErr w:type="spellStart"/>
      <w:r w:rsidRPr="00E27A34">
        <w:rPr>
          <w:szCs w:val="24"/>
          <w:lang w:val="bg-BG"/>
        </w:rPr>
        <w:t>Щолн</w:t>
      </w:r>
      <w:r>
        <w:rPr>
          <w:szCs w:val="24"/>
          <w:lang w:val="bg-BG"/>
        </w:rPr>
        <w:t>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4 /</w:t>
      </w:r>
      <w:r w:rsidRPr="00E27A34">
        <w:t xml:space="preserve"> </w:t>
      </w:r>
      <w:proofErr w:type="spellStart"/>
      <w:r w:rsidRPr="0051367B">
        <w:t>Участък</w:t>
      </w:r>
      <w:proofErr w:type="spellEnd"/>
      <w:r w:rsidRPr="0051367B">
        <w:t xml:space="preserve"> „</w:t>
      </w:r>
      <w:proofErr w:type="spellStart"/>
      <w:r w:rsidRPr="0051367B">
        <w:t>Пробойница</w:t>
      </w:r>
      <w:proofErr w:type="spellEnd"/>
      <w:r w:rsidRPr="0051367B">
        <w:t>”</w:t>
      </w:r>
      <w:r>
        <w:rPr>
          <w:lang w:val="bg-BG"/>
        </w:rPr>
        <w:t>:</w:t>
      </w:r>
    </w:p>
    <w:p w:rsidR="00A97C5A" w:rsidRDefault="00A97C5A" w:rsidP="00A97C5A">
      <w:proofErr w:type="spellStart"/>
      <w:r w:rsidRPr="004B76C4">
        <w:t>До</w:t>
      </w:r>
      <w:proofErr w:type="spellEnd"/>
      <w:r w:rsidRPr="004B76C4">
        <w:t xml:space="preserve"> </w:t>
      </w:r>
      <w:proofErr w:type="spellStart"/>
      <w:r w:rsidRPr="004B76C4">
        <w:t>щолна</w:t>
      </w:r>
      <w:proofErr w:type="spellEnd"/>
      <w:r w:rsidRPr="004B76C4">
        <w:t xml:space="preserve"> № 4 </w:t>
      </w:r>
      <w:proofErr w:type="spellStart"/>
      <w:r w:rsidRPr="004B76C4">
        <w:t>има</w:t>
      </w:r>
      <w:proofErr w:type="spellEnd"/>
      <w:r w:rsidRPr="004B76C4">
        <w:t xml:space="preserve"> </w:t>
      </w:r>
      <w:proofErr w:type="spellStart"/>
      <w:r w:rsidRPr="004B76C4">
        <w:t>свободен</w:t>
      </w:r>
      <w:proofErr w:type="spellEnd"/>
      <w:r w:rsidRPr="004B76C4">
        <w:t xml:space="preserve"> </w:t>
      </w:r>
      <w:proofErr w:type="spellStart"/>
      <w:r w:rsidRPr="004B76C4">
        <w:t>достъп</w:t>
      </w:r>
      <w:proofErr w:type="spellEnd"/>
      <w:r w:rsidRPr="004B76C4">
        <w:t xml:space="preserve">, </w:t>
      </w:r>
      <w:proofErr w:type="spellStart"/>
      <w:r w:rsidRPr="004B76C4">
        <w:t>устието</w:t>
      </w:r>
      <w:proofErr w:type="spellEnd"/>
      <w:r w:rsidRPr="004B76C4">
        <w:t xml:space="preserve"> </w:t>
      </w:r>
      <w:proofErr w:type="spellStart"/>
      <w:r w:rsidRPr="004B76C4">
        <w:t>на</w:t>
      </w:r>
      <w:proofErr w:type="spellEnd"/>
      <w:r w:rsidRPr="004B76C4">
        <w:t xml:space="preserve"> </w:t>
      </w:r>
      <w:proofErr w:type="spellStart"/>
      <w:r w:rsidRPr="004B76C4">
        <w:t>щолната</w:t>
      </w:r>
      <w:proofErr w:type="spellEnd"/>
      <w:r w:rsidRPr="004B76C4">
        <w:t xml:space="preserve"> е </w:t>
      </w:r>
      <w:proofErr w:type="spellStart"/>
      <w:r w:rsidRPr="004B76C4">
        <w:t>отворено</w:t>
      </w:r>
      <w:proofErr w:type="spellEnd"/>
      <w:r w:rsidRPr="004B76C4"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пропадане</w:t>
      </w:r>
      <w:proofErr w:type="spellEnd"/>
      <w:r>
        <w:t xml:space="preserve">, </w:t>
      </w:r>
      <w:proofErr w:type="spellStart"/>
      <w:r w:rsidRPr="004B76C4">
        <w:t>има</w:t>
      </w:r>
      <w:proofErr w:type="spellEnd"/>
      <w:r w:rsidRPr="004B76C4">
        <w:t xml:space="preserve"> </w:t>
      </w:r>
      <w:proofErr w:type="spellStart"/>
      <w:r>
        <w:t>неконтролиран</w:t>
      </w:r>
      <w:proofErr w:type="spellEnd"/>
      <w:r>
        <w:t xml:space="preserve"> </w:t>
      </w:r>
      <w:proofErr w:type="spellStart"/>
      <w:r w:rsidRPr="004B76C4">
        <w:t>постоянен</w:t>
      </w:r>
      <w:proofErr w:type="spellEnd"/>
      <w:r w:rsidRPr="004B76C4">
        <w:t xml:space="preserve"> </w:t>
      </w:r>
      <w:proofErr w:type="spellStart"/>
      <w:r w:rsidRPr="004B76C4">
        <w:t>водо</w:t>
      </w:r>
      <w:r>
        <w:t>излив</w:t>
      </w:r>
      <w:proofErr w:type="spellEnd"/>
      <w:r w:rsidRPr="004B76C4">
        <w:t xml:space="preserve"> </w:t>
      </w:r>
      <w:proofErr w:type="spellStart"/>
      <w:r w:rsidRPr="004B76C4">
        <w:t>на</w:t>
      </w:r>
      <w:proofErr w:type="spellEnd"/>
      <w:r w:rsidRPr="004B76C4">
        <w:t xml:space="preserve"> </w:t>
      </w:r>
      <w:proofErr w:type="spellStart"/>
      <w:r w:rsidRPr="004B76C4">
        <w:t>руднични</w:t>
      </w:r>
      <w:proofErr w:type="spellEnd"/>
      <w:r w:rsidRPr="004B76C4">
        <w:t xml:space="preserve"> </w:t>
      </w:r>
      <w:proofErr w:type="spellStart"/>
      <w:r w:rsidRPr="004B76C4">
        <w:t>води</w:t>
      </w:r>
      <w:proofErr w:type="spellEnd"/>
      <w:r w:rsidRPr="004B76C4">
        <w:t>.</w:t>
      </w:r>
    </w:p>
    <w:p w:rsidR="00A97C5A" w:rsidRPr="00D37520" w:rsidRDefault="00A97C5A" w:rsidP="00A97C5A">
      <w:pPr>
        <w:rPr>
          <w:szCs w:val="24"/>
          <w:lang w:val="bg-BG"/>
        </w:rPr>
      </w:pPr>
      <w:r w:rsidRPr="00D37520">
        <w:rPr>
          <w:szCs w:val="24"/>
          <w:lang w:val="bg-BG"/>
        </w:rPr>
        <w:t>-</w:t>
      </w:r>
      <w:r>
        <w:rPr>
          <w:szCs w:val="24"/>
          <w:lang w:val="bg-BG"/>
        </w:rPr>
        <w:t xml:space="preserve"> </w:t>
      </w:r>
      <w:proofErr w:type="spellStart"/>
      <w:r w:rsidRPr="00D37520">
        <w:rPr>
          <w:szCs w:val="24"/>
          <w:lang w:val="bg-BG"/>
        </w:rPr>
        <w:t>Щолна</w:t>
      </w:r>
      <w:proofErr w:type="spellEnd"/>
      <w:r w:rsidRPr="00D37520">
        <w:rPr>
          <w:szCs w:val="24"/>
          <w:lang w:val="bg-BG"/>
        </w:rPr>
        <w:t xml:space="preserve"> 5 /</w:t>
      </w:r>
      <w:r w:rsidRPr="00D37520">
        <w:rPr>
          <w:bCs/>
        </w:rPr>
        <w:t xml:space="preserve"> </w:t>
      </w:r>
      <w:proofErr w:type="spellStart"/>
      <w:r w:rsidRPr="00D37520">
        <w:rPr>
          <w:bCs/>
        </w:rPr>
        <w:t>Участък</w:t>
      </w:r>
      <w:proofErr w:type="spellEnd"/>
      <w:r w:rsidRPr="00D37520">
        <w:rPr>
          <w:bCs/>
        </w:rPr>
        <w:t xml:space="preserve"> "</w:t>
      </w:r>
      <w:proofErr w:type="spellStart"/>
      <w:r w:rsidRPr="00D37520">
        <w:rPr>
          <w:bCs/>
        </w:rPr>
        <w:t>Хижата</w:t>
      </w:r>
      <w:proofErr w:type="spellEnd"/>
      <w:r w:rsidRPr="00D37520">
        <w:rPr>
          <w:bCs/>
        </w:rPr>
        <w:t>"</w:t>
      </w:r>
    </w:p>
    <w:p w:rsidR="00A97C5A" w:rsidRDefault="00A97C5A" w:rsidP="00A97C5A">
      <w:proofErr w:type="spellStart"/>
      <w:r w:rsidRPr="004B76C4">
        <w:t>До</w:t>
      </w:r>
      <w:proofErr w:type="spellEnd"/>
      <w:r w:rsidRPr="004B76C4">
        <w:t xml:space="preserve"> </w:t>
      </w:r>
      <w:proofErr w:type="spellStart"/>
      <w:r>
        <w:t>устието</w:t>
      </w:r>
      <w:proofErr w:type="spellEnd"/>
      <w:r>
        <w:t xml:space="preserve"> и в </w:t>
      </w:r>
      <w:proofErr w:type="spellStart"/>
      <w:r>
        <w:t>самата</w:t>
      </w:r>
      <w:proofErr w:type="spellEnd"/>
      <w:r>
        <w:t xml:space="preserve"> </w:t>
      </w:r>
      <w:proofErr w:type="spellStart"/>
      <w:r w:rsidRPr="004B76C4">
        <w:t>щолна</w:t>
      </w:r>
      <w:proofErr w:type="spellEnd"/>
      <w:r w:rsidRPr="004B76C4">
        <w:t xml:space="preserve"> № </w:t>
      </w:r>
      <w:r>
        <w:t>5</w:t>
      </w:r>
      <w:r w:rsidRPr="004B76C4">
        <w:t xml:space="preserve"> </w:t>
      </w:r>
      <w:proofErr w:type="spellStart"/>
      <w:r w:rsidRPr="004B76C4">
        <w:t>има</w:t>
      </w:r>
      <w:proofErr w:type="spellEnd"/>
      <w:r w:rsidRPr="004B76C4">
        <w:t xml:space="preserve"> </w:t>
      </w:r>
      <w:proofErr w:type="spellStart"/>
      <w:r w:rsidRPr="004B76C4">
        <w:t>свободен</w:t>
      </w:r>
      <w:proofErr w:type="spellEnd"/>
      <w:r w:rsidRPr="004B76C4">
        <w:t xml:space="preserve"> </w:t>
      </w:r>
      <w:proofErr w:type="spellStart"/>
      <w:r w:rsidRPr="004B76C4">
        <w:t>достъп</w:t>
      </w:r>
      <w:proofErr w:type="spellEnd"/>
      <w:r w:rsidRPr="004B76C4">
        <w:t xml:space="preserve">, </w:t>
      </w:r>
      <w:proofErr w:type="spellStart"/>
      <w:r w:rsidRPr="004B76C4">
        <w:t>устието</w:t>
      </w:r>
      <w:proofErr w:type="spellEnd"/>
      <w:r w:rsidRPr="004B76C4">
        <w:t xml:space="preserve"> </w:t>
      </w:r>
      <w:proofErr w:type="spellStart"/>
      <w:r w:rsidRPr="004B76C4">
        <w:t>на</w:t>
      </w:r>
      <w:proofErr w:type="spellEnd"/>
      <w:r w:rsidRPr="004B76C4">
        <w:t xml:space="preserve"> </w:t>
      </w:r>
      <w:proofErr w:type="spellStart"/>
      <w:r w:rsidRPr="004B76C4">
        <w:t>щолната</w:t>
      </w:r>
      <w:proofErr w:type="spellEnd"/>
      <w:r w:rsidRPr="004B76C4">
        <w:t xml:space="preserve"> е </w:t>
      </w:r>
      <w:proofErr w:type="spellStart"/>
      <w:r w:rsidRPr="004B76C4">
        <w:t>отворено</w:t>
      </w:r>
      <w:proofErr w:type="spellEnd"/>
      <w:r w:rsidRPr="004B76C4">
        <w:t xml:space="preserve"> </w:t>
      </w:r>
      <w:r>
        <w:t xml:space="preserve">с </w:t>
      </w:r>
      <w:proofErr w:type="spellStart"/>
      <w:r>
        <w:t>видими</w:t>
      </w:r>
      <w:proofErr w:type="spellEnd"/>
      <w:r>
        <w:t xml:space="preserve"> </w:t>
      </w:r>
      <w:proofErr w:type="spellStart"/>
      <w:r>
        <w:t>остатъци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разрушената</w:t>
      </w:r>
      <w:proofErr w:type="spellEnd"/>
      <w:r>
        <w:t xml:space="preserve"> </w:t>
      </w:r>
      <w:proofErr w:type="spellStart"/>
      <w:r>
        <w:t>преградна</w:t>
      </w:r>
      <w:proofErr w:type="spellEnd"/>
      <w:r>
        <w:t xml:space="preserve"> </w:t>
      </w:r>
      <w:proofErr w:type="spellStart"/>
      <w:r>
        <w:t>стена</w:t>
      </w:r>
      <w:proofErr w:type="spellEnd"/>
      <w:r>
        <w:t xml:space="preserve">. </w:t>
      </w:r>
      <w:proofErr w:type="spellStart"/>
      <w:r>
        <w:t>Щолната</w:t>
      </w:r>
      <w:proofErr w:type="spellEnd"/>
      <w:r>
        <w:t xml:space="preserve"> е в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миннотехническо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пропадане</w:t>
      </w:r>
      <w:proofErr w:type="spellEnd"/>
      <w:r>
        <w:t xml:space="preserve"> в </w:t>
      </w:r>
      <w:proofErr w:type="spellStart"/>
      <w:r>
        <w:t>началните</w:t>
      </w:r>
      <w:proofErr w:type="spellEnd"/>
      <w:r>
        <w:t xml:space="preserve"> </w:t>
      </w:r>
      <w:proofErr w:type="spellStart"/>
      <w:r>
        <w:t>метри</w:t>
      </w:r>
      <w:proofErr w:type="spellEnd"/>
      <w:r>
        <w:t xml:space="preserve">, </w:t>
      </w:r>
      <w:proofErr w:type="spellStart"/>
      <w:r w:rsidRPr="004B76C4">
        <w:t>има</w:t>
      </w:r>
      <w:proofErr w:type="spellEnd"/>
      <w:r w:rsidRPr="004B76C4">
        <w:t xml:space="preserve"> </w:t>
      </w:r>
      <w:proofErr w:type="spellStart"/>
      <w:r>
        <w:t>неконтролиран</w:t>
      </w:r>
      <w:proofErr w:type="spellEnd"/>
      <w:r>
        <w:t xml:space="preserve"> </w:t>
      </w:r>
      <w:proofErr w:type="spellStart"/>
      <w:r w:rsidRPr="004B76C4">
        <w:t>постоянен</w:t>
      </w:r>
      <w:proofErr w:type="spellEnd"/>
      <w:r w:rsidRPr="004B76C4">
        <w:t xml:space="preserve"> </w:t>
      </w:r>
      <w:proofErr w:type="spellStart"/>
      <w:r w:rsidRPr="004B76C4">
        <w:t>водо</w:t>
      </w:r>
      <w:r>
        <w:t>излив</w:t>
      </w:r>
      <w:proofErr w:type="spellEnd"/>
      <w:r w:rsidRPr="004B76C4">
        <w:t xml:space="preserve"> </w:t>
      </w:r>
      <w:proofErr w:type="spellStart"/>
      <w:r w:rsidRPr="004B76C4">
        <w:t>на</w:t>
      </w:r>
      <w:proofErr w:type="spellEnd"/>
      <w:r w:rsidRPr="004B76C4">
        <w:t xml:space="preserve"> </w:t>
      </w:r>
      <w:proofErr w:type="spellStart"/>
      <w:r w:rsidRPr="004B76C4">
        <w:t>руднични</w:t>
      </w:r>
      <w:proofErr w:type="spellEnd"/>
      <w:r w:rsidRPr="004B76C4">
        <w:t xml:space="preserve"> </w:t>
      </w:r>
      <w:proofErr w:type="spellStart"/>
      <w:r w:rsidRPr="004B76C4">
        <w:t>води</w:t>
      </w:r>
      <w:proofErr w:type="spellEnd"/>
      <w:r w:rsidRPr="004B76C4">
        <w:t>.</w:t>
      </w:r>
      <w:r w:rsidRPr="00D37520">
        <w:rPr>
          <w:bCs/>
        </w:rPr>
        <w:t xml:space="preserve"> </w:t>
      </w:r>
      <w:proofErr w:type="spellStart"/>
      <w:r>
        <w:rPr>
          <w:bCs/>
        </w:rPr>
        <w:t>Пред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щолната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насип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който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събриращите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нея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изтичат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свободно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към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реката</w:t>
      </w:r>
      <w:proofErr w:type="spellEnd"/>
      <w:r>
        <w:rPr>
          <w:bCs/>
        </w:rPr>
        <w:t>.</w:t>
      </w:r>
    </w:p>
    <w:p w:rsidR="00A97C5A" w:rsidRDefault="00A97C5A" w:rsidP="00A97C5A">
      <w:pPr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6 </w:t>
      </w:r>
      <w:r w:rsidRPr="00E27A34">
        <w:rPr>
          <w:szCs w:val="24"/>
          <w:lang w:val="bg-BG"/>
        </w:rPr>
        <w:t>/ Участък</w:t>
      </w:r>
      <w:r>
        <w:rPr>
          <w:szCs w:val="24"/>
          <w:lang w:val="bg-BG"/>
        </w:rPr>
        <w:t xml:space="preserve"> </w:t>
      </w:r>
      <w:r w:rsidRPr="00E27A34">
        <w:rPr>
          <w:szCs w:val="24"/>
          <w:lang w:val="bg-BG"/>
        </w:rPr>
        <w:t>"Еленов дол"</w:t>
      </w:r>
    </w:p>
    <w:p w:rsidR="00A97C5A" w:rsidRDefault="00A97C5A" w:rsidP="00A97C5A">
      <w:r>
        <w:rPr>
          <w:lang w:val="bg-BG"/>
        </w:rPr>
        <w:t>У</w:t>
      </w:r>
      <w:proofErr w:type="spellStart"/>
      <w:r>
        <w:t>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щолната</w:t>
      </w:r>
      <w:proofErr w:type="spellEnd"/>
      <w:r>
        <w:t xml:space="preserve"> </w:t>
      </w:r>
      <w:r w:rsidRPr="00DB0DC8">
        <w:t xml:space="preserve">е </w:t>
      </w:r>
      <w:proofErr w:type="spellStart"/>
      <w:r w:rsidRPr="00DB0DC8">
        <w:t>зазидано</w:t>
      </w:r>
      <w:proofErr w:type="spellEnd"/>
      <w:r w:rsidRPr="00DB0DC8">
        <w:t xml:space="preserve"> с </w:t>
      </w:r>
      <w:proofErr w:type="spellStart"/>
      <w:r w:rsidRPr="00DB0DC8">
        <w:t>бетонни</w:t>
      </w:r>
      <w:proofErr w:type="spellEnd"/>
      <w:r w:rsidRPr="00DB0DC8">
        <w:t xml:space="preserve"> </w:t>
      </w:r>
      <w:proofErr w:type="spellStart"/>
      <w:r w:rsidRPr="00DB0DC8">
        <w:t>блокчета</w:t>
      </w:r>
      <w:proofErr w:type="spellEnd"/>
      <w:r w:rsidRPr="00DB0DC8">
        <w:t xml:space="preserve"> </w:t>
      </w:r>
      <w:r>
        <w:rPr>
          <w:lang w:val="bg-BG"/>
        </w:rPr>
        <w:t>п</w:t>
      </w:r>
      <w:proofErr w:type="spellStart"/>
      <w:r w:rsidRPr="00DB0DC8">
        <w:t>ри</w:t>
      </w:r>
      <w:proofErr w:type="spellEnd"/>
      <w:r w:rsidRPr="00DB0DC8">
        <w:t xml:space="preserve"> </w:t>
      </w:r>
      <w:proofErr w:type="spellStart"/>
      <w:r w:rsidRPr="00DB0DC8">
        <w:t>изпълнение</w:t>
      </w:r>
      <w:proofErr w:type="spellEnd"/>
      <w:r w:rsidRPr="00DB0DC8">
        <w:t xml:space="preserve"> </w:t>
      </w:r>
      <w:proofErr w:type="spellStart"/>
      <w:r w:rsidRPr="00DB0DC8">
        <w:t>на</w:t>
      </w:r>
      <w:proofErr w:type="spellEnd"/>
      <w:r w:rsidRPr="00DB0DC8">
        <w:t xml:space="preserve"> </w:t>
      </w:r>
      <w:proofErr w:type="spellStart"/>
      <w:r w:rsidRPr="00DB0DC8">
        <w:t>дейностите</w:t>
      </w:r>
      <w:proofErr w:type="spellEnd"/>
      <w:r w:rsidRPr="00DB0DC8">
        <w:t xml:space="preserve"> </w:t>
      </w:r>
      <w:proofErr w:type="spellStart"/>
      <w:r w:rsidRPr="00DB0DC8">
        <w:t>по</w:t>
      </w:r>
      <w:proofErr w:type="spellEnd"/>
      <w:r w:rsidRPr="00DB0DC8">
        <w:t xml:space="preserve"> </w:t>
      </w:r>
      <w:proofErr w:type="spellStart"/>
      <w:r w:rsidRPr="00DB0DC8">
        <w:t>ликвидация</w:t>
      </w:r>
      <w:proofErr w:type="spellEnd"/>
      <w:r w:rsidRPr="00DB0DC8">
        <w:t xml:space="preserve"> </w:t>
      </w:r>
      <w:proofErr w:type="spellStart"/>
      <w:r w:rsidRPr="00DB0DC8">
        <w:t>на</w:t>
      </w:r>
      <w:proofErr w:type="spellEnd"/>
      <w:r w:rsidRPr="00DB0DC8">
        <w:t xml:space="preserve"> </w:t>
      </w:r>
      <w:proofErr w:type="spellStart"/>
      <w:r w:rsidRPr="00DB0DC8">
        <w:t>надземния</w:t>
      </w:r>
      <w:proofErr w:type="spellEnd"/>
      <w:r w:rsidRPr="00DB0DC8">
        <w:t xml:space="preserve"> и </w:t>
      </w:r>
      <w:proofErr w:type="spellStart"/>
      <w:r w:rsidRPr="00DB0DC8">
        <w:t>подземния</w:t>
      </w:r>
      <w:proofErr w:type="spellEnd"/>
      <w:r w:rsidRPr="00DB0DC8">
        <w:t xml:space="preserve"> </w:t>
      </w:r>
      <w:proofErr w:type="spellStart"/>
      <w:r w:rsidRPr="00DB0DC8">
        <w:t>минн</w:t>
      </w:r>
      <w:r>
        <w:t>и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rPr>
          <w:lang w:val="bg-BG"/>
        </w:rPr>
        <w:t>.</w:t>
      </w:r>
      <w:r>
        <w:t xml:space="preserve"> В </w:t>
      </w:r>
      <w:proofErr w:type="spellStart"/>
      <w:r>
        <w:t>последствие</w:t>
      </w:r>
      <w:proofErr w:type="spellEnd"/>
      <w:r>
        <w:t xml:space="preserve"> </w:t>
      </w:r>
      <w:proofErr w:type="spellStart"/>
      <w:r w:rsidRPr="00DB0DC8">
        <w:t>при</w:t>
      </w:r>
      <w:proofErr w:type="spellEnd"/>
      <w:r w:rsidRPr="00DB0DC8">
        <w:t xml:space="preserve"> </w:t>
      </w:r>
      <w:proofErr w:type="spellStart"/>
      <w:r w:rsidRPr="00DB0DC8">
        <w:t>неизяснени</w:t>
      </w:r>
      <w:proofErr w:type="spellEnd"/>
      <w:r w:rsidRPr="00DB0DC8">
        <w:t xml:space="preserve"> </w:t>
      </w:r>
      <w:proofErr w:type="spellStart"/>
      <w:r w:rsidRPr="00DB0DC8">
        <w:t>обстоятелства</w:t>
      </w:r>
      <w:proofErr w:type="spellEnd"/>
      <w:r w:rsidRPr="00DB0DC8">
        <w:t xml:space="preserve"> </w:t>
      </w:r>
      <w:proofErr w:type="spellStart"/>
      <w:r w:rsidRPr="00DB0DC8">
        <w:t>стената</w:t>
      </w:r>
      <w:proofErr w:type="spellEnd"/>
      <w:r w:rsidRPr="00DB0DC8">
        <w:t xml:space="preserve"> </w:t>
      </w:r>
      <w:proofErr w:type="spellStart"/>
      <w:r w:rsidRPr="00DB0DC8">
        <w:t>на</w:t>
      </w:r>
      <w:proofErr w:type="spellEnd"/>
      <w:r w:rsidRPr="00DB0DC8">
        <w:t xml:space="preserve"> </w:t>
      </w:r>
      <w:proofErr w:type="spellStart"/>
      <w:r w:rsidRPr="00DB0DC8">
        <w:t>щолната</w:t>
      </w:r>
      <w:proofErr w:type="spellEnd"/>
      <w:r w:rsidRPr="00DB0DC8">
        <w:t xml:space="preserve"> е </w:t>
      </w:r>
      <w:proofErr w:type="spellStart"/>
      <w:r w:rsidRPr="00DB0DC8">
        <w:t>разбита</w:t>
      </w:r>
      <w:proofErr w:type="spellEnd"/>
      <w:r>
        <w:rPr>
          <w:lang w:val="bg-BG"/>
        </w:rPr>
        <w:t xml:space="preserve">. </w:t>
      </w:r>
      <w:proofErr w:type="spellStart"/>
      <w:r>
        <w:t>Щолната</w:t>
      </w:r>
      <w:proofErr w:type="spellEnd"/>
      <w:r>
        <w:t xml:space="preserve"> е в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миннотехническо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пропадане</w:t>
      </w:r>
      <w:proofErr w:type="spellEnd"/>
      <w:r>
        <w:t xml:space="preserve"> в </w:t>
      </w:r>
      <w:proofErr w:type="spellStart"/>
      <w:r>
        <w:t>началните</w:t>
      </w:r>
      <w:proofErr w:type="spellEnd"/>
      <w:r>
        <w:t xml:space="preserve"> </w:t>
      </w:r>
      <w:proofErr w:type="spellStart"/>
      <w:r>
        <w:t>метри</w:t>
      </w:r>
      <w:proofErr w:type="spellEnd"/>
      <w:r>
        <w:t xml:space="preserve">, </w:t>
      </w:r>
      <w:proofErr w:type="spellStart"/>
      <w:r w:rsidRPr="004B76C4">
        <w:t>има</w:t>
      </w:r>
      <w:proofErr w:type="spellEnd"/>
      <w:r w:rsidRPr="004B76C4">
        <w:t xml:space="preserve"> </w:t>
      </w:r>
      <w:proofErr w:type="spellStart"/>
      <w:r>
        <w:t>неконтролиран</w:t>
      </w:r>
      <w:proofErr w:type="spellEnd"/>
      <w:r>
        <w:t xml:space="preserve"> </w:t>
      </w:r>
      <w:proofErr w:type="spellStart"/>
      <w:r w:rsidRPr="004B76C4">
        <w:t>постоянен</w:t>
      </w:r>
      <w:proofErr w:type="spellEnd"/>
      <w:r w:rsidRPr="004B76C4">
        <w:t xml:space="preserve"> </w:t>
      </w:r>
      <w:proofErr w:type="spellStart"/>
      <w:r w:rsidRPr="004B76C4">
        <w:t>водо</w:t>
      </w:r>
      <w:r>
        <w:t>излив</w:t>
      </w:r>
      <w:proofErr w:type="spellEnd"/>
      <w:r w:rsidRPr="004B76C4">
        <w:t xml:space="preserve"> </w:t>
      </w:r>
      <w:proofErr w:type="spellStart"/>
      <w:r w:rsidRPr="004B76C4">
        <w:t>на</w:t>
      </w:r>
      <w:proofErr w:type="spellEnd"/>
      <w:r w:rsidRPr="004B76C4">
        <w:t xml:space="preserve"> </w:t>
      </w:r>
      <w:proofErr w:type="spellStart"/>
      <w:r w:rsidRPr="004B76C4">
        <w:t>руднични</w:t>
      </w:r>
      <w:proofErr w:type="spellEnd"/>
      <w:r w:rsidRPr="004B76C4">
        <w:t xml:space="preserve"> </w:t>
      </w:r>
      <w:proofErr w:type="spellStart"/>
      <w:r w:rsidRPr="004B76C4">
        <w:t>води</w:t>
      </w:r>
      <w:proofErr w:type="spellEnd"/>
      <w:r w:rsidRPr="004B76C4">
        <w:t>.</w:t>
      </w:r>
    </w:p>
    <w:p w:rsidR="00A97C5A" w:rsidRDefault="00A97C5A" w:rsidP="00A97C5A">
      <w:pPr>
        <w:rPr>
          <w:lang w:val="bg-BG"/>
        </w:rPr>
      </w:pPr>
      <w:r>
        <w:rPr>
          <w:lang w:val="bg-BG"/>
        </w:rPr>
        <w:t xml:space="preserve">д. Всички </w:t>
      </w:r>
      <w:proofErr w:type="spellStart"/>
      <w:r w:rsidRPr="00974141">
        <w:t>мероприятия</w:t>
      </w:r>
      <w:proofErr w:type="spellEnd"/>
      <w:r>
        <w:rPr>
          <w:lang w:val="bg-BG"/>
        </w:rPr>
        <w:t xml:space="preserve"> и съоръжения са проектирани с цел осигуряване на района по отношение на здравето и живота на хората и недопускане на замърсяване на околната среда.</w:t>
      </w:r>
    </w:p>
    <w:p w:rsidR="00A97C5A" w:rsidRDefault="00A97C5A" w:rsidP="00A97C5A">
      <w:pPr>
        <w:rPr>
          <w:lang w:val="bg-BG"/>
        </w:rPr>
      </w:pPr>
      <w:r>
        <w:rPr>
          <w:lang w:val="bg-BG"/>
        </w:rPr>
        <w:t>е. За постигане на поставената цел „</w:t>
      </w:r>
      <w:r w:rsidRPr="00226DD0">
        <w:rPr>
          <w:lang w:val="bg-BG"/>
        </w:rPr>
        <w:t xml:space="preserve">Трайно </w:t>
      </w:r>
      <w:proofErr w:type="spellStart"/>
      <w:r w:rsidRPr="00226DD0">
        <w:rPr>
          <w:lang w:val="bg-BG"/>
        </w:rPr>
        <w:t>презатваряне</w:t>
      </w:r>
      <w:proofErr w:type="spellEnd"/>
      <w:r w:rsidRPr="00226DD0">
        <w:rPr>
          <w:lang w:val="bg-BG"/>
        </w:rPr>
        <w:t xml:space="preserve"> на устията на отворените минни изработки, с приобщаването им към околния релеф, по начин на изпълнение, </w:t>
      </w:r>
      <w:proofErr w:type="spellStart"/>
      <w:r w:rsidRPr="00226DD0">
        <w:rPr>
          <w:lang w:val="bg-BG"/>
        </w:rPr>
        <w:t>непозволяващ</w:t>
      </w:r>
      <w:proofErr w:type="spellEnd"/>
      <w:r w:rsidRPr="00226DD0">
        <w:rPr>
          <w:lang w:val="bg-BG"/>
        </w:rPr>
        <w:t xml:space="preserve"> нерегламентирано проникване в изработките</w:t>
      </w:r>
      <w:r>
        <w:rPr>
          <w:lang w:val="bg-BG"/>
        </w:rPr>
        <w:t>“, за всеки от подобектите са предвидени следните дейности:</w:t>
      </w:r>
    </w:p>
    <w:p w:rsidR="00A97C5A" w:rsidRDefault="00A97C5A" w:rsidP="00A97C5A">
      <w:pPr>
        <w:spacing w:after="0"/>
        <w:ind w:left="720" w:firstLine="720"/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3</w:t>
      </w:r>
      <w:r>
        <w:rPr>
          <w:szCs w:val="24"/>
          <w:lang w:val="bg-BG"/>
        </w:rPr>
        <w:t>: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Осигуряване на п</w:t>
      </w:r>
      <w:r w:rsidRPr="008318C4">
        <w:rPr>
          <w:lang w:val="bg-BG"/>
        </w:rPr>
        <w:t>ътен достъп до обекта</w:t>
      </w:r>
      <w:r>
        <w:rPr>
          <w:lang w:val="bg-BG"/>
        </w:rPr>
        <w:t xml:space="preserve"> и</w:t>
      </w:r>
      <w:r w:rsidRPr="008318C4">
        <w:rPr>
          <w:lang w:val="bg-BG"/>
        </w:rPr>
        <w:t xml:space="preserve"> подготовка на площадката</w:t>
      </w:r>
      <w:r>
        <w:rPr>
          <w:lang w:val="bg-BG"/>
        </w:rPr>
        <w:t>;</w:t>
      </w:r>
    </w:p>
    <w:p w:rsidR="00A97C5A" w:rsidRDefault="00A97C5A" w:rsidP="00A97C5A">
      <w:pPr>
        <w:spacing w:after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* </w:t>
      </w:r>
      <w:r w:rsidRPr="008318C4">
        <w:rPr>
          <w:lang w:val="bg-BG"/>
        </w:rPr>
        <w:t>Приобщаване към околния терен</w:t>
      </w:r>
      <w:r>
        <w:rPr>
          <w:lang w:val="bg-BG"/>
        </w:rPr>
        <w:t>.</w:t>
      </w:r>
    </w:p>
    <w:p w:rsidR="00A97C5A" w:rsidRDefault="00A97C5A" w:rsidP="00A97C5A">
      <w:pPr>
        <w:spacing w:after="0"/>
        <w:ind w:left="720" w:firstLine="720"/>
        <w:rPr>
          <w:szCs w:val="24"/>
          <w:lang w:val="bg-BG"/>
        </w:rPr>
      </w:pPr>
      <w:r>
        <w:rPr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3</w:t>
      </w:r>
      <w:r>
        <w:rPr>
          <w:szCs w:val="24"/>
          <w:lang w:val="bg-BG"/>
        </w:rPr>
        <w:t>а: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Осигуряване на п</w:t>
      </w:r>
      <w:r w:rsidRPr="008318C4">
        <w:rPr>
          <w:lang w:val="bg-BG"/>
        </w:rPr>
        <w:t>ътен достъп до обекта</w:t>
      </w:r>
      <w:r>
        <w:rPr>
          <w:lang w:val="bg-BG"/>
        </w:rPr>
        <w:t xml:space="preserve"> и</w:t>
      </w:r>
      <w:r w:rsidRPr="008318C4">
        <w:rPr>
          <w:lang w:val="bg-BG"/>
        </w:rPr>
        <w:t xml:space="preserve"> подготовка на площадката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 xml:space="preserve">* </w:t>
      </w:r>
      <w:r w:rsidRPr="008318C4">
        <w:rPr>
          <w:lang w:val="bg-BG"/>
        </w:rPr>
        <w:t xml:space="preserve">Изграждане на </w:t>
      </w:r>
      <w:proofErr w:type="spellStart"/>
      <w:r w:rsidRPr="008318C4">
        <w:rPr>
          <w:lang w:val="bg-BG"/>
        </w:rPr>
        <w:t>водохващане</w:t>
      </w:r>
      <w:proofErr w:type="spellEnd"/>
      <w:r w:rsidRPr="008318C4">
        <w:rPr>
          <w:lang w:val="bg-BG"/>
        </w:rPr>
        <w:t xml:space="preserve"> за контролиран излив на рудничните води</w:t>
      </w:r>
      <w:r>
        <w:rPr>
          <w:lang w:val="bg-BG"/>
        </w:rPr>
        <w:t>;</w:t>
      </w:r>
    </w:p>
    <w:p w:rsidR="00A97C5A" w:rsidRDefault="00A97C5A" w:rsidP="00A97C5A">
      <w:pPr>
        <w:spacing w:after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* </w:t>
      </w:r>
      <w:r w:rsidRPr="008318C4">
        <w:rPr>
          <w:lang w:val="bg-BG"/>
        </w:rPr>
        <w:t>Приобщаване към околния терен</w:t>
      </w:r>
      <w:r>
        <w:rPr>
          <w:lang w:val="bg-BG"/>
        </w:rPr>
        <w:t>.</w:t>
      </w:r>
    </w:p>
    <w:p w:rsidR="00A97C5A" w:rsidRDefault="00A97C5A" w:rsidP="00A97C5A">
      <w:pPr>
        <w:spacing w:after="0"/>
        <w:ind w:left="720" w:firstLine="720"/>
        <w:rPr>
          <w:szCs w:val="24"/>
          <w:lang w:val="bg-BG"/>
        </w:rPr>
      </w:pPr>
      <w:r>
        <w:rPr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4: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Осигуряване на п</w:t>
      </w:r>
      <w:r w:rsidRPr="008318C4">
        <w:rPr>
          <w:lang w:val="bg-BG"/>
        </w:rPr>
        <w:t>ътен достъп до обекта, подготовка на площадката и почистване дъното на изработката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 xml:space="preserve">* </w:t>
      </w:r>
      <w:r w:rsidRPr="008318C4">
        <w:rPr>
          <w:lang w:val="bg-BG"/>
        </w:rPr>
        <w:t xml:space="preserve">Изграждане на </w:t>
      </w:r>
      <w:proofErr w:type="spellStart"/>
      <w:r w:rsidRPr="008318C4">
        <w:rPr>
          <w:lang w:val="bg-BG"/>
        </w:rPr>
        <w:t>водохващане</w:t>
      </w:r>
      <w:proofErr w:type="spellEnd"/>
      <w:r w:rsidRPr="008318C4">
        <w:rPr>
          <w:lang w:val="bg-BG"/>
        </w:rPr>
        <w:t xml:space="preserve"> за контролиран излив на рудничните води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Изчисляване параметрите на Пробивно-взривни работи за разрушаване на участък от минната изработка;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lastRenderedPageBreak/>
        <w:t xml:space="preserve">* </w:t>
      </w:r>
      <w:r w:rsidRPr="008318C4">
        <w:rPr>
          <w:lang w:val="bg-BG"/>
        </w:rPr>
        <w:t xml:space="preserve">Затваряне </w:t>
      </w:r>
      <w:r>
        <w:rPr>
          <w:lang w:val="bg-BG"/>
        </w:rPr>
        <w:t xml:space="preserve">на изработката </w:t>
      </w:r>
      <w:r w:rsidRPr="008318C4">
        <w:rPr>
          <w:lang w:val="bg-BG"/>
        </w:rPr>
        <w:t xml:space="preserve">(Запълване с втвърдяващо </w:t>
      </w:r>
      <w:proofErr w:type="spellStart"/>
      <w:r w:rsidRPr="008318C4">
        <w:rPr>
          <w:lang w:val="bg-BG"/>
        </w:rPr>
        <w:t>запълнение</w:t>
      </w:r>
      <w:proofErr w:type="spellEnd"/>
      <w:r w:rsidRPr="008318C4">
        <w:rPr>
          <w:lang w:val="bg-BG"/>
        </w:rPr>
        <w:t>)</w:t>
      </w:r>
      <w:r>
        <w:rPr>
          <w:lang w:val="bg-BG"/>
        </w:rPr>
        <w:t>;</w:t>
      </w:r>
    </w:p>
    <w:p w:rsidR="00A97C5A" w:rsidRDefault="00A97C5A" w:rsidP="00A97C5A">
      <w:pPr>
        <w:spacing w:after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* </w:t>
      </w:r>
      <w:r w:rsidRPr="008318C4">
        <w:rPr>
          <w:lang w:val="bg-BG"/>
        </w:rPr>
        <w:t>Приобщаване към околния терен</w:t>
      </w:r>
      <w:r>
        <w:rPr>
          <w:lang w:val="bg-BG"/>
        </w:rPr>
        <w:t>.</w:t>
      </w:r>
    </w:p>
    <w:p w:rsidR="00A97C5A" w:rsidRDefault="00A97C5A" w:rsidP="00A97C5A">
      <w:pPr>
        <w:spacing w:after="0"/>
        <w:ind w:left="720" w:firstLine="720"/>
        <w:rPr>
          <w:szCs w:val="24"/>
          <w:lang w:val="bg-BG"/>
        </w:rPr>
      </w:pPr>
      <w:r>
        <w:rPr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5: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Осигуряване на п</w:t>
      </w:r>
      <w:r w:rsidRPr="008318C4">
        <w:rPr>
          <w:lang w:val="bg-BG"/>
        </w:rPr>
        <w:t>ътен достъп до обекта, подготовка на площадката и почистване дъното на изработката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 xml:space="preserve">* </w:t>
      </w:r>
      <w:r w:rsidRPr="008318C4">
        <w:rPr>
          <w:lang w:val="bg-BG"/>
        </w:rPr>
        <w:t xml:space="preserve">Изграждане на </w:t>
      </w:r>
      <w:proofErr w:type="spellStart"/>
      <w:r w:rsidRPr="008318C4">
        <w:rPr>
          <w:lang w:val="bg-BG"/>
        </w:rPr>
        <w:t>водохващане</w:t>
      </w:r>
      <w:proofErr w:type="spellEnd"/>
      <w:r w:rsidRPr="008318C4">
        <w:rPr>
          <w:lang w:val="bg-BG"/>
        </w:rPr>
        <w:t xml:space="preserve"> за контролиран излив на рудничните води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Изчисляване параметрите на Пробивно-взривни работи за разрушаване на участък от минната изработка;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 xml:space="preserve">* </w:t>
      </w:r>
      <w:r w:rsidRPr="008318C4">
        <w:rPr>
          <w:lang w:val="bg-BG"/>
        </w:rPr>
        <w:t xml:space="preserve">Затваряне </w:t>
      </w:r>
      <w:r>
        <w:rPr>
          <w:lang w:val="bg-BG"/>
        </w:rPr>
        <w:t xml:space="preserve">на изработката </w:t>
      </w:r>
      <w:r w:rsidRPr="008318C4">
        <w:rPr>
          <w:lang w:val="bg-BG"/>
        </w:rPr>
        <w:t xml:space="preserve">(Запълване с втвърдяващо </w:t>
      </w:r>
      <w:proofErr w:type="spellStart"/>
      <w:r w:rsidRPr="008318C4">
        <w:rPr>
          <w:lang w:val="bg-BG"/>
        </w:rPr>
        <w:t>запълнение</w:t>
      </w:r>
      <w:proofErr w:type="spellEnd"/>
      <w:r w:rsidRPr="008318C4">
        <w:rPr>
          <w:lang w:val="bg-BG"/>
        </w:rPr>
        <w:t>)</w:t>
      </w:r>
      <w:r>
        <w:rPr>
          <w:lang w:val="bg-BG"/>
        </w:rPr>
        <w:t>;</w:t>
      </w:r>
    </w:p>
    <w:p w:rsidR="00A97C5A" w:rsidRDefault="00A97C5A" w:rsidP="00A97C5A">
      <w:pPr>
        <w:spacing w:after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* </w:t>
      </w:r>
      <w:r w:rsidRPr="008318C4">
        <w:rPr>
          <w:lang w:val="bg-BG"/>
        </w:rPr>
        <w:t>Приобщаване към околния терен</w:t>
      </w:r>
      <w:r>
        <w:rPr>
          <w:lang w:val="bg-BG"/>
        </w:rPr>
        <w:t>.</w:t>
      </w:r>
    </w:p>
    <w:p w:rsidR="00A97C5A" w:rsidRDefault="00A97C5A" w:rsidP="00A97C5A">
      <w:pPr>
        <w:spacing w:after="0"/>
        <w:ind w:left="720" w:firstLine="720"/>
        <w:rPr>
          <w:szCs w:val="24"/>
          <w:lang w:val="bg-BG"/>
        </w:rPr>
      </w:pPr>
      <w:r>
        <w:rPr>
          <w:lang w:val="bg-BG"/>
        </w:rPr>
        <w:t xml:space="preserve">- </w:t>
      </w:r>
      <w:proofErr w:type="spellStart"/>
      <w:r w:rsidRPr="00E27A34">
        <w:rPr>
          <w:szCs w:val="24"/>
          <w:lang w:val="bg-BG"/>
        </w:rPr>
        <w:t>Щолна</w:t>
      </w:r>
      <w:proofErr w:type="spellEnd"/>
      <w:r w:rsidRPr="00E27A3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6: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>* Осигуряване на п</w:t>
      </w:r>
      <w:r w:rsidRPr="008318C4">
        <w:rPr>
          <w:lang w:val="bg-BG"/>
        </w:rPr>
        <w:t>ътен достъп до обекта, подготовка на площадката и почистване дъното на изработката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 xml:space="preserve">* </w:t>
      </w:r>
      <w:r w:rsidRPr="008318C4">
        <w:rPr>
          <w:lang w:val="bg-BG"/>
        </w:rPr>
        <w:t xml:space="preserve">Изграждане на </w:t>
      </w:r>
      <w:proofErr w:type="spellStart"/>
      <w:r w:rsidRPr="008318C4">
        <w:rPr>
          <w:lang w:val="bg-BG"/>
        </w:rPr>
        <w:t>водохващане</w:t>
      </w:r>
      <w:proofErr w:type="spellEnd"/>
      <w:r w:rsidRPr="008318C4">
        <w:rPr>
          <w:lang w:val="bg-BG"/>
        </w:rPr>
        <w:t xml:space="preserve"> за контролиран излив на рудничните води</w:t>
      </w:r>
      <w:r>
        <w:rPr>
          <w:lang w:val="bg-BG"/>
        </w:rPr>
        <w:t>;</w:t>
      </w:r>
    </w:p>
    <w:p w:rsidR="00A97C5A" w:rsidRDefault="00A97C5A" w:rsidP="00A97C5A">
      <w:pPr>
        <w:spacing w:after="0"/>
        <w:ind w:left="1440" w:firstLine="720"/>
        <w:rPr>
          <w:lang w:val="bg-BG"/>
        </w:rPr>
      </w:pPr>
      <w:r>
        <w:rPr>
          <w:lang w:val="bg-BG"/>
        </w:rPr>
        <w:t xml:space="preserve">* </w:t>
      </w:r>
      <w:r w:rsidRPr="008318C4">
        <w:rPr>
          <w:lang w:val="bg-BG"/>
        </w:rPr>
        <w:t xml:space="preserve">Затваряне </w:t>
      </w:r>
      <w:r>
        <w:rPr>
          <w:lang w:val="bg-BG"/>
        </w:rPr>
        <w:t xml:space="preserve">на изработката </w:t>
      </w:r>
      <w:r w:rsidRPr="008318C4">
        <w:rPr>
          <w:lang w:val="bg-BG"/>
        </w:rPr>
        <w:t xml:space="preserve">(Запълване с втвърдяващо </w:t>
      </w:r>
      <w:proofErr w:type="spellStart"/>
      <w:r w:rsidRPr="008318C4">
        <w:rPr>
          <w:lang w:val="bg-BG"/>
        </w:rPr>
        <w:t>запълнение</w:t>
      </w:r>
      <w:proofErr w:type="spellEnd"/>
      <w:r w:rsidRPr="008318C4">
        <w:rPr>
          <w:lang w:val="bg-BG"/>
        </w:rPr>
        <w:t>)</w:t>
      </w:r>
      <w:r>
        <w:rPr>
          <w:lang w:val="bg-BG"/>
        </w:rPr>
        <w:t>;</w:t>
      </w:r>
    </w:p>
    <w:p w:rsidR="00A97C5A" w:rsidRDefault="00A97C5A" w:rsidP="00A97C5A">
      <w:pPr>
        <w:spacing w:after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* </w:t>
      </w:r>
      <w:r w:rsidRPr="008318C4">
        <w:rPr>
          <w:lang w:val="bg-BG"/>
        </w:rPr>
        <w:t>Приобщаване към околния терен</w:t>
      </w:r>
      <w:r>
        <w:rPr>
          <w:lang w:val="bg-BG"/>
        </w:rPr>
        <w:t>.</w:t>
      </w:r>
    </w:p>
    <w:p w:rsidR="00A97C5A" w:rsidRPr="00646B24" w:rsidRDefault="00A97C5A" w:rsidP="00A97C5A">
      <w:pPr>
        <w:rPr>
          <w:lang w:val="bg-BG"/>
        </w:rPr>
      </w:pPr>
      <w:r w:rsidRPr="00646B24">
        <w:rPr>
          <w:lang w:val="bg-BG"/>
        </w:rPr>
        <w:t>ж. Е</w:t>
      </w:r>
      <w:proofErr w:type="spellStart"/>
      <w:r w:rsidRPr="00646B24">
        <w:t>тапи</w:t>
      </w:r>
      <w:proofErr w:type="spellEnd"/>
      <w:r w:rsidRPr="00646B24">
        <w:rPr>
          <w:lang w:val="bg-BG"/>
        </w:rPr>
        <w:t xml:space="preserve"> и</w:t>
      </w:r>
      <w:r w:rsidRPr="00646B24">
        <w:t xml:space="preserve"> </w:t>
      </w:r>
      <w:proofErr w:type="spellStart"/>
      <w:r w:rsidRPr="00646B24">
        <w:t>срокове</w:t>
      </w:r>
      <w:proofErr w:type="spellEnd"/>
      <w:r w:rsidRPr="00646B24">
        <w:t xml:space="preserve"> </w:t>
      </w:r>
      <w:proofErr w:type="spellStart"/>
      <w:r w:rsidRPr="00646B24">
        <w:t>за</w:t>
      </w:r>
      <w:proofErr w:type="spellEnd"/>
      <w:r w:rsidRPr="00646B24">
        <w:t xml:space="preserve"> </w:t>
      </w:r>
      <w:proofErr w:type="spellStart"/>
      <w:r w:rsidRPr="00646B24">
        <w:t>изграждане</w:t>
      </w:r>
      <w:proofErr w:type="spellEnd"/>
      <w:r w:rsidRPr="00646B24">
        <w:t xml:space="preserve"> </w:t>
      </w:r>
      <w:proofErr w:type="spellStart"/>
      <w:r w:rsidRPr="00646B24">
        <w:t>на</w:t>
      </w:r>
      <w:proofErr w:type="spellEnd"/>
      <w:r w:rsidRPr="00646B24">
        <w:t xml:space="preserve"> </w:t>
      </w:r>
      <w:proofErr w:type="spellStart"/>
      <w:r w:rsidRPr="00646B24">
        <w:t>обекта</w:t>
      </w:r>
      <w:proofErr w:type="spellEnd"/>
      <w:r w:rsidRPr="00646B24">
        <w:t xml:space="preserve"> и </w:t>
      </w:r>
      <w:proofErr w:type="spellStart"/>
      <w:r w:rsidRPr="00646B24">
        <w:t>на</w:t>
      </w:r>
      <w:proofErr w:type="spellEnd"/>
      <w:r w:rsidRPr="00646B24">
        <w:t xml:space="preserve"> </w:t>
      </w:r>
      <w:proofErr w:type="spellStart"/>
      <w:r w:rsidRPr="00646B24">
        <w:t>неговите</w:t>
      </w:r>
      <w:proofErr w:type="spellEnd"/>
      <w:r w:rsidRPr="00646B24">
        <w:t xml:space="preserve"> </w:t>
      </w:r>
      <w:proofErr w:type="spellStart"/>
      <w:r w:rsidRPr="00646B24">
        <w:t>подобекти</w:t>
      </w:r>
      <w:proofErr w:type="spellEnd"/>
      <w:r w:rsidRPr="00646B24">
        <w:rPr>
          <w:lang w:val="bg-BG"/>
        </w:rPr>
        <w:t>:</w:t>
      </w:r>
    </w:p>
    <w:p w:rsidR="00A97C5A" w:rsidRPr="00646B24" w:rsidRDefault="00A97C5A" w:rsidP="00A97C5A">
      <w:pPr>
        <w:rPr>
          <w:lang w:val="bg-BG"/>
        </w:rPr>
      </w:pPr>
      <w:r w:rsidRPr="00646B24">
        <w:rPr>
          <w:lang w:val="bg-BG"/>
        </w:rPr>
        <w:t>Общият срок за извършване на ремонтно-възстановителните работи е 73 работни дни</w:t>
      </w:r>
      <w:r>
        <w:t xml:space="preserve"> </w:t>
      </w:r>
      <w:r>
        <w:rPr>
          <w:vertAlign w:val="superscript"/>
        </w:rPr>
        <w:t xml:space="preserve">1) </w:t>
      </w:r>
      <w:r>
        <w:t xml:space="preserve"> </w:t>
      </w:r>
      <w:r w:rsidRPr="00646B24">
        <w:rPr>
          <w:lang w:val="bg-BG"/>
        </w:rPr>
        <w:t>и е разпределен, както следва:</w:t>
      </w:r>
    </w:p>
    <w:p w:rsidR="00A97C5A" w:rsidRPr="00646B24" w:rsidRDefault="00A97C5A" w:rsidP="00A97C5A">
      <w:pPr>
        <w:pStyle w:val="a3"/>
        <w:numPr>
          <w:ilvl w:val="0"/>
          <w:numId w:val="3"/>
        </w:numPr>
        <w:rPr>
          <w:lang w:val="bg-BG"/>
        </w:rPr>
      </w:pPr>
      <w:r w:rsidRPr="00646B24">
        <w:rPr>
          <w:lang w:val="bg-BG"/>
        </w:rPr>
        <w:t xml:space="preserve">Укрепване и затваряне на </w:t>
      </w:r>
      <w:proofErr w:type="spellStart"/>
      <w:r w:rsidRPr="00646B24">
        <w:rPr>
          <w:lang w:val="bg-BG"/>
        </w:rPr>
        <w:t>Щолна</w:t>
      </w:r>
      <w:proofErr w:type="spellEnd"/>
      <w:r w:rsidRPr="00646B24">
        <w:rPr>
          <w:lang w:val="bg-BG"/>
        </w:rPr>
        <w:t xml:space="preserve"> 3, у-к „</w:t>
      </w:r>
      <w:proofErr w:type="spellStart"/>
      <w:r w:rsidRPr="00646B24">
        <w:rPr>
          <w:lang w:val="bg-BG"/>
        </w:rPr>
        <w:t>Пробойница</w:t>
      </w:r>
      <w:proofErr w:type="spellEnd"/>
      <w:r w:rsidRPr="00646B24">
        <w:rPr>
          <w:lang w:val="bg-BG"/>
        </w:rPr>
        <w:t>“ – 9 работни дни;</w:t>
      </w:r>
    </w:p>
    <w:p w:rsidR="00A97C5A" w:rsidRPr="00646B24" w:rsidRDefault="00A97C5A" w:rsidP="00A97C5A">
      <w:pPr>
        <w:pStyle w:val="a3"/>
        <w:numPr>
          <w:ilvl w:val="0"/>
          <w:numId w:val="3"/>
        </w:numPr>
        <w:rPr>
          <w:lang w:val="bg-BG"/>
        </w:rPr>
      </w:pPr>
      <w:r w:rsidRPr="00646B24">
        <w:rPr>
          <w:lang w:val="bg-BG"/>
        </w:rPr>
        <w:t xml:space="preserve">Укрепване и затваряне на </w:t>
      </w:r>
      <w:proofErr w:type="spellStart"/>
      <w:r w:rsidRPr="00646B24">
        <w:rPr>
          <w:lang w:val="bg-BG"/>
        </w:rPr>
        <w:t>Щолна</w:t>
      </w:r>
      <w:proofErr w:type="spellEnd"/>
      <w:r w:rsidRPr="00646B24">
        <w:rPr>
          <w:lang w:val="bg-BG"/>
        </w:rPr>
        <w:t xml:space="preserve"> 3а, у-к „</w:t>
      </w:r>
      <w:proofErr w:type="spellStart"/>
      <w:r w:rsidRPr="00646B24">
        <w:rPr>
          <w:lang w:val="bg-BG"/>
        </w:rPr>
        <w:t>Пробойница</w:t>
      </w:r>
      <w:proofErr w:type="spellEnd"/>
      <w:r w:rsidRPr="00646B24">
        <w:rPr>
          <w:lang w:val="bg-BG"/>
        </w:rPr>
        <w:t>“ – 8 работни дни;</w:t>
      </w:r>
    </w:p>
    <w:p w:rsidR="00A97C5A" w:rsidRPr="00646B24" w:rsidRDefault="00A97C5A" w:rsidP="00A97C5A">
      <w:pPr>
        <w:pStyle w:val="a3"/>
        <w:numPr>
          <w:ilvl w:val="0"/>
          <w:numId w:val="3"/>
        </w:numPr>
        <w:rPr>
          <w:lang w:val="bg-BG"/>
        </w:rPr>
      </w:pPr>
      <w:r w:rsidRPr="00646B24">
        <w:rPr>
          <w:lang w:val="bg-BG"/>
        </w:rPr>
        <w:t xml:space="preserve">Укрепване и затваряне на </w:t>
      </w:r>
      <w:proofErr w:type="spellStart"/>
      <w:r w:rsidRPr="00646B24">
        <w:rPr>
          <w:lang w:val="bg-BG"/>
        </w:rPr>
        <w:t>Щолна</w:t>
      </w:r>
      <w:proofErr w:type="spellEnd"/>
      <w:r w:rsidRPr="00646B24">
        <w:rPr>
          <w:lang w:val="bg-BG"/>
        </w:rPr>
        <w:t xml:space="preserve"> 4, у-к „</w:t>
      </w:r>
      <w:proofErr w:type="spellStart"/>
      <w:r w:rsidRPr="00646B24">
        <w:rPr>
          <w:lang w:val="bg-BG"/>
        </w:rPr>
        <w:t>Пробойница</w:t>
      </w:r>
      <w:proofErr w:type="spellEnd"/>
      <w:r w:rsidRPr="00646B24">
        <w:rPr>
          <w:lang w:val="bg-BG"/>
        </w:rPr>
        <w:t>“ – 51работни дни;</w:t>
      </w:r>
    </w:p>
    <w:p w:rsidR="00A97C5A" w:rsidRPr="00646B24" w:rsidRDefault="00A97C5A" w:rsidP="00A97C5A">
      <w:pPr>
        <w:pStyle w:val="a3"/>
        <w:numPr>
          <w:ilvl w:val="0"/>
          <w:numId w:val="3"/>
        </w:numPr>
        <w:rPr>
          <w:lang w:val="bg-BG"/>
        </w:rPr>
      </w:pPr>
      <w:r w:rsidRPr="00646B24">
        <w:rPr>
          <w:lang w:val="bg-BG"/>
        </w:rPr>
        <w:t xml:space="preserve">Укрепване и затваряне на </w:t>
      </w:r>
      <w:proofErr w:type="spellStart"/>
      <w:r w:rsidRPr="00646B24">
        <w:rPr>
          <w:lang w:val="bg-BG"/>
        </w:rPr>
        <w:t>Щолна</w:t>
      </w:r>
      <w:proofErr w:type="spellEnd"/>
      <w:r w:rsidRPr="00646B24">
        <w:rPr>
          <w:lang w:val="bg-BG"/>
        </w:rPr>
        <w:t xml:space="preserve"> 5, у-к „Хижата“ – 46 работни дни;</w:t>
      </w:r>
    </w:p>
    <w:p w:rsidR="00A97C5A" w:rsidRPr="00646B24" w:rsidRDefault="00A97C5A" w:rsidP="00A97C5A">
      <w:pPr>
        <w:pStyle w:val="a3"/>
        <w:numPr>
          <w:ilvl w:val="0"/>
          <w:numId w:val="3"/>
        </w:numPr>
        <w:rPr>
          <w:lang w:val="bg-BG"/>
        </w:rPr>
      </w:pPr>
      <w:r w:rsidRPr="00646B24">
        <w:rPr>
          <w:lang w:val="bg-BG"/>
        </w:rPr>
        <w:t xml:space="preserve">Укрепване и затваряне на </w:t>
      </w:r>
      <w:proofErr w:type="spellStart"/>
      <w:r w:rsidRPr="00646B24">
        <w:rPr>
          <w:lang w:val="bg-BG"/>
        </w:rPr>
        <w:t>Щолна</w:t>
      </w:r>
      <w:proofErr w:type="spellEnd"/>
      <w:r w:rsidRPr="00646B24">
        <w:rPr>
          <w:lang w:val="bg-BG"/>
        </w:rPr>
        <w:t xml:space="preserve"> 6, у-к „Еленов дол“ – 46 работни дни;</w:t>
      </w:r>
    </w:p>
    <w:p w:rsidR="00A97C5A" w:rsidRPr="00C42E6B" w:rsidRDefault="00A97C5A" w:rsidP="00A97C5A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  <w:lang w:val="bg-BG"/>
        </w:rPr>
        <w:t>Сроковете са индикативни и могат да бъдат съкращавани при промяна в организацията на строителството.</w:t>
      </w:r>
    </w:p>
    <w:p w:rsidR="00A97C5A" w:rsidRDefault="00A97C5A" w:rsidP="00A97C5A">
      <w:pPr>
        <w:ind w:left="5529"/>
        <w:rPr>
          <w:szCs w:val="24"/>
          <w:lang w:val="bg-BG"/>
        </w:rPr>
      </w:pPr>
      <w:r>
        <w:rPr>
          <w:szCs w:val="24"/>
          <w:lang w:val="bg-BG"/>
        </w:rPr>
        <w:t>Изготвил:</w:t>
      </w:r>
    </w:p>
    <w:p w:rsidR="00A97C5A" w:rsidRDefault="00A97C5A" w:rsidP="00A97C5A">
      <w:pPr>
        <w:pStyle w:val="a3"/>
        <w:ind w:left="5760" w:firstLine="720"/>
        <w:rPr>
          <w:szCs w:val="24"/>
          <w:lang w:val="bg-BG"/>
        </w:rPr>
      </w:pPr>
      <w:r>
        <w:rPr>
          <w:szCs w:val="24"/>
          <w:lang w:val="bg-BG"/>
        </w:rPr>
        <w:t>Инж. Светослав Славов</w:t>
      </w:r>
    </w:p>
    <w:p w:rsidR="00C42322" w:rsidRDefault="00C42322"/>
    <w:sectPr w:rsidR="00C4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70A"/>
    <w:multiLevelType w:val="hybridMultilevel"/>
    <w:tmpl w:val="0A20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7921"/>
    <w:multiLevelType w:val="hybridMultilevel"/>
    <w:tmpl w:val="4E128248"/>
    <w:lvl w:ilvl="0" w:tplc="7F067336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6BDD4276"/>
    <w:multiLevelType w:val="hybridMultilevel"/>
    <w:tmpl w:val="5A2A5ED8"/>
    <w:lvl w:ilvl="0" w:tplc="CB76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C7D77"/>
    <w:multiLevelType w:val="hybridMultilevel"/>
    <w:tmpl w:val="8110D834"/>
    <w:lvl w:ilvl="0" w:tplc="5664934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7C3"/>
    <w:rsid w:val="00A97C5A"/>
    <w:rsid w:val="00B447C3"/>
    <w:rsid w:val="00C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CB46-17B1-4F97-B06C-F682E52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7C5A"/>
    <w:pPr>
      <w:spacing w:after="120" w:line="288" w:lineRule="auto"/>
      <w:ind w:firstLine="624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97C5A"/>
    <w:pPr>
      <w:keepNext/>
      <w:keepLines/>
      <w:spacing w:before="240"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A97C5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97C5A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A97C5A"/>
    <w:pPr>
      <w:spacing w:before="480" w:after="0" w:line="276" w:lineRule="auto"/>
      <w:ind w:firstLine="0"/>
      <w:jc w:val="left"/>
      <w:outlineLvl w:val="9"/>
    </w:pPr>
    <w:rPr>
      <w:color w:val="365F91"/>
      <w:lang w:eastAsia="ja-JP"/>
    </w:rPr>
  </w:style>
  <w:style w:type="paragraph" w:styleId="11">
    <w:name w:val="toc 1"/>
    <w:basedOn w:val="a"/>
    <w:next w:val="a"/>
    <w:autoRedefine/>
    <w:uiPriority w:val="39"/>
    <w:rsid w:val="00A97C5A"/>
    <w:pPr>
      <w:spacing w:after="100"/>
    </w:pPr>
  </w:style>
  <w:style w:type="character" w:styleId="a5">
    <w:name w:val="Hyperlink"/>
    <w:basedOn w:val="a0"/>
    <w:uiPriority w:val="99"/>
    <w:rsid w:val="00A97C5A"/>
    <w:rPr>
      <w:rFonts w:cs="Times New Roman"/>
      <w:color w:val="0000FF"/>
      <w:u w:val="single"/>
    </w:rPr>
  </w:style>
  <w:style w:type="paragraph" w:customStyle="1" w:styleId="Style1">
    <w:name w:val="Style1"/>
    <w:basedOn w:val="a"/>
    <w:autoRedefine/>
    <w:rsid w:val="00A97C5A"/>
    <w:pPr>
      <w:spacing w:line="240" w:lineRule="auto"/>
      <w:ind w:firstLine="567"/>
    </w:pPr>
    <w:rPr>
      <w:rFonts w:eastAsia="Times New Roman"/>
      <w:position w:val="-8"/>
      <w:szCs w:val="24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srysina</dc:creator>
  <cp:keywords/>
  <dc:description/>
  <cp:lastModifiedBy>srysina</cp:lastModifiedBy>
  <cp:revision>2</cp:revision>
  <dcterms:created xsi:type="dcterms:W3CDTF">2016-06-27T12:27:00Z</dcterms:created>
  <dcterms:modified xsi:type="dcterms:W3CDTF">2016-06-27T12:28:00Z</dcterms:modified>
</cp:coreProperties>
</file>