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3690" w:rsidRDefault="00313690" w:rsidP="00313690">
      <w:pPr>
        <w:pStyle w:val="Header"/>
        <w:tabs>
          <w:tab w:val="right" w:pos="10206"/>
        </w:tabs>
        <w:jc w:val="right"/>
        <w:rPr>
          <w:i/>
          <w:sz w:val="24"/>
          <w:szCs w:val="24"/>
          <w:lang w:val="bg-BG"/>
        </w:rPr>
      </w:pPr>
      <w:r w:rsidRPr="00CE4AA2">
        <w:rPr>
          <w:b/>
          <w:i/>
          <w:sz w:val="24"/>
          <w:szCs w:val="24"/>
          <w:lang w:val="bg-BG"/>
        </w:rPr>
        <w:t>Проект</w:t>
      </w:r>
      <w:r>
        <w:rPr>
          <w:b/>
          <w:i/>
          <w:sz w:val="24"/>
          <w:szCs w:val="24"/>
          <w:lang w:val="bg-BG"/>
        </w:rPr>
        <w:t>!</w:t>
      </w:r>
      <w:r w:rsidRPr="00CE4AA2">
        <w:rPr>
          <w:i/>
          <w:sz w:val="24"/>
          <w:szCs w:val="24"/>
          <w:lang w:val="bg-BG"/>
        </w:rPr>
        <w:t xml:space="preserve"> </w:t>
      </w:r>
    </w:p>
    <w:p w:rsidR="00313690" w:rsidRPr="00CE4AA2" w:rsidRDefault="00313690" w:rsidP="00313690">
      <w:pPr>
        <w:pStyle w:val="Header"/>
        <w:tabs>
          <w:tab w:val="right" w:pos="10206"/>
        </w:tabs>
        <w:jc w:val="right"/>
        <w:rPr>
          <w:b/>
          <w:lang w:val="bg-BG"/>
        </w:rPr>
      </w:pPr>
    </w:p>
    <w:p w:rsidR="00313690" w:rsidRPr="00CE4AA2" w:rsidRDefault="00313690" w:rsidP="00313690">
      <w:pPr>
        <w:pStyle w:val="BodyText"/>
        <w:ind w:firstLine="709"/>
        <w:rPr>
          <w:szCs w:val="24"/>
        </w:rPr>
      </w:pPr>
      <w:r w:rsidRPr="00CE4AA2">
        <w:rPr>
          <w:szCs w:val="24"/>
        </w:rPr>
        <w:t>Днес, ……… в гр. София, между</w:t>
      </w:r>
    </w:p>
    <w:p w:rsidR="00313690" w:rsidRPr="00CE4AA2" w:rsidRDefault="00313690" w:rsidP="00313690">
      <w:pPr>
        <w:pStyle w:val="BodyText"/>
        <w:ind w:firstLine="709"/>
        <w:rPr>
          <w:szCs w:val="24"/>
        </w:rPr>
      </w:pPr>
    </w:p>
    <w:p w:rsidR="00313690" w:rsidRPr="00CE4AA2" w:rsidRDefault="00313690" w:rsidP="00313690">
      <w:pPr>
        <w:numPr>
          <w:ilvl w:val="0"/>
          <w:numId w:val="28"/>
        </w:numPr>
        <w:ind w:right="-24" w:hanging="11"/>
        <w:jc w:val="both"/>
        <w:rPr>
          <w:iCs/>
        </w:rPr>
      </w:pPr>
      <w:r w:rsidRPr="00CE4AA2">
        <w:rPr>
          <w:b/>
        </w:rPr>
        <w:t>“</w:t>
      </w:r>
      <w:r w:rsidRPr="00CE4AA2">
        <w:rPr>
          <w:b/>
          <w:caps/>
        </w:rPr>
        <w:t>Екоинженеринг – РМ</w:t>
      </w:r>
      <w:r w:rsidRPr="00CE4AA2">
        <w:rPr>
          <w:b/>
        </w:rPr>
        <w:t>” ЕООД</w:t>
      </w:r>
      <w:r w:rsidRPr="00CE4AA2">
        <w:rPr>
          <w:b/>
          <w:lang w:val="ru-RU"/>
        </w:rPr>
        <w:t xml:space="preserve">,  </w:t>
      </w:r>
      <w:r w:rsidRPr="00CE4AA2">
        <w:t xml:space="preserve">с ЕИК 121283500, </w:t>
      </w:r>
      <w:r w:rsidRPr="00CE4AA2">
        <w:rPr>
          <w:lang w:val="ru-RU"/>
        </w:rPr>
        <w:t xml:space="preserve">седалище и адрес на управление : </w:t>
      </w:r>
      <w:proofErr w:type="spellStart"/>
      <w:r w:rsidRPr="00CE4AA2">
        <w:t>гр.София</w:t>
      </w:r>
      <w:proofErr w:type="spellEnd"/>
      <w:r w:rsidRPr="00CE4AA2">
        <w:t xml:space="preserve"> 1505, </w:t>
      </w:r>
      <w:proofErr w:type="spellStart"/>
      <w:r w:rsidRPr="00CE4AA2">
        <w:t>бул</w:t>
      </w:r>
      <w:proofErr w:type="spellEnd"/>
      <w:r w:rsidRPr="00CE4AA2">
        <w:t>.“</w:t>
      </w:r>
      <w:proofErr w:type="spellStart"/>
      <w:r w:rsidRPr="00CE4AA2">
        <w:t>Ситняково</w:t>
      </w:r>
      <w:proofErr w:type="spellEnd"/>
      <w:r w:rsidRPr="00CE4AA2">
        <w:t xml:space="preserve">” № 23, </w:t>
      </w:r>
      <w:proofErr w:type="spellStart"/>
      <w:r w:rsidRPr="00CE4AA2">
        <w:rPr>
          <w:lang w:val="ru-RU"/>
        </w:rPr>
        <w:t>представлявано</w:t>
      </w:r>
      <w:proofErr w:type="spellEnd"/>
      <w:r w:rsidRPr="00CE4AA2">
        <w:rPr>
          <w:lang w:val="ru-RU"/>
        </w:rPr>
        <w:t xml:space="preserve"> от </w:t>
      </w:r>
      <w:proofErr w:type="spellStart"/>
      <w:r w:rsidRPr="00CE4AA2">
        <w:rPr>
          <w:lang w:val="ru-RU"/>
        </w:rPr>
        <w:t>Управителите</w:t>
      </w:r>
      <w:proofErr w:type="spellEnd"/>
      <w:r w:rsidRPr="00CE4AA2">
        <w:rPr>
          <w:lang w:val="ru-RU"/>
        </w:rPr>
        <w:t xml:space="preserve"> - </w:t>
      </w:r>
      <w:proofErr w:type="spellStart"/>
      <w:r w:rsidRPr="00CE4AA2">
        <w:rPr>
          <w:lang w:val="ru-RU"/>
        </w:rPr>
        <w:t>Красимир</w:t>
      </w:r>
      <w:proofErr w:type="spellEnd"/>
      <w:r w:rsidRPr="00CE4AA2">
        <w:rPr>
          <w:lang w:val="ru-RU"/>
        </w:rPr>
        <w:t xml:space="preserve"> Витанов и </w:t>
      </w:r>
      <w:proofErr w:type="spellStart"/>
      <w:r w:rsidRPr="00CE4AA2">
        <w:rPr>
          <w:lang w:val="ru-RU"/>
        </w:rPr>
        <w:t>инж</w:t>
      </w:r>
      <w:proofErr w:type="spellEnd"/>
      <w:r w:rsidRPr="00CE4AA2">
        <w:rPr>
          <w:lang w:val="ru-RU"/>
        </w:rPr>
        <w:t xml:space="preserve">. </w:t>
      </w:r>
      <w:proofErr w:type="spellStart"/>
      <w:r w:rsidRPr="00CE4AA2">
        <w:rPr>
          <w:lang w:val="ru-RU"/>
        </w:rPr>
        <w:t>Луко</w:t>
      </w:r>
      <w:proofErr w:type="spellEnd"/>
      <w:r w:rsidRPr="00CE4AA2">
        <w:rPr>
          <w:lang w:val="ru-RU"/>
        </w:rPr>
        <w:t xml:space="preserve"> Маринов, </w:t>
      </w:r>
      <w:proofErr w:type="spellStart"/>
      <w:r w:rsidRPr="00CE4AA2">
        <w:rPr>
          <w:lang w:val="ru-RU"/>
        </w:rPr>
        <w:t>наричано</w:t>
      </w:r>
      <w:proofErr w:type="spellEnd"/>
      <w:r w:rsidRPr="00CE4AA2">
        <w:rPr>
          <w:lang w:val="ru-RU"/>
        </w:rPr>
        <w:t xml:space="preserve">  за </w:t>
      </w:r>
      <w:proofErr w:type="spellStart"/>
      <w:r w:rsidRPr="00CE4AA2">
        <w:rPr>
          <w:lang w:val="ru-RU"/>
        </w:rPr>
        <w:t>краткост</w:t>
      </w:r>
      <w:proofErr w:type="spellEnd"/>
      <w:r w:rsidRPr="00CE4AA2">
        <w:rPr>
          <w:lang w:val="ru-RU"/>
        </w:rPr>
        <w:t xml:space="preserve"> </w:t>
      </w:r>
      <w:r w:rsidRPr="00CE4AA2">
        <w:rPr>
          <w:b/>
          <w:lang w:val="ru-RU"/>
        </w:rPr>
        <w:t>ВЪЗЛОЖИТЕЛ</w:t>
      </w:r>
      <w:r w:rsidRPr="00CE4AA2">
        <w:rPr>
          <w:lang w:val="ru-RU"/>
        </w:rPr>
        <w:t>, и</w:t>
      </w:r>
    </w:p>
    <w:p w:rsidR="00313690" w:rsidRPr="00CE4AA2" w:rsidRDefault="00313690" w:rsidP="00313690">
      <w:pPr>
        <w:jc w:val="both"/>
        <w:rPr>
          <w:lang w:val="bg-BG"/>
        </w:rPr>
      </w:pPr>
      <w:r w:rsidRPr="00CE4AA2">
        <w:rPr>
          <w:lang w:val="bg-BG"/>
        </w:rPr>
        <w:t>и</w:t>
      </w:r>
    </w:p>
    <w:p w:rsidR="00313690" w:rsidRPr="00CE4AA2" w:rsidRDefault="00313690" w:rsidP="00313690">
      <w:pPr>
        <w:numPr>
          <w:ilvl w:val="0"/>
          <w:numId w:val="28"/>
        </w:numPr>
        <w:tabs>
          <w:tab w:val="num" w:pos="426"/>
          <w:tab w:val="left" w:pos="1134"/>
        </w:tabs>
        <w:ind w:left="0" w:firstLine="714"/>
        <w:jc w:val="both"/>
        <w:rPr>
          <w:b/>
          <w:lang w:val="bg-BG"/>
        </w:rPr>
      </w:pPr>
      <w:r w:rsidRPr="00CE4AA2">
        <w:rPr>
          <w:lang w:val="bg-BG"/>
        </w:rPr>
        <w:t>…………………........................…………., със седалище и адрес на управление ................................................., с ЕИК по БУЛСТАТ [</w:t>
      </w:r>
      <w:r w:rsidRPr="00CE4AA2">
        <w:rPr>
          <w:i/>
          <w:lang w:val="bg-BG"/>
        </w:rPr>
        <w:t>за чуждестранно лице - съответната идентификация съгласно националното  законодателство на държавата, в която лицето е установено</w:t>
      </w:r>
      <w:r w:rsidRPr="00CE4AA2">
        <w:rPr>
          <w:lang w:val="bg-BG"/>
        </w:rPr>
        <w:t>], представлявано от ........................... - ............................... [</w:t>
      </w:r>
      <w:r w:rsidRPr="00CE4AA2">
        <w:rPr>
          <w:i/>
          <w:lang w:val="bg-BG"/>
        </w:rPr>
        <w:t>длъжност на представляващия</w:t>
      </w:r>
      <w:r w:rsidRPr="00CE4AA2">
        <w:rPr>
          <w:lang w:val="ru-RU"/>
        </w:rPr>
        <w:t>]</w:t>
      </w:r>
      <w:r w:rsidRPr="00CE4AA2">
        <w:rPr>
          <w:lang w:val="bg-BG"/>
        </w:rPr>
        <w:t xml:space="preserve">, наричан по-долу за краткост </w:t>
      </w:r>
      <w:r w:rsidRPr="00CE4AA2">
        <w:rPr>
          <w:b/>
          <w:lang w:val="bg-BG"/>
        </w:rPr>
        <w:t>ИЗПЪЛНИТЕЛ</w:t>
      </w:r>
      <w:r w:rsidRPr="00CE4AA2">
        <w:rPr>
          <w:rStyle w:val="FootnoteReference"/>
          <w:b/>
          <w:lang w:val="bg-BG"/>
        </w:rPr>
        <w:footnoteReference w:id="1"/>
      </w:r>
      <w:r w:rsidRPr="00CE4AA2">
        <w:rPr>
          <w:b/>
          <w:lang w:val="bg-BG"/>
        </w:rPr>
        <w:t>,</w:t>
      </w:r>
    </w:p>
    <w:p w:rsidR="00313690" w:rsidRPr="00CE4AA2" w:rsidRDefault="00313690" w:rsidP="00313690">
      <w:pPr>
        <w:jc w:val="both"/>
      </w:pPr>
    </w:p>
    <w:p w:rsidR="00313690" w:rsidRPr="00CE4AA2" w:rsidRDefault="00313690" w:rsidP="00313690">
      <w:pPr>
        <w:jc w:val="both"/>
        <w:rPr>
          <w:b/>
          <w:lang w:val="bg-BG"/>
        </w:rPr>
      </w:pPr>
      <w:r w:rsidRPr="00CE4AA2">
        <w:rPr>
          <w:lang w:val="bg-BG"/>
        </w:rPr>
        <w:t xml:space="preserve">на основание чл. </w:t>
      </w:r>
      <w:r>
        <w:rPr>
          <w:lang w:val="bg-BG"/>
        </w:rPr>
        <w:t>97, ал. 4 от ППЗОП във връзка с чл. 187 и сл. от ЗОП,</w:t>
      </w:r>
      <w:r w:rsidRPr="00CE4AA2">
        <w:rPr>
          <w:lang w:val="bg-BG"/>
        </w:rPr>
        <w:t xml:space="preserve"> се сключи настоящия Договор за следното:</w:t>
      </w:r>
      <w:r w:rsidRPr="00CE4AA2">
        <w:rPr>
          <w:b/>
          <w:lang w:val="bg-BG"/>
        </w:rPr>
        <w:t xml:space="preserve"> </w:t>
      </w:r>
    </w:p>
    <w:p w:rsidR="00313690" w:rsidRPr="00CE4AA2" w:rsidRDefault="00313690" w:rsidP="00313690">
      <w:pPr>
        <w:jc w:val="both"/>
      </w:pPr>
    </w:p>
    <w:p w:rsidR="00313690" w:rsidRPr="00CE4AA2" w:rsidRDefault="00313690" w:rsidP="00313690">
      <w:pPr>
        <w:tabs>
          <w:tab w:val="left" w:pos="426"/>
        </w:tabs>
        <w:jc w:val="both"/>
        <w:rPr>
          <w:lang w:val="bg-BG"/>
        </w:rPr>
      </w:pPr>
    </w:p>
    <w:p w:rsidR="00313690" w:rsidRPr="00CE4AA2" w:rsidRDefault="00313690" w:rsidP="00313690">
      <w:pPr>
        <w:pStyle w:val="Heading1"/>
        <w:jc w:val="both"/>
        <w:rPr>
          <w:bCs/>
          <w:caps/>
          <w:sz w:val="24"/>
          <w:szCs w:val="24"/>
        </w:rPr>
      </w:pPr>
      <w:bookmarkStart w:id="0" w:name="_Toc391557514"/>
      <w:bookmarkStart w:id="1" w:name="_Toc445882459"/>
      <w:bookmarkStart w:id="2" w:name="_Toc445895004"/>
      <w:r w:rsidRPr="00CE4AA2">
        <w:rPr>
          <w:bCs/>
          <w:caps/>
          <w:sz w:val="24"/>
          <w:szCs w:val="24"/>
        </w:rPr>
        <w:t>І. ПРЕДМЕТ НА ДОГОВОРА</w:t>
      </w:r>
      <w:bookmarkEnd w:id="0"/>
      <w:bookmarkEnd w:id="1"/>
      <w:bookmarkEnd w:id="2"/>
    </w:p>
    <w:p w:rsidR="00313690" w:rsidRPr="00CE4AA2" w:rsidRDefault="00313690" w:rsidP="00313690">
      <w:pPr>
        <w:jc w:val="both"/>
        <w:rPr>
          <w:b/>
          <w:lang w:val="bg-BG"/>
        </w:rPr>
      </w:pPr>
    </w:p>
    <w:p w:rsidR="00313690" w:rsidRPr="00CE4AA2" w:rsidRDefault="00313690" w:rsidP="00313690">
      <w:pPr>
        <w:pStyle w:val="BodyTextIndent"/>
        <w:ind w:left="0"/>
        <w:jc w:val="both"/>
        <w:rPr>
          <w:b/>
        </w:rPr>
      </w:pPr>
      <w:r w:rsidRPr="00CE4AA2">
        <w:rPr>
          <w:b/>
        </w:rPr>
        <w:t>Чл. 1.</w:t>
      </w:r>
      <w:r w:rsidRPr="00CE4AA2">
        <w:rPr>
          <w:lang w:val="ru-RU"/>
        </w:rPr>
        <w:t xml:space="preserve"> </w:t>
      </w:r>
      <w:r w:rsidRPr="00CE4AA2">
        <w:rPr>
          <w:b/>
          <w:lang w:val="ru-RU"/>
        </w:rPr>
        <w:t>(1)</w:t>
      </w:r>
      <w:r w:rsidRPr="00CE4AA2">
        <w:rPr>
          <w:lang w:val="ru-RU"/>
        </w:rPr>
        <w:t xml:space="preserve"> </w:t>
      </w:r>
      <w:r w:rsidRPr="00CE4AA2">
        <w:rPr>
          <w:b/>
          <w:lang w:val="ru-RU"/>
        </w:rPr>
        <w:t>ВЪЗЛОЖИТЕЛЯТ</w:t>
      </w:r>
      <w:r w:rsidRPr="00CE4AA2">
        <w:rPr>
          <w:lang w:val="ru-RU"/>
        </w:rPr>
        <w:t xml:space="preserve"> </w:t>
      </w:r>
      <w:proofErr w:type="spellStart"/>
      <w:r w:rsidRPr="00CE4AA2">
        <w:rPr>
          <w:lang w:val="ru-RU"/>
        </w:rPr>
        <w:t>възлага</w:t>
      </w:r>
      <w:proofErr w:type="spellEnd"/>
      <w:r w:rsidRPr="00CE4AA2">
        <w:rPr>
          <w:lang w:val="ru-RU"/>
        </w:rPr>
        <w:t xml:space="preserve">, а </w:t>
      </w:r>
      <w:r w:rsidRPr="00CE4AA2">
        <w:rPr>
          <w:b/>
          <w:lang w:val="ru-RU"/>
        </w:rPr>
        <w:t>ИЗПЪЛНИТЕЛЯ</w:t>
      </w:r>
      <w:r w:rsidRPr="00CE4AA2">
        <w:rPr>
          <w:lang w:val="ru-RU"/>
        </w:rPr>
        <w:t xml:space="preserve"> се </w:t>
      </w:r>
      <w:proofErr w:type="spellStart"/>
      <w:r w:rsidRPr="00CE4AA2">
        <w:rPr>
          <w:lang w:val="ru-RU"/>
        </w:rPr>
        <w:t>съгласява</w:t>
      </w:r>
      <w:proofErr w:type="spellEnd"/>
      <w:r w:rsidRPr="00CE4AA2">
        <w:rPr>
          <w:lang w:val="ru-RU"/>
        </w:rPr>
        <w:t xml:space="preserve"> </w:t>
      </w:r>
      <w:proofErr w:type="spellStart"/>
      <w:r w:rsidRPr="00CE4AA2">
        <w:rPr>
          <w:lang w:val="ru-RU"/>
        </w:rPr>
        <w:t>срещу</w:t>
      </w:r>
      <w:proofErr w:type="spellEnd"/>
      <w:r w:rsidRPr="00CE4AA2">
        <w:rPr>
          <w:lang w:val="ru-RU"/>
        </w:rPr>
        <w:t xml:space="preserve"> </w:t>
      </w:r>
      <w:proofErr w:type="spellStart"/>
      <w:r w:rsidRPr="00CE4AA2">
        <w:rPr>
          <w:lang w:val="ru-RU"/>
        </w:rPr>
        <w:t>заплащане</w:t>
      </w:r>
      <w:proofErr w:type="spellEnd"/>
      <w:r w:rsidRPr="00CE4AA2">
        <w:rPr>
          <w:lang w:val="ru-RU"/>
        </w:rPr>
        <w:t xml:space="preserve"> на </w:t>
      </w:r>
      <w:proofErr w:type="spellStart"/>
      <w:r w:rsidRPr="00CE4AA2">
        <w:rPr>
          <w:lang w:val="ru-RU"/>
        </w:rPr>
        <w:t>цената</w:t>
      </w:r>
      <w:proofErr w:type="spellEnd"/>
      <w:r w:rsidRPr="00CE4AA2">
        <w:rPr>
          <w:lang w:val="ru-RU"/>
        </w:rPr>
        <w:t xml:space="preserve"> за </w:t>
      </w:r>
      <w:proofErr w:type="spellStart"/>
      <w:r w:rsidRPr="00CE4AA2">
        <w:rPr>
          <w:lang w:val="ru-RU"/>
        </w:rPr>
        <w:t>изпълнение</w:t>
      </w:r>
      <w:proofErr w:type="spellEnd"/>
      <w:r w:rsidRPr="00CE4AA2">
        <w:rPr>
          <w:lang w:val="ru-RU"/>
        </w:rPr>
        <w:t xml:space="preserve"> на договора, </w:t>
      </w:r>
      <w:proofErr w:type="spellStart"/>
      <w:r w:rsidRPr="00CE4AA2">
        <w:rPr>
          <w:lang w:val="ru-RU"/>
        </w:rPr>
        <w:t>надлежно</w:t>
      </w:r>
      <w:proofErr w:type="spellEnd"/>
      <w:r w:rsidRPr="00CE4AA2">
        <w:rPr>
          <w:lang w:val="ru-RU"/>
        </w:rPr>
        <w:t xml:space="preserve"> да </w:t>
      </w:r>
      <w:proofErr w:type="spellStart"/>
      <w:r w:rsidRPr="00CE4AA2">
        <w:rPr>
          <w:lang w:val="ru-RU"/>
        </w:rPr>
        <w:t>изпълни</w:t>
      </w:r>
      <w:proofErr w:type="spellEnd"/>
      <w:r w:rsidRPr="00CE4AA2">
        <w:rPr>
          <w:lang w:val="ru-RU"/>
        </w:rPr>
        <w:t xml:space="preserve"> </w:t>
      </w:r>
      <w:proofErr w:type="spellStart"/>
      <w:r w:rsidRPr="00CE4AA2">
        <w:rPr>
          <w:lang w:val="ru-RU"/>
        </w:rPr>
        <w:t>строежа</w:t>
      </w:r>
      <w:proofErr w:type="spellEnd"/>
      <w:r w:rsidRPr="00CE4AA2">
        <w:rPr>
          <w:lang w:val="ru-RU"/>
        </w:rPr>
        <w:t xml:space="preserve">, предмет на </w:t>
      </w:r>
      <w:proofErr w:type="spellStart"/>
      <w:r w:rsidRPr="00CE4AA2">
        <w:rPr>
          <w:lang w:val="ru-RU"/>
        </w:rPr>
        <w:t>обществената</w:t>
      </w:r>
      <w:proofErr w:type="spellEnd"/>
      <w:r w:rsidRPr="00CE4AA2">
        <w:rPr>
          <w:lang w:val="ru-RU"/>
        </w:rPr>
        <w:t xml:space="preserve"> </w:t>
      </w:r>
      <w:proofErr w:type="spellStart"/>
      <w:r w:rsidRPr="00CE4AA2">
        <w:rPr>
          <w:lang w:val="ru-RU"/>
        </w:rPr>
        <w:t>поръчка</w:t>
      </w:r>
      <w:proofErr w:type="spellEnd"/>
      <w:r w:rsidRPr="00CE4AA2">
        <w:rPr>
          <w:lang w:val="ru-RU"/>
        </w:rPr>
        <w:t xml:space="preserve">, а именно </w:t>
      </w:r>
      <w:proofErr w:type="spellStart"/>
      <w:r w:rsidRPr="00CE4AA2">
        <w:rPr>
          <w:lang w:val="ru-RU"/>
        </w:rPr>
        <w:t>обект</w:t>
      </w:r>
      <w:proofErr w:type="spellEnd"/>
      <w:r w:rsidRPr="00CE4AA2">
        <w:rPr>
          <w:bCs/>
          <w:caps/>
          <w:lang w:val="ru-RU"/>
        </w:rPr>
        <w:t>:</w:t>
      </w:r>
      <w:r w:rsidRPr="00CE4AA2">
        <w:t xml:space="preserve"> </w:t>
      </w:r>
      <w:r w:rsidRPr="00EA6755">
        <w:rPr>
          <w:color w:val="222222"/>
        </w:rPr>
        <w:t>"</w:t>
      </w:r>
      <w:r w:rsidRPr="00EA6755">
        <w:rPr>
          <w:b/>
          <w:color w:val="000000"/>
        </w:rPr>
        <w:t xml:space="preserve">Ремонтно-възстановителни работи на обект: ЕТД Балкан ООД. Техническа ликвидация на хоризонтални минни изработки и подземен шахтов комплекс. Укрепване и затваряне на отворени минни изработки. Подобекти: </w:t>
      </w:r>
      <w:proofErr w:type="spellStart"/>
      <w:r w:rsidRPr="00EA6755">
        <w:rPr>
          <w:b/>
          <w:color w:val="000000"/>
        </w:rPr>
        <w:t>Щолна</w:t>
      </w:r>
      <w:proofErr w:type="spellEnd"/>
      <w:r w:rsidRPr="00EA6755">
        <w:rPr>
          <w:b/>
          <w:color w:val="000000"/>
        </w:rPr>
        <w:t xml:space="preserve"> 3/ Участък "</w:t>
      </w:r>
      <w:proofErr w:type="spellStart"/>
      <w:r w:rsidRPr="00EA6755">
        <w:rPr>
          <w:b/>
          <w:color w:val="000000"/>
        </w:rPr>
        <w:t>Пробойница</w:t>
      </w:r>
      <w:proofErr w:type="spellEnd"/>
      <w:r w:rsidRPr="00EA6755">
        <w:rPr>
          <w:b/>
          <w:color w:val="000000"/>
        </w:rPr>
        <w:t xml:space="preserve">"; </w:t>
      </w:r>
      <w:proofErr w:type="spellStart"/>
      <w:r w:rsidRPr="00EA6755">
        <w:rPr>
          <w:b/>
          <w:color w:val="000000"/>
        </w:rPr>
        <w:t>Щолна</w:t>
      </w:r>
      <w:proofErr w:type="spellEnd"/>
      <w:r w:rsidRPr="00EA6755">
        <w:rPr>
          <w:b/>
          <w:color w:val="000000"/>
        </w:rPr>
        <w:t xml:space="preserve"> 3а/ Участък "</w:t>
      </w:r>
      <w:proofErr w:type="spellStart"/>
      <w:r w:rsidRPr="00EA6755">
        <w:rPr>
          <w:b/>
          <w:color w:val="000000"/>
        </w:rPr>
        <w:t>Пробойница</w:t>
      </w:r>
      <w:proofErr w:type="spellEnd"/>
      <w:r w:rsidRPr="00EA6755">
        <w:rPr>
          <w:b/>
          <w:color w:val="000000"/>
        </w:rPr>
        <w:t xml:space="preserve">"; </w:t>
      </w:r>
      <w:proofErr w:type="spellStart"/>
      <w:r w:rsidRPr="00EA6755">
        <w:rPr>
          <w:b/>
          <w:color w:val="000000"/>
        </w:rPr>
        <w:t>Щолна</w:t>
      </w:r>
      <w:proofErr w:type="spellEnd"/>
      <w:r w:rsidRPr="00EA6755">
        <w:rPr>
          <w:b/>
          <w:color w:val="000000"/>
        </w:rPr>
        <w:t xml:space="preserve"> 4/ Участък "</w:t>
      </w:r>
      <w:proofErr w:type="spellStart"/>
      <w:r w:rsidRPr="00EA6755">
        <w:rPr>
          <w:b/>
          <w:color w:val="000000"/>
        </w:rPr>
        <w:t>Пробойница</w:t>
      </w:r>
      <w:proofErr w:type="spellEnd"/>
      <w:r w:rsidRPr="00EA6755">
        <w:rPr>
          <w:b/>
          <w:color w:val="000000"/>
        </w:rPr>
        <w:t xml:space="preserve">"; </w:t>
      </w:r>
      <w:proofErr w:type="spellStart"/>
      <w:r w:rsidRPr="00EA6755">
        <w:rPr>
          <w:b/>
          <w:color w:val="000000"/>
        </w:rPr>
        <w:t>Щолна</w:t>
      </w:r>
      <w:proofErr w:type="spellEnd"/>
      <w:r w:rsidRPr="00EA6755">
        <w:rPr>
          <w:b/>
          <w:color w:val="000000"/>
        </w:rPr>
        <w:t xml:space="preserve"> 5 /Участък "Хижата"; </w:t>
      </w:r>
      <w:proofErr w:type="spellStart"/>
      <w:r w:rsidRPr="00EA6755">
        <w:rPr>
          <w:b/>
          <w:color w:val="000000"/>
        </w:rPr>
        <w:t>Щолна</w:t>
      </w:r>
      <w:proofErr w:type="spellEnd"/>
      <w:r w:rsidRPr="00EA6755">
        <w:rPr>
          <w:b/>
          <w:color w:val="000000"/>
        </w:rPr>
        <w:t xml:space="preserve"> 6/Участък "Еленов дол</w:t>
      </w:r>
      <w:r w:rsidRPr="00EA6755">
        <w:rPr>
          <w:color w:val="000000"/>
        </w:rPr>
        <w:t>"</w:t>
      </w:r>
      <w:r w:rsidRPr="00CE4AA2">
        <w:rPr>
          <w:color w:val="000000"/>
        </w:rPr>
        <w:t>.</w:t>
      </w:r>
    </w:p>
    <w:p w:rsidR="00313690" w:rsidRPr="00CE4AA2" w:rsidRDefault="00313690" w:rsidP="00313690">
      <w:pPr>
        <w:tabs>
          <w:tab w:val="left" w:pos="1080"/>
        </w:tabs>
        <w:jc w:val="both"/>
        <w:rPr>
          <w:lang w:val="bg-BG"/>
        </w:rPr>
      </w:pPr>
      <w:r w:rsidRPr="00CE4AA2">
        <w:rPr>
          <w:b/>
          <w:lang w:val="bg-BG"/>
        </w:rPr>
        <w:t>(2) ИЗПЪЛНИТЕЛЯТ</w:t>
      </w:r>
      <w:r w:rsidRPr="00CE4AA2">
        <w:rPr>
          <w:bCs/>
          <w:lang w:val="bg-BG"/>
        </w:rPr>
        <w:t xml:space="preserve"> ще </w:t>
      </w:r>
      <w:r w:rsidRPr="00CE4AA2">
        <w:rPr>
          <w:lang w:val="bg-BG"/>
        </w:rPr>
        <w:t>извърши</w:t>
      </w:r>
      <w:r w:rsidRPr="00CE4AA2">
        <w:rPr>
          <w:b/>
          <w:lang w:val="bg-BG"/>
        </w:rPr>
        <w:t xml:space="preserve"> </w:t>
      </w:r>
      <w:r w:rsidRPr="00CE4AA2">
        <w:rPr>
          <w:lang w:val="bg-BG"/>
        </w:rPr>
        <w:t>следните дейности, които са свързани с изграждането на строежа и представляват условие, следствие или допълнение към него:</w:t>
      </w:r>
    </w:p>
    <w:p w:rsidR="00313690" w:rsidRPr="00CE4AA2" w:rsidRDefault="00313690" w:rsidP="00313690">
      <w:pPr>
        <w:numPr>
          <w:ilvl w:val="0"/>
          <w:numId w:val="31"/>
        </w:numPr>
        <w:tabs>
          <w:tab w:val="clear" w:pos="1695"/>
          <w:tab w:val="num" w:pos="426"/>
          <w:tab w:val="left" w:pos="459"/>
          <w:tab w:val="left" w:pos="993"/>
        </w:tabs>
        <w:ind w:left="0" w:firstLine="0"/>
        <w:jc w:val="both"/>
        <w:rPr>
          <w:lang w:val="bg-BG"/>
        </w:rPr>
      </w:pPr>
      <w:r w:rsidRPr="00CE4AA2">
        <w:rPr>
          <w:lang w:val="bg-BG"/>
        </w:rPr>
        <w:t>изпълнение на СМР, съгласно Работния проект, линеен график за изпълнение, предписанията и заповедите в заповедната книга в т.ч. предвидените с количествено – стойностната сметка СМР;</w:t>
      </w:r>
    </w:p>
    <w:p w:rsidR="00313690" w:rsidRPr="00CE4AA2" w:rsidRDefault="00313690" w:rsidP="00313690">
      <w:pPr>
        <w:numPr>
          <w:ilvl w:val="0"/>
          <w:numId w:val="31"/>
        </w:numPr>
        <w:tabs>
          <w:tab w:val="clear" w:pos="1695"/>
          <w:tab w:val="num" w:pos="426"/>
          <w:tab w:val="left" w:pos="993"/>
        </w:tabs>
        <w:autoSpaceDE w:val="0"/>
        <w:autoSpaceDN w:val="0"/>
        <w:adjustRightInd w:val="0"/>
        <w:ind w:left="0" w:firstLine="0"/>
        <w:jc w:val="both"/>
        <w:rPr>
          <w:bCs/>
          <w:iCs/>
          <w:lang w:val="bg-BG"/>
        </w:rPr>
      </w:pPr>
      <w:r w:rsidRPr="00CE4AA2">
        <w:rPr>
          <w:bCs/>
          <w:iCs/>
          <w:lang w:val="bg-BG"/>
        </w:rPr>
        <w:t>действителните количества, необходими за изпълнение на строежа, които са в по - голям размер от количествата, предвидени в проекта и/или не са били включени в проекта;</w:t>
      </w:r>
    </w:p>
    <w:p w:rsidR="00313690" w:rsidRPr="00CE4AA2" w:rsidRDefault="00313690" w:rsidP="00313690">
      <w:pPr>
        <w:numPr>
          <w:ilvl w:val="0"/>
          <w:numId w:val="31"/>
        </w:numPr>
        <w:tabs>
          <w:tab w:val="clear" w:pos="1695"/>
          <w:tab w:val="num" w:pos="426"/>
          <w:tab w:val="left" w:pos="459"/>
          <w:tab w:val="left" w:pos="993"/>
        </w:tabs>
        <w:ind w:left="0" w:firstLine="0"/>
        <w:jc w:val="both"/>
        <w:rPr>
          <w:lang w:val="bg-BG"/>
        </w:rPr>
      </w:pPr>
      <w:r w:rsidRPr="00CE4AA2">
        <w:rPr>
          <w:lang w:val="bg-BG"/>
        </w:rPr>
        <w:t>доставка и влагане в строителството на необходимите и съответстващи на Техническите спецификации и на Работния проект строителни продукти;</w:t>
      </w:r>
    </w:p>
    <w:p w:rsidR="00313690" w:rsidRPr="00CE4AA2" w:rsidRDefault="00313690" w:rsidP="00313690">
      <w:pPr>
        <w:numPr>
          <w:ilvl w:val="0"/>
          <w:numId w:val="31"/>
        </w:numPr>
        <w:tabs>
          <w:tab w:val="clear" w:pos="1695"/>
          <w:tab w:val="num" w:pos="426"/>
          <w:tab w:val="left" w:pos="459"/>
          <w:tab w:val="left" w:pos="993"/>
        </w:tabs>
        <w:ind w:left="0" w:firstLine="0"/>
        <w:jc w:val="both"/>
        <w:rPr>
          <w:lang w:val="bg-BG"/>
        </w:rPr>
      </w:pPr>
      <w:r w:rsidRPr="00CE4AA2">
        <w:rPr>
          <w:lang w:val="bg-BG"/>
        </w:rPr>
        <w:t>производство и/или доставка на строителни детайли/елементи и влагането им в строежа;</w:t>
      </w:r>
    </w:p>
    <w:p w:rsidR="00313690" w:rsidRPr="00CE4AA2" w:rsidRDefault="00313690" w:rsidP="00313690">
      <w:pPr>
        <w:numPr>
          <w:ilvl w:val="0"/>
          <w:numId w:val="31"/>
        </w:numPr>
        <w:tabs>
          <w:tab w:val="clear" w:pos="1695"/>
          <w:tab w:val="num" w:pos="426"/>
          <w:tab w:val="left" w:pos="459"/>
          <w:tab w:val="left" w:pos="993"/>
        </w:tabs>
        <w:ind w:left="0" w:firstLine="0"/>
        <w:jc w:val="both"/>
        <w:rPr>
          <w:lang w:val="bg-BG"/>
        </w:rPr>
      </w:pPr>
      <w:r w:rsidRPr="00CE4AA2">
        <w:rPr>
          <w:lang w:val="bg-BG"/>
        </w:rPr>
        <w:t xml:space="preserve">ще изиска от </w:t>
      </w:r>
      <w:r w:rsidRPr="00CE4AA2">
        <w:rPr>
          <w:b/>
          <w:lang w:val="bg-BG"/>
        </w:rPr>
        <w:t>ВЪЗЛОЖИТЕЛЯ</w:t>
      </w:r>
      <w:r w:rsidRPr="00CE4AA2">
        <w:rPr>
          <w:lang w:val="bg-BG"/>
        </w:rPr>
        <w:t xml:space="preserve">, осигуряване на терени за нуждите на строителството – за временно строителство, за производствени полигони (бази) за </w:t>
      </w:r>
      <w:r w:rsidRPr="00CE4AA2">
        <w:rPr>
          <w:lang w:val="bg-BG"/>
        </w:rPr>
        <w:lastRenderedPageBreak/>
        <w:t>нуждите на строителството, за складиране на материали и техника и други нужди във връзка с изпълнение на строителството, установени с Плана за безопасност и здраве, само в случаите, когато същите са извън територията, върху която се изгражда строежа;</w:t>
      </w:r>
    </w:p>
    <w:p w:rsidR="00313690" w:rsidRPr="00CE4AA2" w:rsidRDefault="00313690" w:rsidP="00313690">
      <w:pPr>
        <w:numPr>
          <w:ilvl w:val="0"/>
          <w:numId w:val="31"/>
        </w:numPr>
        <w:tabs>
          <w:tab w:val="clear" w:pos="1695"/>
          <w:tab w:val="num" w:pos="426"/>
          <w:tab w:val="left" w:pos="459"/>
          <w:tab w:val="left" w:pos="993"/>
        </w:tabs>
        <w:ind w:left="0" w:firstLine="0"/>
        <w:jc w:val="both"/>
        <w:rPr>
          <w:lang w:val="bg-BG"/>
        </w:rPr>
      </w:pPr>
      <w:r w:rsidRPr="00CE4AA2">
        <w:rPr>
          <w:lang w:val="bg-BG"/>
        </w:rPr>
        <w:t>извършване на необходимите изпитвания и лабораторни изследвания;</w:t>
      </w:r>
    </w:p>
    <w:p w:rsidR="00313690" w:rsidRPr="00CE4AA2" w:rsidRDefault="00313690" w:rsidP="00313690">
      <w:pPr>
        <w:numPr>
          <w:ilvl w:val="0"/>
          <w:numId w:val="31"/>
        </w:numPr>
        <w:tabs>
          <w:tab w:val="clear" w:pos="1695"/>
          <w:tab w:val="num" w:pos="426"/>
          <w:tab w:val="left" w:pos="459"/>
          <w:tab w:val="left" w:pos="993"/>
        </w:tabs>
        <w:ind w:left="0" w:firstLine="0"/>
        <w:jc w:val="both"/>
        <w:rPr>
          <w:lang w:val="bg-BG"/>
        </w:rPr>
      </w:pPr>
      <w:r w:rsidRPr="00CE4AA2">
        <w:rPr>
          <w:lang w:val="bg-BG"/>
        </w:rPr>
        <w:t>съставяне на строителни книжа и изготвяне на екзекутивната документация на строежа;</w:t>
      </w:r>
    </w:p>
    <w:p w:rsidR="00313690" w:rsidRPr="00CE4AA2" w:rsidRDefault="00313690" w:rsidP="00313690">
      <w:pPr>
        <w:numPr>
          <w:ilvl w:val="0"/>
          <w:numId w:val="31"/>
        </w:numPr>
        <w:tabs>
          <w:tab w:val="clear" w:pos="1695"/>
          <w:tab w:val="num" w:pos="426"/>
          <w:tab w:val="left" w:pos="459"/>
          <w:tab w:val="left" w:pos="1134"/>
        </w:tabs>
        <w:ind w:left="0" w:firstLine="0"/>
        <w:jc w:val="both"/>
        <w:rPr>
          <w:lang w:val="bg-BG"/>
        </w:rPr>
      </w:pPr>
      <w:r w:rsidRPr="00CE4AA2">
        <w:rPr>
          <w:lang w:val="bg-BG"/>
        </w:rPr>
        <w:t>отстраняване на недостатъците, установени при предаването на строежа и въвеждането му в експлоатация;</w:t>
      </w:r>
    </w:p>
    <w:p w:rsidR="00313690" w:rsidRPr="00CE4AA2" w:rsidRDefault="00313690" w:rsidP="00313690">
      <w:pPr>
        <w:numPr>
          <w:ilvl w:val="0"/>
          <w:numId w:val="31"/>
        </w:numPr>
        <w:tabs>
          <w:tab w:val="clear" w:pos="1695"/>
          <w:tab w:val="num" w:pos="426"/>
          <w:tab w:val="left" w:pos="459"/>
          <w:tab w:val="left" w:pos="1134"/>
        </w:tabs>
        <w:ind w:left="0" w:firstLine="0"/>
        <w:jc w:val="both"/>
        <w:rPr>
          <w:lang w:val="bg-BG"/>
        </w:rPr>
      </w:pPr>
      <w:r w:rsidRPr="00CE4AA2">
        <w:rPr>
          <w:lang w:val="bg-BG"/>
        </w:rPr>
        <w:t>отстраняване на дефекти в гаранционните срокове на строежа;</w:t>
      </w:r>
    </w:p>
    <w:p w:rsidR="00313690" w:rsidRPr="00CE4AA2" w:rsidRDefault="00313690" w:rsidP="00313690">
      <w:pPr>
        <w:numPr>
          <w:ilvl w:val="0"/>
          <w:numId w:val="31"/>
        </w:numPr>
        <w:tabs>
          <w:tab w:val="clear" w:pos="1695"/>
          <w:tab w:val="num" w:pos="426"/>
          <w:tab w:val="left" w:pos="459"/>
          <w:tab w:val="left" w:pos="1134"/>
        </w:tabs>
        <w:ind w:left="0" w:firstLine="0"/>
        <w:jc w:val="both"/>
        <w:rPr>
          <w:lang w:val="bg-BG"/>
        </w:rPr>
      </w:pPr>
      <w:r w:rsidRPr="00CE4AA2">
        <w:rPr>
          <w:lang w:val="bg-BG"/>
        </w:rPr>
        <w:t xml:space="preserve">в случай на възникнала необходимост от допълнително проектиране </w:t>
      </w:r>
      <w:r w:rsidRPr="00CE4AA2">
        <w:rPr>
          <w:b/>
          <w:lang w:val="bg-BG"/>
        </w:rPr>
        <w:t xml:space="preserve">ИЗПЪЛНИТЕЛЯТ </w:t>
      </w:r>
      <w:r w:rsidRPr="00CE4AA2">
        <w:rPr>
          <w:lang w:val="bg-BG"/>
        </w:rPr>
        <w:t xml:space="preserve">ще уведоми писмено </w:t>
      </w:r>
      <w:r w:rsidRPr="00CE4AA2">
        <w:rPr>
          <w:b/>
          <w:lang w:val="bg-BG"/>
        </w:rPr>
        <w:t>ВЪЗЛОЖИТЕЛЯ</w:t>
      </w:r>
      <w:r w:rsidRPr="00CE4AA2">
        <w:rPr>
          <w:lang w:val="bg-BG"/>
        </w:rPr>
        <w:t>.</w:t>
      </w:r>
      <w:bookmarkStart w:id="3" w:name="_Toc391557515"/>
    </w:p>
    <w:p w:rsidR="00313690" w:rsidRPr="007040DC" w:rsidRDefault="00313690" w:rsidP="00313690">
      <w:pPr>
        <w:tabs>
          <w:tab w:val="left" w:pos="459"/>
          <w:tab w:val="left" w:pos="1134"/>
        </w:tabs>
        <w:jc w:val="both"/>
        <w:rPr>
          <w:b/>
          <w:lang w:val="bg-BG"/>
        </w:rPr>
      </w:pPr>
    </w:p>
    <w:p w:rsidR="00313690" w:rsidRPr="00CE4AA2" w:rsidRDefault="00313690" w:rsidP="00313690">
      <w:pPr>
        <w:pStyle w:val="Heading1"/>
        <w:jc w:val="both"/>
        <w:rPr>
          <w:bCs/>
          <w:caps/>
          <w:sz w:val="24"/>
          <w:szCs w:val="24"/>
        </w:rPr>
      </w:pPr>
      <w:bookmarkStart w:id="4" w:name="_Toc445882460"/>
      <w:bookmarkStart w:id="5" w:name="_Toc445895005"/>
      <w:r w:rsidRPr="00CE4AA2">
        <w:rPr>
          <w:bCs/>
          <w:caps/>
          <w:sz w:val="24"/>
          <w:szCs w:val="24"/>
        </w:rPr>
        <w:t>І</w:t>
      </w:r>
      <w:r w:rsidRPr="00CE4AA2">
        <w:rPr>
          <w:bCs/>
          <w:caps/>
          <w:sz w:val="24"/>
          <w:szCs w:val="24"/>
          <w:lang w:val="en-US"/>
        </w:rPr>
        <w:t>I</w:t>
      </w:r>
      <w:r w:rsidRPr="00CE4AA2">
        <w:rPr>
          <w:bCs/>
          <w:caps/>
          <w:sz w:val="24"/>
          <w:szCs w:val="24"/>
        </w:rPr>
        <w:t>. СРОК ЗА ИЗПЪЛНЕНИЕ НА ДОГОВОРА</w:t>
      </w:r>
      <w:bookmarkEnd w:id="3"/>
      <w:bookmarkEnd w:id="4"/>
      <w:bookmarkEnd w:id="5"/>
    </w:p>
    <w:p w:rsidR="00313690" w:rsidRPr="00CE4AA2" w:rsidRDefault="00313690" w:rsidP="00313690">
      <w:pPr>
        <w:jc w:val="both"/>
        <w:rPr>
          <w:lang w:val="bg-BG"/>
        </w:rPr>
      </w:pPr>
    </w:p>
    <w:p w:rsidR="00313690" w:rsidRDefault="00313690" w:rsidP="00313690">
      <w:pPr>
        <w:jc w:val="both"/>
        <w:rPr>
          <w:rFonts w:eastAsia="Calibri"/>
          <w:lang w:val="bg-BG"/>
        </w:rPr>
      </w:pPr>
      <w:r w:rsidRPr="00CE4AA2">
        <w:rPr>
          <w:b/>
          <w:lang w:val="bg-BG"/>
        </w:rPr>
        <w:t xml:space="preserve">Чл. </w:t>
      </w:r>
      <w:r w:rsidRPr="00CE4AA2">
        <w:rPr>
          <w:b/>
        </w:rPr>
        <w:t>2</w:t>
      </w:r>
      <w:r w:rsidRPr="00CE4AA2">
        <w:rPr>
          <w:b/>
          <w:lang w:val="bg-BG"/>
        </w:rPr>
        <w:t xml:space="preserve">. (1) </w:t>
      </w:r>
      <w:proofErr w:type="spellStart"/>
      <w:r w:rsidRPr="00313690">
        <w:rPr>
          <w:rStyle w:val="FontStyle37"/>
          <w:sz w:val="24"/>
          <w:szCs w:val="24"/>
        </w:rPr>
        <w:t>Срокът</w:t>
      </w:r>
      <w:proofErr w:type="spellEnd"/>
      <w:r w:rsidRPr="00313690">
        <w:rPr>
          <w:rStyle w:val="FontStyle37"/>
          <w:sz w:val="24"/>
          <w:szCs w:val="24"/>
        </w:rPr>
        <w:t xml:space="preserve"> </w:t>
      </w:r>
      <w:proofErr w:type="spellStart"/>
      <w:r w:rsidRPr="00313690">
        <w:rPr>
          <w:rStyle w:val="FontStyle37"/>
          <w:sz w:val="24"/>
          <w:szCs w:val="24"/>
        </w:rPr>
        <w:t>за</w:t>
      </w:r>
      <w:proofErr w:type="spellEnd"/>
      <w:r w:rsidRPr="00313690">
        <w:rPr>
          <w:rStyle w:val="FontStyle37"/>
          <w:sz w:val="24"/>
          <w:szCs w:val="24"/>
        </w:rPr>
        <w:t xml:space="preserve"> </w:t>
      </w:r>
      <w:proofErr w:type="spellStart"/>
      <w:r w:rsidRPr="00313690">
        <w:rPr>
          <w:rStyle w:val="FontStyle37"/>
          <w:sz w:val="24"/>
          <w:szCs w:val="24"/>
        </w:rPr>
        <w:t>изпълнение</w:t>
      </w:r>
      <w:proofErr w:type="spellEnd"/>
      <w:r w:rsidRPr="00313690">
        <w:rPr>
          <w:rStyle w:val="FontStyle37"/>
          <w:sz w:val="24"/>
          <w:szCs w:val="24"/>
        </w:rPr>
        <w:t xml:space="preserve"> </w:t>
      </w:r>
      <w:proofErr w:type="spellStart"/>
      <w:r w:rsidRPr="00313690">
        <w:rPr>
          <w:rStyle w:val="FontStyle37"/>
          <w:sz w:val="24"/>
          <w:szCs w:val="24"/>
        </w:rPr>
        <w:t>на</w:t>
      </w:r>
      <w:proofErr w:type="spellEnd"/>
      <w:r w:rsidRPr="00313690">
        <w:rPr>
          <w:rStyle w:val="FontStyle37"/>
          <w:sz w:val="24"/>
          <w:szCs w:val="24"/>
        </w:rPr>
        <w:t xml:space="preserve"> </w:t>
      </w:r>
      <w:r w:rsidR="00C92DB7">
        <w:rPr>
          <w:rFonts w:eastAsia="Calibri"/>
          <w:lang w:val="bg-BG"/>
        </w:rPr>
        <w:t>строителството</w:t>
      </w:r>
      <w:r w:rsidRPr="00313690">
        <w:rPr>
          <w:rStyle w:val="FontStyle37"/>
          <w:sz w:val="24"/>
          <w:szCs w:val="24"/>
        </w:rPr>
        <w:t xml:space="preserve"> е  </w:t>
      </w:r>
      <w:r w:rsidRPr="00313690">
        <w:rPr>
          <w:rStyle w:val="FontStyle37"/>
          <w:sz w:val="24"/>
          <w:szCs w:val="24"/>
          <w:lang w:val="bg-BG"/>
        </w:rPr>
        <w:t>9</w:t>
      </w:r>
      <w:r w:rsidRPr="00313690">
        <w:rPr>
          <w:rStyle w:val="FontStyle37"/>
          <w:sz w:val="24"/>
          <w:szCs w:val="24"/>
        </w:rPr>
        <w:t>0</w:t>
      </w:r>
      <w:r w:rsidRPr="00313690">
        <w:rPr>
          <w:rStyle w:val="FontStyle37"/>
          <w:sz w:val="24"/>
          <w:szCs w:val="24"/>
          <w:lang w:val="en-GB"/>
        </w:rPr>
        <w:t xml:space="preserve"> </w:t>
      </w:r>
      <w:r w:rsidRPr="00313690">
        <w:rPr>
          <w:rStyle w:val="FontStyle37"/>
          <w:sz w:val="24"/>
          <w:szCs w:val="24"/>
        </w:rPr>
        <w:t>(</w:t>
      </w:r>
      <w:r w:rsidRPr="00313690">
        <w:rPr>
          <w:rStyle w:val="FontStyle37"/>
          <w:sz w:val="24"/>
          <w:szCs w:val="24"/>
          <w:lang w:val="bg-BG"/>
        </w:rPr>
        <w:t>деветдесет</w:t>
      </w:r>
      <w:r w:rsidRPr="00313690">
        <w:rPr>
          <w:rStyle w:val="FontStyle37"/>
          <w:sz w:val="24"/>
          <w:szCs w:val="24"/>
        </w:rPr>
        <w:t xml:space="preserve">) </w:t>
      </w:r>
      <w:proofErr w:type="spellStart"/>
      <w:r w:rsidRPr="00313690">
        <w:rPr>
          <w:rStyle w:val="FontStyle37"/>
          <w:sz w:val="24"/>
          <w:szCs w:val="24"/>
        </w:rPr>
        <w:t>календарни</w:t>
      </w:r>
      <w:proofErr w:type="spellEnd"/>
      <w:r w:rsidRPr="00313690">
        <w:rPr>
          <w:rStyle w:val="FontStyle37"/>
          <w:sz w:val="24"/>
          <w:szCs w:val="24"/>
        </w:rPr>
        <w:t xml:space="preserve"> </w:t>
      </w:r>
      <w:proofErr w:type="spellStart"/>
      <w:r w:rsidRPr="00313690">
        <w:rPr>
          <w:rStyle w:val="FontStyle37"/>
          <w:sz w:val="24"/>
          <w:szCs w:val="24"/>
        </w:rPr>
        <w:t>дни</w:t>
      </w:r>
      <w:proofErr w:type="spellEnd"/>
      <w:r w:rsidRPr="00313690">
        <w:rPr>
          <w:rStyle w:val="FontStyle42"/>
          <w:sz w:val="24"/>
          <w:szCs w:val="24"/>
        </w:rPr>
        <w:t xml:space="preserve">, </w:t>
      </w:r>
      <w:proofErr w:type="spellStart"/>
      <w:r w:rsidRPr="00313690">
        <w:rPr>
          <w:rStyle w:val="FontStyle42"/>
          <w:sz w:val="24"/>
          <w:szCs w:val="24"/>
        </w:rPr>
        <w:t>който</w:t>
      </w:r>
      <w:proofErr w:type="spellEnd"/>
      <w:r w:rsidRPr="00313690">
        <w:rPr>
          <w:rStyle w:val="FontStyle42"/>
          <w:sz w:val="24"/>
          <w:szCs w:val="24"/>
        </w:rPr>
        <w:t xml:space="preserve"> </w:t>
      </w:r>
      <w:proofErr w:type="spellStart"/>
      <w:r w:rsidRPr="00313690">
        <w:rPr>
          <w:rStyle w:val="FontStyle42"/>
          <w:sz w:val="24"/>
          <w:szCs w:val="24"/>
        </w:rPr>
        <w:t>започва</w:t>
      </w:r>
      <w:proofErr w:type="spellEnd"/>
      <w:r w:rsidRPr="00313690">
        <w:rPr>
          <w:rStyle w:val="FontStyle42"/>
          <w:sz w:val="24"/>
          <w:szCs w:val="24"/>
        </w:rPr>
        <w:t xml:space="preserve"> </w:t>
      </w:r>
      <w:proofErr w:type="spellStart"/>
      <w:r w:rsidRPr="00313690">
        <w:rPr>
          <w:rStyle w:val="FontStyle42"/>
          <w:sz w:val="24"/>
          <w:szCs w:val="24"/>
        </w:rPr>
        <w:t>да</w:t>
      </w:r>
      <w:proofErr w:type="spellEnd"/>
      <w:r w:rsidRPr="00313690">
        <w:rPr>
          <w:rStyle w:val="FontStyle42"/>
          <w:sz w:val="24"/>
          <w:szCs w:val="24"/>
        </w:rPr>
        <w:t xml:space="preserve"> </w:t>
      </w:r>
      <w:proofErr w:type="spellStart"/>
      <w:r w:rsidRPr="00313690">
        <w:rPr>
          <w:rStyle w:val="FontStyle42"/>
          <w:sz w:val="24"/>
          <w:szCs w:val="24"/>
        </w:rPr>
        <w:t>тече</w:t>
      </w:r>
      <w:proofErr w:type="spellEnd"/>
      <w:r w:rsidRPr="00313690">
        <w:rPr>
          <w:rStyle w:val="FontStyle42"/>
          <w:sz w:val="24"/>
          <w:szCs w:val="24"/>
        </w:rPr>
        <w:t xml:space="preserve"> </w:t>
      </w:r>
      <w:proofErr w:type="spellStart"/>
      <w:r w:rsidRPr="00313690">
        <w:rPr>
          <w:rFonts w:eastAsia="Calibri"/>
        </w:rPr>
        <w:t>от</w:t>
      </w:r>
      <w:proofErr w:type="spellEnd"/>
      <w:r w:rsidRPr="00313690">
        <w:rPr>
          <w:rFonts w:eastAsia="Calibri"/>
        </w:rPr>
        <w:t xml:space="preserve"> </w:t>
      </w:r>
      <w:proofErr w:type="spellStart"/>
      <w:r w:rsidRPr="00313690">
        <w:rPr>
          <w:rFonts w:eastAsia="Calibri"/>
        </w:rPr>
        <w:t>датата</w:t>
      </w:r>
      <w:proofErr w:type="spellEnd"/>
      <w:r w:rsidRPr="00313690">
        <w:rPr>
          <w:rFonts w:eastAsia="Calibri"/>
        </w:rPr>
        <w:t xml:space="preserve"> </w:t>
      </w:r>
      <w:proofErr w:type="spellStart"/>
      <w:r w:rsidRPr="00313690">
        <w:rPr>
          <w:rFonts w:eastAsia="Calibri"/>
        </w:rPr>
        <w:t>на</w:t>
      </w:r>
      <w:proofErr w:type="spellEnd"/>
      <w:r w:rsidRPr="00313690">
        <w:rPr>
          <w:rFonts w:eastAsia="Calibri"/>
        </w:rPr>
        <w:t xml:space="preserve"> </w:t>
      </w:r>
      <w:proofErr w:type="spellStart"/>
      <w:r w:rsidRPr="00313690">
        <w:rPr>
          <w:rFonts w:eastAsia="Calibri"/>
        </w:rPr>
        <w:t>подписване</w:t>
      </w:r>
      <w:proofErr w:type="spellEnd"/>
      <w:r w:rsidRPr="00313690">
        <w:rPr>
          <w:rFonts w:eastAsia="Calibri"/>
        </w:rPr>
        <w:t xml:space="preserve"> </w:t>
      </w:r>
      <w:proofErr w:type="spellStart"/>
      <w:r w:rsidRPr="00313690">
        <w:rPr>
          <w:rFonts w:eastAsia="Calibri"/>
        </w:rPr>
        <w:t>на</w:t>
      </w:r>
      <w:proofErr w:type="spellEnd"/>
      <w:r w:rsidRPr="00313690">
        <w:rPr>
          <w:rFonts w:eastAsia="Calibri"/>
        </w:rPr>
        <w:t xml:space="preserve"> </w:t>
      </w:r>
      <w:proofErr w:type="spellStart"/>
      <w:r w:rsidRPr="00313690">
        <w:rPr>
          <w:rFonts w:eastAsia="Calibri"/>
        </w:rPr>
        <w:t>протокол</w:t>
      </w:r>
      <w:proofErr w:type="spellEnd"/>
      <w:r w:rsidRPr="00313690">
        <w:rPr>
          <w:rFonts w:eastAsia="Calibri"/>
        </w:rPr>
        <w:t xml:space="preserve"> </w:t>
      </w:r>
      <w:proofErr w:type="spellStart"/>
      <w:r w:rsidRPr="00313690">
        <w:rPr>
          <w:rFonts w:eastAsia="Calibri"/>
        </w:rPr>
        <w:t>обр</w:t>
      </w:r>
      <w:proofErr w:type="spellEnd"/>
      <w:r w:rsidRPr="00313690">
        <w:rPr>
          <w:rFonts w:eastAsia="Calibri"/>
        </w:rPr>
        <w:t xml:space="preserve">. 2 </w:t>
      </w:r>
      <w:proofErr w:type="spellStart"/>
      <w:r w:rsidRPr="00313690">
        <w:rPr>
          <w:rFonts w:eastAsia="Calibri"/>
        </w:rPr>
        <w:t>за</w:t>
      </w:r>
      <w:proofErr w:type="spellEnd"/>
      <w:r w:rsidRPr="00313690">
        <w:rPr>
          <w:rFonts w:eastAsia="Calibri"/>
        </w:rPr>
        <w:t xml:space="preserve"> </w:t>
      </w:r>
      <w:proofErr w:type="spellStart"/>
      <w:r w:rsidRPr="00313690">
        <w:rPr>
          <w:rFonts w:eastAsia="Calibri"/>
        </w:rPr>
        <w:t>откриване</w:t>
      </w:r>
      <w:proofErr w:type="spellEnd"/>
      <w:r w:rsidRPr="00313690">
        <w:rPr>
          <w:rFonts w:eastAsia="Calibri"/>
        </w:rPr>
        <w:t xml:space="preserve"> </w:t>
      </w:r>
      <w:proofErr w:type="spellStart"/>
      <w:r w:rsidRPr="00313690">
        <w:rPr>
          <w:rFonts w:eastAsia="Calibri"/>
        </w:rPr>
        <w:t>на</w:t>
      </w:r>
      <w:proofErr w:type="spellEnd"/>
      <w:r w:rsidRPr="00313690">
        <w:rPr>
          <w:rFonts w:eastAsia="Calibri"/>
        </w:rPr>
        <w:t xml:space="preserve"> </w:t>
      </w:r>
      <w:proofErr w:type="spellStart"/>
      <w:r w:rsidRPr="00313690">
        <w:rPr>
          <w:rFonts w:eastAsia="Calibri"/>
        </w:rPr>
        <w:t>строителна</w:t>
      </w:r>
      <w:proofErr w:type="spellEnd"/>
      <w:r w:rsidRPr="00313690">
        <w:rPr>
          <w:rFonts w:eastAsia="Calibri"/>
        </w:rPr>
        <w:t xml:space="preserve"> </w:t>
      </w:r>
      <w:proofErr w:type="spellStart"/>
      <w:r w:rsidRPr="00313690">
        <w:rPr>
          <w:rFonts w:eastAsia="Calibri"/>
        </w:rPr>
        <w:t>площадка</w:t>
      </w:r>
      <w:proofErr w:type="spellEnd"/>
      <w:r w:rsidRPr="00313690">
        <w:rPr>
          <w:rFonts w:eastAsia="Calibri"/>
        </w:rPr>
        <w:t xml:space="preserve"> и </w:t>
      </w:r>
      <w:proofErr w:type="spellStart"/>
      <w:r w:rsidRPr="00313690">
        <w:rPr>
          <w:rFonts w:eastAsia="Calibri"/>
        </w:rPr>
        <w:t>определяне</w:t>
      </w:r>
      <w:proofErr w:type="spellEnd"/>
      <w:r w:rsidRPr="00313690">
        <w:rPr>
          <w:rFonts w:eastAsia="Calibri"/>
        </w:rPr>
        <w:t xml:space="preserve"> </w:t>
      </w:r>
      <w:proofErr w:type="spellStart"/>
      <w:r w:rsidRPr="00313690">
        <w:rPr>
          <w:rFonts w:eastAsia="Calibri"/>
        </w:rPr>
        <w:t>на</w:t>
      </w:r>
      <w:proofErr w:type="spellEnd"/>
      <w:r w:rsidRPr="00313690">
        <w:rPr>
          <w:rFonts w:eastAsia="Calibri"/>
        </w:rPr>
        <w:t xml:space="preserve"> </w:t>
      </w:r>
      <w:proofErr w:type="spellStart"/>
      <w:r w:rsidRPr="00313690">
        <w:rPr>
          <w:rFonts w:eastAsia="Calibri"/>
        </w:rPr>
        <w:t>строителна</w:t>
      </w:r>
      <w:proofErr w:type="spellEnd"/>
      <w:r w:rsidRPr="00313690">
        <w:rPr>
          <w:rFonts w:eastAsia="Calibri"/>
        </w:rPr>
        <w:t xml:space="preserve"> </w:t>
      </w:r>
      <w:proofErr w:type="spellStart"/>
      <w:r w:rsidRPr="00313690">
        <w:rPr>
          <w:rFonts w:eastAsia="Calibri"/>
        </w:rPr>
        <w:t>линия</w:t>
      </w:r>
      <w:proofErr w:type="spellEnd"/>
      <w:r w:rsidRPr="00313690">
        <w:rPr>
          <w:rFonts w:eastAsia="Calibri"/>
        </w:rPr>
        <w:t xml:space="preserve"> и </w:t>
      </w:r>
      <w:proofErr w:type="spellStart"/>
      <w:r w:rsidRPr="00313690">
        <w:rPr>
          <w:rFonts w:eastAsia="Calibri"/>
        </w:rPr>
        <w:t>ниво</w:t>
      </w:r>
      <w:proofErr w:type="spellEnd"/>
      <w:r w:rsidRPr="00313690">
        <w:rPr>
          <w:rFonts w:eastAsia="Calibri"/>
        </w:rPr>
        <w:t xml:space="preserve"> </w:t>
      </w:r>
      <w:proofErr w:type="spellStart"/>
      <w:r w:rsidRPr="00313690">
        <w:rPr>
          <w:rFonts w:eastAsia="Calibri"/>
        </w:rPr>
        <w:t>съгласно</w:t>
      </w:r>
      <w:proofErr w:type="spellEnd"/>
      <w:r w:rsidRPr="00313690">
        <w:rPr>
          <w:rFonts w:eastAsia="Calibri"/>
        </w:rPr>
        <w:t xml:space="preserve"> </w:t>
      </w:r>
      <w:proofErr w:type="spellStart"/>
      <w:r w:rsidRPr="00F77AE3">
        <w:rPr>
          <w:rFonts w:eastAsia="Calibri"/>
        </w:rPr>
        <w:t>Н</w:t>
      </w:r>
      <w:r w:rsidRPr="00F77AE3">
        <w:rPr>
          <w:rFonts w:eastAsia="Calibri"/>
          <w:bCs/>
        </w:rPr>
        <w:t>аредба</w:t>
      </w:r>
      <w:proofErr w:type="spellEnd"/>
      <w:r w:rsidRPr="00F77AE3">
        <w:rPr>
          <w:rFonts w:eastAsia="Calibri"/>
          <w:bCs/>
        </w:rPr>
        <w:t xml:space="preserve"> № 3 </w:t>
      </w:r>
      <w:proofErr w:type="spellStart"/>
      <w:r w:rsidRPr="00F77AE3">
        <w:rPr>
          <w:rFonts w:eastAsia="Calibri"/>
          <w:bCs/>
        </w:rPr>
        <w:t>от</w:t>
      </w:r>
      <w:proofErr w:type="spellEnd"/>
      <w:r w:rsidRPr="00F77AE3">
        <w:rPr>
          <w:rFonts w:eastAsia="Calibri"/>
          <w:bCs/>
        </w:rPr>
        <w:t xml:space="preserve"> 31 </w:t>
      </w:r>
      <w:proofErr w:type="spellStart"/>
      <w:r w:rsidRPr="00F77AE3">
        <w:rPr>
          <w:rFonts w:eastAsia="Calibri"/>
          <w:bCs/>
        </w:rPr>
        <w:t>юли</w:t>
      </w:r>
      <w:proofErr w:type="spellEnd"/>
      <w:r w:rsidRPr="00F77AE3">
        <w:rPr>
          <w:rFonts w:eastAsia="Calibri"/>
          <w:bCs/>
        </w:rPr>
        <w:t xml:space="preserve"> 2003 г. </w:t>
      </w:r>
      <w:proofErr w:type="spellStart"/>
      <w:r w:rsidRPr="00F77AE3">
        <w:rPr>
          <w:rFonts w:eastAsia="Calibri"/>
          <w:bCs/>
        </w:rPr>
        <w:t>за</w:t>
      </w:r>
      <w:proofErr w:type="spellEnd"/>
      <w:r w:rsidRPr="00F77AE3">
        <w:rPr>
          <w:rFonts w:eastAsia="Calibri"/>
          <w:bCs/>
        </w:rPr>
        <w:t xml:space="preserve"> </w:t>
      </w:r>
      <w:proofErr w:type="spellStart"/>
      <w:r w:rsidRPr="00F77AE3">
        <w:rPr>
          <w:rFonts w:eastAsia="Calibri"/>
          <w:bCs/>
        </w:rPr>
        <w:t>съставяне</w:t>
      </w:r>
      <w:proofErr w:type="spellEnd"/>
      <w:r w:rsidRPr="00F77AE3">
        <w:rPr>
          <w:rFonts w:eastAsia="Calibri"/>
          <w:bCs/>
        </w:rPr>
        <w:t xml:space="preserve"> </w:t>
      </w:r>
      <w:proofErr w:type="spellStart"/>
      <w:r w:rsidRPr="00F77AE3">
        <w:rPr>
          <w:rFonts w:eastAsia="Calibri"/>
          <w:bCs/>
        </w:rPr>
        <w:t>на</w:t>
      </w:r>
      <w:proofErr w:type="spellEnd"/>
      <w:r w:rsidRPr="00F77AE3">
        <w:rPr>
          <w:rFonts w:eastAsia="Calibri"/>
          <w:bCs/>
        </w:rPr>
        <w:t xml:space="preserve"> </w:t>
      </w:r>
      <w:proofErr w:type="spellStart"/>
      <w:r w:rsidRPr="00F77AE3">
        <w:rPr>
          <w:rFonts w:eastAsia="Calibri"/>
          <w:bCs/>
        </w:rPr>
        <w:t>актове</w:t>
      </w:r>
      <w:proofErr w:type="spellEnd"/>
      <w:r w:rsidRPr="00F77AE3">
        <w:rPr>
          <w:rFonts w:eastAsia="Calibri"/>
          <w:bCs/>
        </w:rPr>
        <w:t xml:space="preserve"> и </w:t>
      </w:r>
      <w:proofErr w:type="spellStart"/>
      <w:r w:rsidRPr="00F77AE3">
        <w:rPr>
          <w:rFonts w:eastAsia="Calibri"/>
          <w:bCs/>
        </w:rPr>
        <w:t>протоколи</w:t>
      </w:r>
      <w:proofErr w:type="spellEnd"/>
      <w:r w:rsidRPr="00F77AE3">
        <w:rPr>
          <w:rFonts w:eastAsia="Calibri"/>
          <w:bCs/>
        </w:rPr>
        <w:t xml:space="preserve"> </w:t>
      </w:r>
      <w:proofErr w:type="spellStart"/>
      <w:r w:rsidRPr="00F77AE3">
        <w:rPr>
          <w:rFonts w:eastAsia="Calibri"/>
          <w:bCs/>
        </w:rPr>
        <w:t>по</w:t>
      </w:r>
      <w:proofErr w:type="spellEnd"/>
      <w:r w:rsidRPr="00F77AE3">
        <w:rPr>
          <w:rFonts w:eastAsia="Calibri"/>
          <w:bCs/>
        </w:rPr>
        <w:t xml:space="preserve"> </w:t>
      </w:r>
      <w:proofErr w:type="spellStart"/>
      <w:r w:rsidRPr="00F77AE3">
        <w:rPr>
          <w:rFonts w:eastAsia="Calibri"/>
          <w:bCs/>
        </w:rPr>
        <w:t>време</w:t>
      </w:r>
      <w:proofErr w:type="spellEnd"/>
      <w:r w:rsidRPr="00F77AE3">
        <w:rPr>
          <w:rFonts w:eastAsia="Calibri"/>
          <w:bCs/>
        </w:rPr>
        <w:t xml:space="preserve"> </w:t>
      </w:r>
      <w:proofErr w:type="spellStart"/>
      <w:r w:rsidRPr="00F77AE3">
        <w:rPr>
          <w:rFonts w:eastAsia="Calibri"/>
          <w:bCs/>
        </w:rPr>
        <w:t>на</w:t>
      </w:r>
      <w:proofErr w:type="spellEnd"/>
      <w:r w:rsidRPr="00F77AE3">
        <w:rPr>
          <w:rFonts w:eastAsia="Calibri"/>
          <w:bCs/>
        </w:rPr>
        <w:t xml:space="preserve"> </w:t>
      </w:r>
      <w:proofErr w:type="spellStart"/>
      <w:r w:rsidRPr="00F77AE3">
        <w:rPr>
          <w:rFonts w:eastAsia="Calibri"/>
          <w:bCs/>
        </w:rPr>
        <w:t>строителството</w:t>
      </w:r>
      <w:proofErr w:type="spellEnd"/>
      <w:r w:rsidRPr="00F77AE3">
        <w:rPr>
          <w:rFonts w:eastAsia="Calibri"/>
          <w:bCs/>
        </w:rPr>
        <w:t xml:space="preserve"> </w:t>
      </w:r>
      <w:r w:rsidRPr="00F77AE3">
        <w:rPr>
          <w:rFonts w:eastAsia="Calibri"/>
        </w:rPr>
        <w:t xml:space="preserve">и е </w:t>
      </w:r>
      <w:proofErr w:type="spellStart"/>
      <w:r w:rsidRPr="00F77AE3">
        <w:rPr>
          <w:rFonts w:eastAsia="Calibri"/>
        </w:rPr>
        <w:t>до</w:t>
      </w:r>
      <w:proofErr w:type="spellEnd"/>
      <w:r w:rsidRPr="00F77AE3">
        <w:rPr>
          <w:rFonts w:eastAsia="Calibri"/>
        </w:rPr>
        <w:t xml:space="preserve"> </w:t>
      </w:r>
      <w:proofErr w:type="spellStart"/>
      <w:r w:rsidRPr="00F77AE3">
        <w:rPr>
          <w:rFonts w:eastAsia="Calibri"/>
        </w:rPr>
        <w:t>датата</w:t>
      </w:r>
      <w:proofErr w:type="spellEnd"/>
      <w:r w:rsidRPr="00F77AE3">
        <w:rPr>
          <w:rFonts w:eastAsia="Calibri"/>
        </w:rPr>
        <w:t xml:space="preserve"> </w:t>
      </w:r>
      <w:proofErr w:type="spellStart"/>
      <w:r w:rsidRPr="00F77AE3">
        <w:rPr>
          <w:rFonts w:eastAsia="Calibri"/>
        </w:rPr>
        <w:t>на</w:t>
      </w:r>
      <w:proofErr w:type="spellEnd"/>
      <w:r w:rsidRPr="00F77AE3">
        <w:rPr>
          <w:rFonts w:eastAsia="Calibri"/>
        </w:rPr>
        <w:t xml:space="preserve"> </w:t>
      </w:r>
      <w:proofErr w:type="spellStart"/>
      <w:r w:rsidRPr="00F77AE3">
        <w:rPr>
          <w:rFonts w:eastAsia="Calibri"/>
        </w:rPr>
        <w:t>подписване</w:t>
      </w:r>
      <w:proofErr w:type="spellEnd"/>
      <w:r w:rsidRPr="00F77AE3">
        <w:rPr>
          <w:rFonts w:eastAsia="Calibri"/>
        </w:rPr>
        <w:t xml:space="preserve"> </w:t>
      </w:r>
      <w:proofErr w:type="spellStart"/>
      <w:r w:rsidRPr="00F77AE3">
        <w:rPr>
          <w:rFonts w:eastAsia="Calibri"/>
        </w:rPr>
        <w:t>на</w:t>
      </w:r>
      <w:proofErr w:type="spellEnd"/>
      <w:r w:rsidRPr="00F77AE3">
        <w:rPr>
          <w:rFonts w:eastAsia="Calibri"/>
        </w:rPr>
        <w:t xml:space="preserve"> </w:t>
      </w:r>
      <w:proofErr w:type="spellStart"/>
      <w:r w:rsidRPr="00F77AE3">
        <w:rPr>
          <w:rFonts w:eastAsia="Calibri"/>
        </w:rPr>
        <w:t>Констативен</w:t>
      </w:r>
      <w:proofErr w:type="spellEnd"/>
      <w:r w:rsidRPr="00F77AE3">
        <w:rPr>
          <w:rFonts w:eastAsia="Calibri"/>
        </w:rPr>
        <w:t xml:space="preserve"> </w:t>
      </w:r>
      <w:proofErr w:type="spellStart"/>
      <w:r w:rsidRPr="00F77AE3">
        <w:rPr>
          <w:rFonts w:eastAsia="Calibri"/>
        </w:rPr>
        <w:t>акт</w:t>
      </w:r>
      <w:proofErr w:type="spellEnd"/>
      <w:r w:rsidRPr="00F77AE3">
        <w:rPr>
          <w:rFonts w:eastAsia="Calibri"/>
        </w:rPr>
        <w:t xml:space="preserve"> </w:t>
      </w:r>
      <w:proofErr w:type="spellStart"/>
      <w:r w:rsidRPr="00F77AE3">
        <w:rPr>
          <w:rFonts w:eastAsia="Calibri"/>
        </w:rPr>
        <w:t>обр</w:t>
      </w:r>
      <w:proofErr w:type="spellEnd"/>
      <w:r w:rsidRPr="00F77AE3">
        <w:rPr>
          <w:rFonts w:eastAsia="Calibri"/>
        </w:rPr>
        <w:t xml:space="preserve">. 15 </w:t>
      </w:r>
      <w:proofErr w:type="spellStart"/>
      <w:r w:rsidRPr="00F77AE3">
        <w:rPr>
          <w:rFonts w:eastAsia="Calibri"/>
        </w:rPr>
        <w:t>за</w:t>
      </w:r>
      <w:proofErr w:type="spellEnd"/>
      <w:r w:rsidRPr="00F77AE3">
        <w:rPr>
          <w:rFonts w:eastAsia="Calibri"/>
        </w:rPr>
        <w:t xml:space="preserve"> </w:t>
      </w:r>
      <w:proofErr w:type="spellStart"/>
      <w:r w:rsidRPr="00F77AE3">
        <w:rPr>
          <w:rFonts w:eastAsia="Calibri"/>
        </w:rPr>
        <w:t>установяване</w:t>
      </w:r>
      <w:proofErr w:type="spellEnd"/>
      <w:r w:rsidRPr="00F77AE3">
        <w:rPr>
          <w:rFonts w:eastAsia="Calibri"/>
        </w:rPr>
        <w:t xml:space="preserve">  </w:t>
      </w:r>
      <w:proofErr w:type="spellStart"/>
      <w:r w:rsidRPr="00F77AE3">
        <w:rPr>
          <w:rFonts w:eastAsia="Calibri"/>
        </w:rPr>
        <w:t>годността</w:t>
      </w:r>
      <w:proofErr w:type="spellEnd"/>
      <w:r w:rsidRPr="00F77AE3">
        <w:rPr>
          <w:rFonts w:eastAsia="Calibri"/>
        </w:rPr>
        <w:t xml:space="preserve"> </w:t>
      </w:r>
      <w:proofErr w:type="spellStart"/>
      <w:r w:rsidRPr="00F77AE3">
        <w:rPr>
          <w:rFonts w:eastAsia="Calibri"/>
        </w:rPr>
        <w:t>за</w:t>
      </w:r>
      <w:proofErr w:type="spellEnd"/>
      <w:r w:rsidRPr="00F77AE3">
        <w:rPr>
          <w:rFonts w:eastAsia="Calibri"/>
        </w:rPr>
        <w:t xml:space="preserve"> </w:t>
      </w:r>
      <w:proofErr w:type="spellStart"/>
      <w:r w:rsidRPr="00F77AE3">
        <w:rPr>
          <w:rFonts w:eastAsia="Calibri"/>
        </w:rPr>
        <w:t>приемане</w:t>
      </w:r>
      <w:proofErr w:type="spellEnd"/>
      <w:r w:rsidRPr="00F77AE3">
        <w:rPr>
          <w:rFonts w:eastAsia="Calibri"/>
        </w:rPr>
        <w:t xml:space="preserve"> </w:t>
      </w:r>
      <w:proofErr w:type="spellStart"/>
      <w:r w:rsidRPr="00F77AE3">
        <w:rPr>
          <w:rFonts w:eastAsia="Calibri"/>
        </w:rPr>
        <w:t>на</w:t>
      </w:r>
      <w:proofErr w:type="spellEnd"/>
      <w:r w:rsidRPr="00F77AE3">
        <w:rPr>
          <w:rFonts w:eastAsia="Calibri"/>
        </w:rPr>
        <w:t xml:space="preserve"> </w:t>
      </w:r>
      <w:proofErr w:type="spellStart"/>
      <w:r w:rsidRPr="00F77AE3">
        <w:rPr>
          <w:rFonts w:eastAsia="Calibri"/>
        </w:rPr>
        <w:t>строежа</w:t>
      </w:r>
      <w:proofErr w:type="spellEnd"/>
      <w:r w:rsidRPr="00F77AE3">
        <w:rPr>
          <w:rFonts w:eastAsia="Calibri"/>
        </w:rPr>
        <w:t xml:space="preserve"> (</w:t>
      </w:r>
      <w:proofErr w:type="spellStart"/>
      <w:r w:rsidRPr="00F77AE3">
        <w:rPr>
          <w:rFonts w:eastAsia="Calibri"/>
        </w:rPr>
        <w:t>Дата</w:t>
      </w:r>
      <w:proofErr w:type="spellEnd"/>
      <w:r w:rsidRPr="00F77AE3">
        <w:rPr>
          <w:rFonts w:eastAsia="Calibri"/>
        </w:rPr>
        <w:t xml:space="preserve"> </w:t>
      </w:r>
      <w:proofErr w:type="spellStart"/>
      <w:r w:rsidRPr="00F77AE3">
        <w:rPr>
          <w:rFonts w:eastAsia="Calibri"/>
        </w:rPr>
        <w:t>на</w:t>
      </w:r>
      <w:proofErr w:type="spellEnd"/>
      <w:r w:rsidRPr="00F77AE3">
        <w:rPr>
          <w:rFonts w:eastAsia="Calibri"/>
        </w:rPr>
        <w:t xml:space="preserve"> </w:t>
      </w:r>
      <w:proofErr w:type="spellStart"/>
      <w:r w:rsidRPr="00F77AE3">
        <w:rPr>
          <w:rFonts w:eastAsia="Calibri"/>
        </w:rPr>
        <w:t>приключване</w:t>
      </w:r>
      <w:proofErr w:type="spellEnd"/>
      <w:r w:rsidRPr="00F77AE3">
        <w:rPr>
          <w:rFonts w:eastAsia="Calibri"/>
        </w:rPr>
        <w:t xml:space="preserve">). </w:t>
      </w:r>
    </w:p>
    <w:p w:rsidR="00313690" w:rsidRDefault="00313690" w:rsidP="00313690">
      <w:pPr>
        <w:jc w:val="both"/>
        <w:rPr>
          <w:lang w:val="bg-BG" w:eastAsia="zh-CN"/>
        </w:rPr>
      </w:pPr>
      <w:r w:rsidRPr="00CE4AA2">
        <w:rPr>
          <w:b/>
          <w:lang w:val="bg-BG"/>
        </w:rPr>
        <w:t xml:space="preserve">(2) </w:t>
      </w:r>
      <w:r w:rsidRPr="00CE4AA2">
        <w:rPr>
          <w:b/>
          <w:lang w:val="bg-BG" w:eastAsia="zh-CN"/>
        </w:rPr>
        <w:t xml:space="preserve">ВЪЗЛОЖИТЕЛЯТ </w:t>
      </w:r>
      <w:r w:rsidRPr="00CE4AA2">
        <w:rPr>
          <w:lang w:val="bg-BG" w:eastAsia="zh-CN"/>
        </w:rPr>
        <w:t xml:space="preserve">предоставя на </w:t>
      </w:r>
      <w:r w:rsidRPr="00CE4AA2">
        <w:rPr>
          <w:b/>
          <w:lang w:val="bg-BG" w:eastAsia="zh-CN"/>
        </w:rPr>
        <w:t>ИЗПЪЛНИТЕЛЯ</w:t>
      </w:r>
      <w:r w:rsidRPr="00CE4AA2">
        <w:rPr>
          <w:lang w:val="bg-BG" w:eastAsia="zh-CN"/>
        </w:rPr>
        <w:t xml:space="preserve"> достъп до строителната площадка след подписване на </w:t>
      </w:r>
      <w:r w:rsidRPr="00CE4AA2">
        <w:rPr>
          <w:rFonts w:eastAsia="Calibri"/>
          <w:lang w:val="bg-BG"/>
        </w:rPr>
        <w:t xml:space="preserve">Протокол </w:t>
      </w:r>
      <w:proofErr w:type="spellStart"/>
      <w:r w:rsidRPr="00CE4AA2">
        <w:rPr>
          <w:rFonts w:eastAsia="Calibri"/>
          <w:lang w:val="bg-BG"/>
        </w:rPr>
        <w:t>обр</w:t>
      </w:r>
      <w:proofErr w:type="spellEnd"/>
      <w:r w:rsidRPr="00CE4AA2">
        <w:rPr>
          <w:rFonts w:eastAsia="Calibri"/>
          <w:lang w:val="bg-BG"/>
        </w:rPr>
        <w:t>. 2 за откриване на строителна площадка и определяне на строителна линия и ниво, съгласно Н</w:t>
      </w:r>
      <w:r w:rsidRPr="00CE4AA2">
        <w:rPr>
          <w:rFonts w:eastAsia="Calibri"/>
          <w:bCs/>
          <w:lang w:val="bg-BG"/>
        </w:rPr>
        <w:t>аредба № 3 от 31.07.2003 г. за съставяне на актове и протоколи по време на строителството</w:t>
      </w:r>
      <w:r w:rsidRPr="00CE4AA2">
        <w:rPr>
          <w:lang w:val="bg-BG" w:eastAsia="zh-CN"/>
        </w:rPr>
        <w:t>.</w:t>
      </w:r>
      <w:r>
        <w:rPr>
          <w:lang w:val="bg-BG" w:eastAsia="zh-CN"/>
        </w:rPr>
        <w:t xml:space="preserve"> </w:t>
      </w:r>
    </w:p>
    <w:p w:rsidR="00313690" w:rsidRPr="00CE4AA2" w:rsidRDefault="00313690" w:rsidP="00313690">
      <w:pPr>
        <w:tabs>
          <w:tab w:val="left" w:pos="851"/>
        </w:tabs>
        <w:jc w:val="both"/>
        <w:rPr>
          <w:lang w:val="bg-BG"/>
        </w:rPr>
      </w:pPr>
      <w:r w:rsidRPr="00CE4AA2">
        <w:rPr>
          <w:b/>
          <w:lang w:val="bg-BG"/>
        </w:rPr>
        <w:t>(</w:t>
      </w:r>
      <w:r>
        <w:rPr>
          <w:b/>
          <w:lang w:val="bg-BG"/>
        </w:rPr>
        <w:t>3</w:t>
      </w:r>
      <w:r w:rsidRPr="00CE4AA2">
        <w:rPr>
          <w:b/>
          <w:lang w:val="bg-BG"/>
        </w:rPr>
        <w:t xml:space="preserve">) </w:t>
      </w:r>
      <w:r w:rsidRPr="00CE4AA2">
        <w:rPr>
          <w:lang w:val="bg-BG"/>
        </w:rPr>
        <w:t>В случай на спиране на строителството по чл. 73, ал. 1, срокът по ал. 1 спира да тече.</w:t>
      </w:r>
    </w:p>
    <w:p w:rsidR="00313690" w:rsidRPr="00CE4AA2" w:rsidRDefault="00313690" w:rsidP="00313690">
      <w:pPr>
        <w:tabs>
          <w:tab w:val="left" w:pos="851"/>
          <w:tab w:val="left" w:pos="1134"/>
        </w:tabs>
        <w:jc w:val="both"/>
        <w:rPr>
          <w:lang w:val="bg-BG"/>
        </w:rPr>
      </w:pPr>
      <w:r w:rsidRPr="00CE4AA2">
        <w:rPr>
          <w:b/>
          <w:lang w:val="bg-BG"/>
        </w:rPr>
        <w:t>(</w:t>
      </w:r>
      <w:r>
        <w:rPr>
          <w:b/>
          <w:lang w:val="bg-BG"/>
        </w:rPr>
        <w:t>4</w:t>
      </w:r>
      <w:r w:rsidRPr="00CE4AA2">
        <w:rPr>
          <w:b/>
          <w:lang w:val="bg-BG"/>
        </w:rPr>
        <w:t xml:space="preserve">) </w:t>
      </w:r>
      <w:proofErr w:type="spellStart"/>
      <w:r w:rsidRPr="00CE4AA2">
        <w:t>При</w:t>
      </w:r>
      <w:proofErr w:type="spellEnd"/>
      <w:r w:rsidRPr="00CE4AA2">
        <w:t xml:space="preserve"> </w:t>
      </w:r>
      <w:proofErr w:type="spellStart"/>
      <w:r w:rsidRPr="00CE4AA2">
        <w:t>възникване</w:t>
      </w:r>
      <w:proofErr w:type="spellEnd"/>
      <w:r w:rsidRPr="00CE4AA2">
        <w:t xml:space="preserve"> </w:t>
      </w:r>
      <w:proofErr w:type="spellStart"/>
      <w:r w:rsidRPr="00CE4AA2">
        <w:t>на</w:t>
      </w:r>
      <w:proofErr w:type="spellEnd"/>
      <w:r w:rsidRPr="00CE4AA2">
        <w:t xml:space="preserve"> </w:t>
      </w:r>
      <w:proofErr w:type="spellStart"/>
      <w:r w:rsidRPr="00CE4AA2">
        <w:t>непредвидени</w:t>
      </w:r>
      <w:proofErr w:type="spellEnd"/>
      <w:r w:rsidRPr="00CE4AA2">
        <w:t xml:space="preserve"> СМР, </w:t>
      </w:r>
      <w:proofErr w:type="spellStart"/>
      <w:r w:rsidRPr="00CE4AA2">
        <w:t>изпълнението</w:t>
      </w:r>
      <w:proofErr w:type="spellEnd"/>
      <w:r w:rsidRPr="00CE4AA2">
        <w:t xml:space="preserve"> </w:t>
      </w:r>
      <w:proofErr w:type="spellStart"/>
      <w:r w:rsidRPr="00CE4AA2">
        <w:t>на</w:t>
      </w:r>
      <w:proofErr w:type="spellEnd"/>
      <w:r w:rsidRPr="00CE4AA2">
        <w:t xml:space="preserve"> </w:t>
      </w:r>
      <w:proofErr w:type="spellStart"/>
      <w:r w:rsidRPr="00CE4AA2">
        <w:t>същите</w:t>
      </w:r>
      <w:proofErr w:type="spellEnd"/>
      <w:r w:rsidRPr="00CE4AA2">
        <w:t xml:space="preserve"> </w:t>
      </w:r>
      <w:proofErr w:type="spellStart"/>
      <w:r w:rsidRPr="00CE4AA2">
        <w:t>няма</w:t>
      </w:r>
      <w:proofErr w:type="spellEnd"/>
      <w:r w:rsidRPr="00CE4AA2">
        <w:t xml:space="preserve"> </w:t>
      </w:r>
      <w:proofErr w:type="spellStart"/>
      <w:r w:rsidRPr="00CE4AA2">
        <w:t>да</w:t>
      </w:r>
      <w:proofErr w:type="spellEnd"/>
      <w:r w:rsidRPr="00CE4AA2">
        <w:t xml:space="preserve"> </w:t>
      </w:r>
      <w:proofErr w:type="spellStart"/>
      <w:r w:rsidRPr="00CE4AA2">
        <w:t>повлияе</w:t>
      </w:r>
      <w:proofErr w:type="spellEnd"/>
      <w:r w:rsidRPr="00CE4AA2">
        <w:t xml:space="preserve"> </w:t>
      </w:r>
      <w:proofErr w:type="spellStart"/>
      <w:r w:rsidRPr="00CE4AA2">
        <w:t>на</w:t>
      </w:r>
      <w:proofErr w:type="spellEnd"/>
      <w:r w:rsidRPr="00CE4AA2">
        <w:t xml:space="preserve"> </w:t>
      </w:r>
      <w:r w:rsidRPr="00CE4AA2">
        <w:rPr>
          <w:lang w:val="bg-BG"/>
        </w:rPr>
        <w:t>Линейния г</w:t>
      </w:r>
      <w:proofErr w:type="spellStart"/>
      <w:r w:rsidRPr="00CE4AA2">
        <w:t>рафик</w:t>
      </w:r>
      <w:proofErr w:type="spellEnd"/>
      <w:r w:rsidRPr="00CE4AA2">
        <w:t xml:space="preserve"> </w:t>
      </w:r>
      <w:proofErr w:type="spellStart"/>
      <w:r w:rsidRPr="00CE4AA2">
        <w:t>за</w:t>
      </w:r>
      <w:proofErr w:type="spellEnd"/>
      <w:r w:rsidRPr="00CE4AA2">
        <w:t xml:space="preserve"> </w:t>
      </w:r>
      <w:proofErr w:type="spellStart"/>
      <w:r w:rsidRPr="00CE4AA2">
        <w:t>изпълнение</w:t>
      </w:r>
      <w:proofErr w:type="spellEnd"/>
      <w:r w:rsidRPr="00CE4AA2">
        <w:t xml:space="preserve"> </w:t>
      </w:r>
      <w:proofErr w:type="spellStart"/>
      <w:r w:rsidRPr="00CE4AA2">
        <w:t>на</w:t>
      </w:r>
      <w:proofErr w:type="spellEnd"/>
      <w:r w:rsidRPr="00CE4AA2">
        <w:rPr>
          <w:lang w:val="bg-BG"/>
        </w:rPr>
        <w:t xml:space="preserve"> договора</w:t>
      </w:r>
      <w:r w:rsidRPr="00CE4AA2">
        <w:t xml:space="preserve"> и </w:t>
      </w:r>
      <w:proofErr w:type="spellStart"/>
      <w:r w:rsidRPr="00CE4AA2">
        <w:t>срокът</w:t>
      </w:r>
      <w:proofErr w:type="spellEnd"/>
      <w:r w:rsidRPr="00CE4AA2">
        <w:t xml:space="preserve"> </w:t>
      </w:r>
      <w:proofErr w:type="spellStart"/>
      <w:r w:rsidRPr="00CE4AA2">
        <w:t>за</w:t>
      </w:r>
      <w:proofErr w:type="spellEnd"/>
      <w:r w:rsidRPr="00CE4AA2">
        <w:t xml:space="preserve"> </w:t>
      </w:r>
      <w:proofErr w:type="spellStart"/>
      <w:r w:rsidRPr="00CE4AA2">
        <w:t>изпълнение</w:t>
      </w:r>
      <w:proofErr w:type="spellEnd"/>
      <w:r w:rsidRPr="00CE4AA2">
        <w:t xml:space="preserve"> </w:t>
      </w:r>
      <w:proofErr w:type="spellStart"/>
      <w:r w:rsidRPr="00CE4AA2">
        <w:t>няма</w:t>
      </w:r>
      <w:proofErr w:type="spellEnd"/>
      <w:r w:rsidRPr="00CE4AA2">
        <w:t xml:space="preserve"> </w:t>
      </w:r>
      <w:proofErr w:type="spellStart"/>
      <w:r w:rsidRPr="00CE4AA2">
        <w:t>да</w:t>
      </w:r>
      <w:proofErr w:type="spellEnd"/>
      <w:r w:rsidRPr="00CE4AA2">
        <w:t xml:space="preserve"> </w:t>
      </w:r>
      <w:proofErr w:type="spellStart"/>
      <w:r w:rsidRPr="00CE4AA2">
        <w:t>бъде</w:t>
      </w:r>
      <w:proofErr w:type="spellEnd"/>
      <w:r w:rsidRPr="00CE4AA2">
        <w:t xml:space="preserve"> </w:t>
      </w:r>
      <w:proofErr w:type="spellStart"/>
      <w:r w:rsidRPr="00CE4AA2">
        <w:t>удължаван</w:t>
      </w:r>
      <w:proofErr w:type="spellEnd"/>
      <w:r w:rsidRPr="00CE4AA2">
        <w:t>.</w:t>
      </w:r>
    </w:p>
    <w:p w:rsidR="00313690" w:rsidRPr="00CE4AA2" w:rsidRDefault="00313690" w:rsidP="00313690">
      <w:pPr>
        <w:jc w:val="both"/>
        <w:rPr>
          <w:lang w:val="bg-BG"/>
        </w:rPr>
      </w:pPr>
      <w:r w:rsidRPr="00CE4AA2">
        <w:rPr>
          <w:b/>
          <w:lang w:val="bg-BG"/>
        </w:rPr>
        <w:t xml:space="preserve">Чл. 3. (1) </w:t>
      </w:r>
      <w:r w:rsidRPr="00CE4AA2">
        <w:rPr>
          <w:lang w:val="bg-BG"/>
        </w:rPr>
        <w:t>Срокът за изпълнение на договора може да бъде удължаван само при непредвидени обстоятелства, които правят невъзможно цялостното завършване на строежа.</w:t>
      </w:r>
    </w:p>
    <w:p w:rsidR="00313690" w:rsidRPr="00CE4AA2" w:rsidRDefault="00313690" w:rsidP="00313690">
      <w:pPr>
        <w:jc w:val="both"/>
        <w:rPr>
          <w:lang w:val="bg-BG"/>
        </w:rPr>
      </w:pPr>
      <w:r w:rsidRPr="00CE4AA2">
        <w:rPr>
          <w:b/>
          <w:lang w:val="bg-BG"/>
        </w:rPr>
        <w:t xml:space="preserve">(2) </w:t>
      </w:r>
      <w:r w:rsidRPr="00CE4AA2">
        <w:rPr>
          <w:lang w:val="bg-BG"/>
        </w:rPr>
        <w:t xml:space="preserve">Ако </w:t>
      </w:r>
      <w:r w:rsidRPr="00CE4AA2">
        <w:rPr>
          <w:b/>
          <w:lang w:val="bg-BG"/>
        </w:rPr>
        <w:t>ИЗПЪЛНИТЕЛЯТ</w:t>
      </w:r>
      <w:r w:rsidRPr="00CE4AA2">
        <w:rPr>
          <w:lang w:val="bg-BG"/>
        </w:rPr>
        <w:t xml:space="preserve"> счита, че има право на удължаване на срока за изпълнение на Договора, </w:t>
      </w:r>
      <w:r w:rsidRPr="00CE4AA2">
        <w:rPr>
          <w:b/>
          <w:lang w:val="bg-BG"/>
        </w:rPr>
        <w:t>ИЗПЪЛНИТЕЛЯТ</w:t>
      </w:r>
      <w:r w:rsidRPr="00CE4AA2">
        <w:rPr>
          <w:lang w:val="bg-BG"/>
        </w:rPr>
        <w:t xml:space="preserve"> следва да отправи искане до </w:t>
      </w:r>
      <w:r w:rsidRPr="00CE4AA2">
        <w:rPr>
          <w:b/>
          <w:lang w:val="bg-BG"/>
        </w:rPr>
        <w:t>ВЪЗЛОЖИТЕЛЯ</w:t>
      </w:r>
      <w:r w:rsidRPr="00CE4AA2">
        <w:rPr>
          <w:lang w:val="bg-BG"/>
        </w:rPr>
        <w:t xml:space="preserve"> за удължаване на този срок. Искането се извършва писмено и следва да бъде направено не по - късно от 10 </w:t>
      </w:r>
      <w:r w:rsidRPr="00CE4AA2">
        <w:rPr>
          <w:rFonts w:eastAsia="Calibri"/>
        </w:rPr>
        <w:t>(</w:t>
      </w:r>
      <w:r w:rsidRPr="00CE4AA2">
        <w:rPr>
          <w:lang w:val="bg-BG"/>
        </w:rPr>
        <w:t>десет</w:t>
      </w:r>
      <w:r w:rsidRPr="00CE4AA2">
        <w:rPr>
          <w:rFonts w:eastAsia="Calibri"/>
        </w:rPr>
        <w:t>)</w:t>
      </w:r>
      <w:r w:rsidRPr="00CE4AA2">
        <w:rPr>
          <w:lang w:val="bg-BG"/>
        </w:rPr>
        <w:t xml:space="preserve"> календарни дни от датата, на която </w:t>
      </w:r>
      <w:r w:rsidRPr="00CE4AA2">
        <w:rPr>
          <w:b/>
          <w:lang w:val="bg-BG"/>
        </w:rPr>
        <w:t>ИЗПЪЛНИТЕЛЯТ</w:t>
      </w:r>
      <w:r w:rsidRPr="00CE4AA2">
        <w:rPr>
          <w:lang w:val="bg-BG"/>
        </w:rPr>
        <w:t xml:space="preserve"> е узнал за обстоятелството, даващо му право да направи искане за удължаване на срока. В случай, че искането не е направено в рамките на срока по тази алинея, </w:t>
      </w:r>
      <w:r w:rsidRPr="00CE4AA2">
        <w:rPr>
          <w:b/>
          <w:lang w:val="bg-BG"/>
        </w:rPr>
        <w:t>ВЪЗЛОЖИТЕЛЯТ</w:t>
      </w:r>
      <w:r w:rsidRPr="00CE4AA2">
        <w:rPr>
          <w:lang w:val="bg-BG"/>
        </w:rPr>
        <w:t xml:space="preserve"> може да откаже да удължи срока за изпълнение.</w:t>
      </w:r>
    </w:p>
    <w:p w:rsidR="00313690" w:rsidRPr="00CE4AA2" w:rsidRDefault="00313690" w:rsidP="00313690">
      <w:pPr>
        <w:jc w:val="both"/>
        <w:rPr>
          <w:b/>
          <w:lang w:val="bg-BG"/>
        </w:rPr>
      </w:pPr>
      <w:r w:rsidRPr="00CE4AA2">
        <w:rPr>
          <w:b/>
          <w:lang w:val="bg-BG"/>
        </w:rPr>
        <w:t xml:space="preserve">(3) </w:t>
      </w:r>
      <w:r w:rsidRPr="00CE4AA2">
        <w:rPr>
          <w:lang w:val="bg-BG"/>
        </w:rPr>
        <w:t>При наличието на непредвидено обстоятелство и</w:t>
      </w:r>
      <w:r w:rsidRPr="00CE4AA2">
        <w:rPr>
          <w:b/>
          <w:lang w:val="bg-BG"/>
        </w:rPr>
        <w:t xml:space="preserve"> </w:t>
      </w:r>
      <w:r w:rsidRPr="00CE4AA2">
        <w:rPr>
          <w:lang w:val="bg-BG"/>
        </w:rPr>
        <w:t xml:space="preserve">ако </w:t>
      </w:r>
      <w:r w:rsidRPr="00CE4AA2">
        <w:rPr>
          <w:b/>
          <w:lang w:val="bg-BG"/>
        </w:rPr>
        <w:t>ИЗПЪЛНИТЕЛЯТ</w:t>
      </w:r>
      <w:r w:rsidRPr="00CE4AA2">
        <w:rPr>
          <w:lang w:val="bg-BG"/>
        </w:rPr>
        <w:t xml:space="preserve"> е изпълнил задължението си за уведомяване по чл. 73, ал. 5, </w:t>
      </w:r>
      <w:r w:rsidRPr="00CE4AA2">
        <w:rPr>
          <w:b/>
          <w:lang w:val="bg-BG"/>
        </w:rPr>
        <w:t>ВЪЗЛОЖИТЕЛЯТ</w:t>
      </w:r>
      <w:r w:rsidRPr="00CE4AA2">
        <w:rPr>
          <w:lang w:val="bg-BG"/>
        </w:rPr>
        <w:t>, след получаване на мнението на инвеститорския контрол, има една от следните възможности:</w:t>
      </w:r>
    </w:p>
    <w:p w:rsidR="00313690" w:rsidRPr="00CE4AA2" w:rsidRDefault="00313690" w:rsidP="00313690">
      <w:pPr>
        <w:jc w:val="both"/>
        <w:rPr>
          <w:lang w:val="bg-BG"/>
        </w:rPr>
      </w:pPr>
      <w:r w:rsidRPr="00CE4AA2">
        <w:rPr>
          <w:lang w:val="bg-BG"/>
        </w:rPr>
        <w:t xml:space="preserve">1. да определи по - късна дата за приключване на срока за изпълнение на договора, ако е налице искане от страна на </w:t>
      </w:r>
      <w:r w:rsidRPr="00CE4AA2">
        <w:rPr>
          <w:b/>
          <w:lang w:val="bg-BG"/>
        </w:rPr>
        <w:t>ИЗПЪЛНИТЕЛЯ</w:t>
      </w:r>
      <w:r w:rsidRPr="00CE4AA2">
        <w:rPr>
          <w:lang w:val="bg-BG"/>
        </w:rPr>
        <w:t xml:space="preserve"> по ал. 2 или</w:t>
      </w:r>
    </w:p>
    <w:p w:rsidR="00313690" w:rsidRPr="00CE4AA2" w:rsidRDefault="00313690" w:rsidP="00313690">
      <w:pPr>
        <w:jc w:val="both"/>
        <w:rPr>
          <w:lang w:val="bg-BG"/>
        </w:rPr>
      </w:pPr>
      <w:r w:rsidRPr="00CE4AA2">
        <w:rPr>
          <w:lang w:val="bg-BG"/>
        </w:rPr>
        <w:t xml:space="preserve">2. да упражни правото си за прекратяване на договора, съгласно чл. 76, т. 2 от договора, в случай, че изпълнението на СМР е преустановено за период, по - голям от 120 </w:t>
      </w:r>
      <w:r w:rsidRPr="00CE4AA2">
        <w:rPr>
          <w:rFonts w:eastAsia="Calibri"/>
        </w:rPr>
        <w:t>(</w:t>
      </w:r>
      <w:r w:rsidRPr="00CE4AA2">
        <w:rPr>
          <w:lang w:val="bg-BG"/>
        </w:rPr>
        <w:t>сто и двадесет</w:t>
      </w:r>
      <w:r w:rsidRPr="00CE4AA2">
        <w:rPr>
          <w:rFonts w:eastAsia="Calibri"/>
        </w:rPr>
        <w:t>)</w:t>
      </w:r>
      <w:r w:rsidRPr="00CE4AA2">
        <w:rPr>
          <w:lang w:val="bg-BG"/>
        </w:rPr>
        <w:t xml:space="preserve"> календарни дни от настъпването на непредвиденото обстоятелство. </w:t>
      </w:r>
    </w:p>
    <w:p w:rsidR="00313690" w:rsidRPr="00CE4AA2" w:rsidRDefault="00313690" w:rsidP="00313690">
      <w:pPr>
        <w:jc w:val="both"/>
        <w:rPr>
          <w:lang w:val="bg-BG"/>
        </w:rPr>
      </w:pPr>
      <w:r w:rsidRPr="00CE4AA2">
        <w:rPr>
          <w:b/>
          <w:lang w:val="bg-BG"/>
        </w:rPr>
        <w:lastRenderedPageBreak/>
        <w:t>(4)</w:t>
      </w:r>
      <w:r w:rsidRPr="00CE4AA2">
        <w:rPr>
          <w:lang w:val="bg-BG"/>
        </w:rPr>
        <w:t xml:space="preserve"> В случаите по ал. 3, т. 1, </w:t>
      </w:r>
      <w:r w:rsidRPr="00CE4AA2">
        <w:rPr>
          <w:b/>
          <w:lang w:val="bg-BG"/>
        </w:rPr>
        <w:t>ВЪЗЛОЖИТЕЛЯТ</w:t>
      </w:r>
      <w:r w:rsidRPr="00CE4AA2">
        <w:rPr>
          <w:lang w:val="bg-BG"/>
        </w:rPr>
        <w:t xml:space="preserve"> писмено уведомява </w:t>
      </w:r>
      <w:r w:rsidRPr="00CE4AA2">
        <w:rPr>
          <w:b/>
          <w:lang w:val="bg-BG"/>
        </w:rPr>
        <w:t>ИЗПЪЛНИТЕЛЯ</w:t>
      </w:r>
      <w:r w:rsidRPr="00CE4AA2">
        <w:rPr>
          <w:lang w:val="bg-BG"/>
        </w:rPr>
        <w:t xml:space="preserve"> в 14-дневен срок от получаване на неговото искане. Страните подписват допълнително споразумение към договора за удължаване на срока за изпълнение на договора, като времето, с което се удължава е съобразно с времетраенето на непредвиденото обстоятелство.</w:t>
      </w:r>
    </w:p>
    <w:p w:rsidR="00313690" w:rsidRPr="00CE4AA2" w:rsidRDefault="00313690" w:rsidP="00313690">
      <w:pPr>
        <w:jc w:val="both"/>
        <w:rPr>
          <w:lang w:val="bg-BG"/>
        </w:rPr>
      </w:pPr>
      <w:r w:rsidRPr="00CE4AA2">
        <w:rPr>
          <w:b/>
          <w:lang w:val="bg-BG"/>
        </w:rPr>
        <w:t xml:space="preserve">(5) </w:t>
      </w:r>
      <w:r w:rsidRPr="00CE4AA2">
        <w:rPr>
          <w:lang w:val="bg-BG"/>
        </w:rPr>
        <w:t xml:space="preserve">При наличието на непредвидено обстоятелство и ако изпълнението на СМР е преустановено за период, по - голям от 120 </w:t>
      </w:r>
      <w:r w:rsidRPr="00CE4AA2">
        <w:rPr>
          <w:rFonts w:eastAsia="Calibri"/>
        </w:rPr>
        <w:t>(</w:t>
      </w:r>
      <w:r w:rsidRPr="00CE4AA2">
        <w:rPr>
          <w:lang w:val="bg-BG"/>
        </w:rPr>
        <w:t>сто и двадесет</w:t>
      </w:r>
      <w:r w:rsidRPr="00CE4AA2">
        <w:rPr>
          <w:rFonts w:eastAsia="Calibri"/>
        </w:rPr>
        <w:t>)</w:t>
      </w:r>
      <w:r w:rsidRPr="00CE4AA2">
        <w:rPr>
          <w:lang w:val="bg-BG"/>
        </w:rPr>
        <w:t xml:space="preserve"> календарни дни от настъпването на непредвиденото обстоятелство, </w:t>
      </w:r>
      <w:r w:rsidRPr="00CE4AA2">
        <w:rPr>
          <w:b/>
          <w:lang w:val="bg-BG"/>
        </w:rPr>
        <w:t>ИЗПЪЛНИТЕЛЯТ</w:t>
      </w:r>
      <w:r w:rsidRPr="00CE4AA2">
        <w:rPr>
          <w:lang w:val="bg-BG"/>
        </w:rPr>
        <w:t xml:space="preserve"> също има право да прекрати Договора, съгласно чл. 76, т. 2 от Договора. </w:t>
      </w:r>
    </w:p>
    <w:p w:rsidR="00313690" w:rsidRPr="00CE4AA2" w:rsidRDefault="00313690" w:rsidP="00313690">
      <w:pPr>
        <w:jc w:val="both"/>
        <w:rPr>
          <w:b/>
          <w:lang w:val="bg-BG"/>
        </w:rPr>
      </w:pPr>
    </w:p>
    <w:p w:rsidR="00313690" w:rsidRPr="00CE4AA2" w:rsidRDefault="00313690" w:rsidP="00313690">
      <w:pPr>
        <w:pStyle w:val="Heading1"/>
        <w:jc w:val="both"/>
        <w:rPr>
          <w:bCs/>
          <w:caps/>
          <w:sz w:val="24"/>
          <w:szCs w:val="24"/>
          <w:lang w:val="ru-RU"/>
        </w:rPr>
      </w:pPr>
      <w:bookmarkStart w:id="6" w:name="_Toc391557516"/>
      <w:bookmarkStart w:id="7" w:name="_Toc445882461"/>
      <w:bookmarkStart w:id="8" w:name="_Toc445895006"/>
      <w:r w:rsidRPr="00CE4AA2">
        <w:rPr>
          <w:bCs/>
          <w:caps/>
          <w:sz w:val="24"/>
          <w:szCs w:val="24"/>
          <w:lang w:val="en-US"/>
        </w:rPr>
        <w:t>III</w:t>
      </w:r>
      <w:r w:rsidRPr="00CE4AA2">
        <w:rPr>
          <w:bCs/>
          <w:caps/>
          <w:sz w:val="24"/>
          <w:szCs w:val="24"/>
        </w:rPr>
        <w:t>. ЦЕНА ЗА ИЗПЪЛНЕНИЕ НА ДОГОВОРА. ПЛАЩАНЕ НА ЦЕНАТА ЗА ИЗПЪЛНЕНИЕ НА ДОГОВОРА. КОНТРОЛ НА РАЗХОДИТЕ</w:t>
      </w:r>
      <w:bookmarkEnd w:id="6"/>
      <w:bookmarkEnd w:id="7"/>
      <w:bookmarkEnd w:id="8"/>
    </w:p>
    <w:p w:rsidR="00313690" w:rsidRPr="00CE4AA2" w:rsidRDefault="00313690" w:rsidP="00313690">
      <w:pPr>
        <w:pStyle w:val="BodyTextIndent"/>
        <w:ind w:left="0"/>
        <w:jc w:val="both"/>
        <w:rPr>
          <w:b/>
        </w:rPr>
      </w:pPr>
    </w:p>
    <w:p w:rsidR="00313690" w:rsidRPr="00CE4AA2" w:rsidRDefault="00313690" w:rsidP="00313690">
      <w:pPr>
        <w:pStyle w:val="BodyTextIndent"/>
        <w:ind w:left="0"/>
        <w:jc w:val="both"/>
      </w:pPr>
      <w:r w:rsidRPr="00CE4AA2">
        <w:rPr>
          <w:b/>
        </w:rPr>
        <w:t xml:space="preserve">Чл. 4. (1) </w:t>
      </w:r>
      <w:r w:rsidRPr="00CE4AA2">
        <w:t xml:space="preserve">Общата цена за изпълнение на договора, дължима от </w:t>
      </w:r>
      <w:r w:rsidRPr="00CE4AA2">
        <w:rPr>
          <w:b/>
        </w:rPr>
        <w:t>ВЪЗЛОЖИТЕЛЯ</w:t>
      </w:r>
      <w:r w:rsidRPr="00CE4AA2">
        <w:t xml:space="preserve"> на </w:t>
      </w:r>
      <w:r w:rsidRPr="00CE4AA2">
        <w:rPr>
          <w:b/>
        </w:rPr>
        <w:t>ИЗПЪЛНИТЕЛЯ</w:t>
      </w:r>
      <w:r w:rsidRPr="00CE4AA2">
        <w:t xml:space="preserve">, е в размер на </w:t>
      </w:r>
      <w:r w:rsidRPr="00CE4AA2">
        <w:rPr>
          <w:b/>
        </w:rPr>
        <w:t xml:space="preserve">………… </w:t>
      </w:r>
      <w:r w:rsidRPr="00CE4AA2">
        <w:rPr>
          <w:b/>
          <w:lang w:val="en-US"/>
        </w:rPr>
        <w:t>(</w:t>
      </w:r>
      <w:r w:rsidRPr="00CE4AA2">
        <w:rPr>
          <w:b/>
        </w:rPr>
        <w:t>…………</w:t>
      </w:r>
      <w:r w:rsidRPr="00CE4AA2">
        <w:rPr>
          <w:b/>
          <w:lang w:val="en-US"/>
        </w:rPr>
        <w:t>)</w:t>
      </w:r>
      <w:r w:rsidRPr="00CE4AA2">
        <w:rPr>
          <w:b/>
        </w:rPr>
        <w:t xml:space="preserve"> лв. без ДДС</w:t>
      </w:r>
      <w:r w:rsidRPr="00CE4AA2">
        <w:t xml:space="preserve"> [</w:t>
      </w:r>
      <w:r w:rsidRPr="00CE4AA2">
        <w:rPr>
          <w:i/>
        </w:rPr>
        <w:t>посочва се в съответствие с Ценовата оферта по т. I</w:t>
      </w:r>
      <w:r w:rsidRPr="00CE4AA2">
        <w:t xml:space="preserve">], и в размер на </w:t>
      </w:r>
      <w:r w:rsidRPr="00CE4AA2">
        <w:rPr>
          <w:b/>
        </w:rPr>
        <w:t>……………(…….) лв. с ДДС,</w:t>
      </w:r>
      <w:r w:rsidRPr="00CE4AA2">
        <w:t xml:space="preserve"> формирана както следва:</w:t>
      </w:r>
    </w:p>
    <w:p w:rsidR="00313690" w:rsidRPr="00CE4AA2" w:rsidRDefault="00313690" w:rsidP="00313690">
      <w:pPr>
        <w:spacing w:line="276" w:lineRule="auto"/>
        <w:ind w:firstLine="709"/>
        <w:jc w:val="both"/>
        <w:rPr>
          <w:lang w:val="bg-BG"/>
        </w:rPr>
      </w:pPr>
      <w:r w:rsidRPr="00CE4AA2">
        <w:rPr>
          <w:b/>
          <w:bCs/>
        </w:rPr>
        <w:t xml:space="preserve">1. </w:t>
      </w:r>
      <w:proofErr w:type="spellStart"/>
      <w:r w:rsidRPr="00CE4AA2">
        <w:t>Цена</w:t>
      </w:r>
      <w:proofErr w:type="spellEnd"/>
      <w:r w:rsidRPr="00CE4AA2">
        <w:t xml:space="preserve"> </w:t>
      </w:r>
      <w:proofErr w:type="spellStart"/>
      <w:r w:rsidRPr="00CE4AA2">
        <w:t>за</w:t>
      </w:r>
      <w:proofErr w:type="spellEnd"/>
      <w:r w:rsidRPr="00CE4AA2">
        <w:t xml:space="preserve"> </w:t>
      </w:r>
      <w:proofErr w:type="spellStart"/>
      <w:r w:rsidRPr="00CE4AA2">
        <w:t>изпълнение</w:t>
      </w:r>
      <w:proofErr w:type="spellEnd"/>
      <w:r w:rsidRPr="00CE4AA2">
        <w:t xml:space="preserve"> </w:t>
      </w:r>
      <w:proofErr w:type="spellStart"/>
      <w:r w:rsidRPr="00CE4AA2">
        <w:t>на</w:t>
      </w:r>
      <w:proofErr w:type="spellEnd"/>
      <w:r w:rsidRPr="00CE4AA2">
        <w:t xml:space="preserve"> </w:t>
      </w:r>
      <w:proofErr w:type="spellStart"/>
      <w:r w:rsidRPr="00CE4AA2">
        <w:t>строително</w:t>
      </w:r>
      <w:proofErr w:type="spellEnd"/>
      <w:r w:rsidRPr="00CE4AA2">
        <w:t xml:space="preserve"> - </w:t>
      </w:r>
      <w:proofErr w:type="spellStart"/>
      <w:r w:rsidRPr="00CE4AA2">
        <w:t>монтажните</w:t>
      </w:r>
      <w:proofErr w:type="spellEnd"/>
      <w:r w:rsidRPr="00CE4AA2">
        <w:t xml:space="preserve"> </w:t>
      </w:r>
      <w:proofErr w:type="spellStart"/>
      <w:r w:rsidRPr="00CE4AA2">
        <w:t>работи</w:t>
      </w:r>
      <w:proofErr w:type="spellEnd"/>
      <w:r w:rsidRPr="00CE4AA2">
        <w:t xml:space="preserve"> - в </w:t>
      </w:r>
      <w:proofErr w:type="spellStart"/>
      <w:r w:rsidRPr="00CE4AA2">
        <w:t>размер</w:t>
      </w:r>
      <w:proofErr w:type="spellEnd"/>
      <w:r w:rsidRPr="00CE4AA2">
        <w:t xml:space="preserve"> </w:t>
      </w:r>
      <w:proofErr w:type="spellStart"/>
      <w:r w:rsidRPr="00CE4AA2">
        <w:t>на</w:t>
      </w:r>
      <w:proofErr w:type="spellEnd"/>
      <w:r w:rsidRPr="00CE4AA2">
        <w:t xml:space="preserve"> </w:t>
      </w:r>
      <w:r w:rsidRPr="00CE4AA2">
        <w:rPr>
          <w:b/>
          <w:bCs/>
        </w:rPr>
        <w:t xml:space="preserve">……… (……….) </w:t>
      </w:r>
      <w:proofErr w:type="spellStart"/>
      <w:r w:rsidRPr="00CE4AA2">
        <w:rPr>
          <w:b/>
          <w:bCs/>
        </w:rPr>
        <w:t>лв</w:t>
      </w:r>
      <w:proofErr w:type="spellEnd"/>
      <w:r w:rsidRPr="00CE4AA2">
        <w:rPr>
          <w:b/>
          <w:bCs/>
        </w:rPr>
        <w:t xml:space="preserve">. </w:t>
      </w:r>
      <w:proofErr w:type="spellStart"/>
      <w:r w:rsidRPr="00CE4AA2">
        <w:rPr>
          <w:b/>
          <w:bCs/>
        </w:rPr>
        <w:t>без</w:t>
      </w:r>
      <w:proofErr w:type="spellEnd"/>
      <w:r w:rsidRPr="00CE4AA2">
        <w:rPr>
          <w:b/>
          <w:bCs/>
        </w:rPr>
        <w:t xml:space="preserve"> ДДС</w:t>
      </w:r>
      <w:r w:rsidRPr="00CE4AA2">
        <w:t>.</w:t>
      </w:r>
    </w:p>
    <w:p w:rsidR="00313690" w:rsidRDefault="00A61E42" w:rsidP="00313690">
      <w:pPr>
        <w:spacing w:line="276" w:lineRule="auto"/>
        <w:ind w:right="-284" w:firstLine="709"/>
        <w:jc w:val="both"/>
        <w:rPr>
          <w:color w:val="262626"/>
          <w:lang w:val="bg-BG"/>
        </w:rPr>
      </w:pPr>
      <w:r>
        <w:rPr>
          <w:lang w:val="bg-BG"/>
        </w:rPr>
        <w:t xml:space="preserve">2. </w:t>
      </w:r>
      <w:proofErr w:type="spellStart"/>
      <w:r w:rsidRPr="001E1799">
        <w:t>Цена</w:t>
      </w:r>
      <w:proofErr w:type="spellEnd"/>
      <w:r w:rsidRPr="001E1799">
        <w:t xml:space="preserve"> </w:t>
      </w:r>
      <w:proofErr w:type="spellStart"/>
      <w:r w:rsidRPr="001E1799">
        <w:t>за</w:t>
      </w:r>
      <w:proofErr w:type="spellEnd"/>
      <w:r w:rsidRPr="001E1799">
        <w:t xml:space="preserve"> </w:t>
      </w:r>
      <w:proofErr w:type="spellStart"/>
      <w:r w:rsidRPr="001E1799">
        <w:t>изпълнение</w:t>
      </w:r>
      <w:proofErr w:type="spellEnd"/>
      <w:r w:rsidRPr="001E1799">
        <w:t xml:space="preserve"> </w:t>
      </w:r>
      <w:proofErr w:type="spellStart"/>
      <w:r w:rsidRPr="001E1799">
        <w:t>на</w:t>
      </w:r>
      <w:proofErr w:type="spellEnd"/>
      <w:r w:rsidRPr="001E1799">
        <w:t xml:space="preserve"> </w:t>
      </w:r>
      <w:proofErr w:type="spellStart"/>
      <w:r w:rsidRPr="001E1799">
        <w:t>непредвидени</w:t>
      </w:r>
      <w:proofErr w:type="spellEnd"/>
      <w:r w:rsidRPr="001E1799">
        <w:t xml:space="preserve"> </w:t>
      </w:r>
      <w:proofErr w:type="spellStart"/>
      <w:r w:rsidRPr="001E1799">
        <w:t>разходи</w:t>
      </w:r>
      <w:proofErr w:type="spellEnd"/>
      <w:r w:rsidRPr="001E1799">
        <w:t xml:space="preserve"> в </w:t>
      </w:r>
      <w:proofErr w:type="spellStart"/>
      <w:r w:rsidRPr="001E1799">
        <w:t>размер</w:t>
      </w:r>
      <w:proofErr w:type="spellEnd"/>
      <w:r w:rsidRPr="001E1799">
        <w:t xml:space="preserve"> </w:t>
      </w:r>
      <w:proofErr w:type="spellStart"/>
      <w:r w:rsidRPr="001E1799">
        <w:t>на</w:t>
      </w:r>
      <w:proofErr w:type="spellEnd"/>
      <w:r w:rsidRPr="001E1799">
        <w:t xml:space="preserve"> </w:t>
      </w:r>
      <w:proofErr w:type="spellStart"/>
      <w:r w:rsidR="00313690" w:rsidRPr="001E1799">
        <w:t>разходи</w:t>
      </w:r>
      <w:proofErr w:type="spellEnd"/>
      <w:r w:rsidR="00313690" w:rsidRPr="001E1799">
        <w:t xml:space="preserve"> в </w:t>
      </w:r>
      <w:proofErr w:type="spellStart"/>
      <w:r w:rsidR="00313690" w:rsidRPr="001E1799">
        <w:t>размер</w:t>
      </w:r>
      <w:proofErr w:type="spellEnd"/>
      <w:r w:rsidR="00313690" w:rsidRPr="001E1799">
        <w:t xml:space="preserve"> </w:t>
      </w:r>
      <w:proofErr w:type="spellStart"/>
      <w:r w:rsidR="00313690" w:rsidRPr="001E1799">
        <w:t>на</w:t>
      </w:r>
      <w:proofErr w:type="spellEnd"/>
      <w:r w:rsidR="00313690" w:rsidRPr="001E1799">
        <w:t xml:space="preserve"> </w:t>
      </w:r>
      <w:r w:rsidR="00313690">
        <w:t>4</w:t>
      </w:r>
      <w:r w:rsidR="00313690" w:rsidRPr="001E1799">
        <w:t xml:space="preserve">% </w:t>
      </w:r>
      <w:proofErr w:type="spellStart"/>
      <w:r w:rsidR="00313690" w:rsidRPr="001E1799">
        <w:t>от</w:t>
      </w:r>
      <w:proofErr w:type="spellEnd"/>
      <w:r w:rsidR="00313690" w:rsidRPr="001E1799">
        <w:t xml:space="preserve"> </w:t>
      </w:r>
      <w:proofErr w:type="spellStart"/>
      <w:r w:rsidR="00313690" w:rsidRPr="001E1799">
        <w:t>цената</w:t>
      </w:r>
      <w:proofErr w:type="spellEnd"/>
      <w:r w:rsidR="00313690" w:rsidRPr="001E1799">
        <w:t xml:space="preserve"> </w:t>
      </w:r>
      <w:proofErr w:type="spellStart"/>
      <w:r w:rsidR="00313690" w:rsidRPr="001E1799">
        <w:t>за</w:t>
      </w:r>
      <w:proofErr w:type="spellEnd"/>
      <w:r w:rsidR="00313690" w:rsidRPr="001E1799">
        <w:t xml:space="preserve"> </w:t>
      </w:r>
      <w:proofErr w:type="spellStart"/>
      <w:r w:rsidR="00313690" w:rsidRPr="001E1799">
        <w:t>изпълнение</w:t>
      </w:r>
      <w:proofErr w:type="spellEnd"/>
      <w:r w:rsidR="00313690" w:rsidRPr="001E1799">
        <w:t xml:space="preserve"> </w:t>
      </w:r>
      <w:proofErr w:type="spellStart"/>
      <w:r w:rsidR="00313690" w:rsidRPr="001E1799">
        <w:t>на</w:t>
      </w:r>
      <w:proofErr w:type="spellEnd"/>
      <w:r w:rsidR="00313690" w:rsidRPr="001E1799">
        <w:t xml:space="preserve"> </w:t>
      </w:r>
      <w:proofErr w:type="spellStart"/>
      <w:r w:rsidR="00313690" w:rsidRPr="001E1799">
        <w:t>строително</w:t>
      </w:r>
      <w:proofErr w:type="spellEnd"/>
      <w:r w:rsidR="00313690" w:rsidRPr="001E1799">
        <w:t xml:space="preserve"> – </w:t>
      </w:r>
      <w:proofErr w:type="spellStart"/>
      <w:r w:rsidR="00313690" w:rsidRPr="001E1799">
        <w:t>монтажните</w:t>
      </w:r>
      <w:proofErr w:type="spellEnd"/>
      <w:r w:rsidR="00313690" w:rsidRPr="001E1799">
        <w:t xml:space="preserve"> </w:t>
      </w:r>
      <w:proofErr w:type="spellStart"/>
      <w:r w:rsidR="00313690" w:rsidRPr="001E1799">
        <w:t>работи</w:t>
      </w:r>
      <w:proofErr w:type="spellEnd"/>
      <w:r w:rsidR="00313690">
        <w:t xml:space="preserve"> </w:t>
      </w:r>
      <w:r>
        <w:rPr>
          <w:lang w:val="bg-BG"/>
        </w:rPr>
        <w:t>-</w:t>
      </w:r>
      <w:r w:rsidR="00313690" w:rsidRPr="001E1799">
        <w:t xml:space="preserve"> в </w:t>
      </w:r>
      <w:proofErr w:type="spellStart"/>
      <w:r w:rsidR="00313690" w:rsidRPr="001E1799">
        <w:t>размер</w:t>
      </w:r>
      <w:proofErr w:type="spellEnd"/>
      <w:r w:rsidR="00313690" w:rsidRPr="001E1799">
        <w:t xml:space="preserve"> </w:t>
      </w:r>
      <w:proofErr w:type="spellStart"/>
      <w:r w:rsidR="00313690" w:rsidRPr="001E1799">
        <w:t>на</w:t>
      </w:r>
      <w:proofErr w:type="spellEnd"/>
      <w:r w:rsidR="00313690" w:rsidRPr="001E1799">
        <w:t xml:space="preserve"> </w:t>
      </w:r>
      <w:r w:rsidR="00313690" w:rsidRPr="001E1799">
        <w:rPr>
          <w:b/>
          <w:bCs/>
        </w:rPr>
        <w:t xml:space="preserve">……… (……….) </w:t>
      </w:r>
      <w:proofErr w:type="spellStart"/>
      <w:r w:rsidR="00313690" w:rsidRPr="001E1799">
        <w:rPr>
          <w:b/>
          <w:bCs/>
        </w:rPr>
        <w:t>лв</w:t>
      </w:r>
      <w:proofErr w:type="spellEnd"/>
      <w:r w:rsidR="00313690" w:rsidRPr="001E1799">
        <w:rPr>
          <w:b/>
          <w:bCs/>
        </w:rPr>
        <w:t xml:space="preserve">. </w:t>
      </w:r>
      <w:proofErr w:type="spellStart"/>
      <w:r w:rsidR="00313690" w:rsidRPr="001E1799">
        <w:rPr>
          <w:b/>
          <w:bCs/>
        </w:rPr>
        <w:t>без</w:t>
      </w:r>
      <w:proofErr w:type="spellEnd"/>
      <w:r w:rsidR="00313690" w:rsidRPr="008D2D0A">
        <w:rPr>
          <w:b/>
          <w:bCs/>
          <w:color w:val="262626"/>
        </w:rPr>
        <w:t xml:space="preserve"> ДДС</w:t>
      </w:r>
      <w:r w:rsidR="00313690">
        <w:rPr>
          <w:color w:val="262626"/>
        </w:rPr>
        <w:t>.</w:t>
      </w:r>
    </w:p>
    <w:p w:rsidR="00313690" w:rsidRPr="00A31B1B" w:rsidRDefault="00A61E42" w:rsidP="00313690">
      <w:pPr>
        <w:spacing w:line="276" w:lineRule="auto"/>
        <w:ind w:right="-284" w:firstLine="709"/>
        <w:jc w:val="both"/>
        <w:rPr>
          <w:color w:val="262626"/>
          <w:lang w:val="bg-BG"/>
        </w:rPr>
      </w:pPr>
      <w:r>
        <w:rPr>
          <w:b/>
          <w:color w:val="262626"/>
          <w:lang w:val="bg-BG"/>
        </w:rPr>
        <w:t>3</w:t>
      </w:r>
      <w:r w:rsidR="00313690">
        <w:rPr>
          <w:color w:val="262626"/>
          <w:lang w:val="bg-BG"/>
        </w:rPr>
        <w:t xml:space="preserve">. </w:t>
      </w:r>
      <w:proofErr w:type="spellStart"/>
      <w:r w:rsidR="00313690" w:rsidRPr="001E1799">
        <w:t>Цена</w:t>
      </w:r>
      <w:proofErr w:type="spellEnd"/>
      <w:r w:rsidR="00313690" w:rsidRPr="001E1799">
        <w:t xml:space="preserve"> </w:t>
      </w:r>
      <w:proofErr w:type="spellStart"/>
      <w:r w:rsidR="00313690" w:rsidRPr="001E1799">
        <w:t>за</w:t>
      </w:r>
      <w:proofErr w:type="spellEnd"/>
      <w:r w:rsidR="00313690" w:rsidRPr="001E1799">
        <w:t xml:space="preserve"> </w:t>
      </w:r>
      <w:r>
        <w:rPr>
          <w:lang w:val="bg-BG"/>
        </w:rPr>
        <w:t>изпълнение на програмата за радиационна защита</w:t>
      </w:r>
      <w:r w:rsidR="00313690" w:rsidRPr="001E1799">
        <w:t xml:space="preserve"> </w:t>
      </w:r>
      <w:r w:rsidR="00313690" w:rsidRPr="001E1799">
        <w:rPr>
          <w:b/>
          <w:bCs/>
        </w:rPr>
        <w:t xml:space="preserve">……… (……….) </w:t>
      </w:r>
      <w:proofErr w:type="spellStart"/>
      <w:r w:rsidR="00313690" w:rsidRPr="001E1799">
        <w:rPr>
          <w:b/>
          <w:bCs/>
        </w:rPr>
        <w:t>лв</w:t>
      </w:r>
      <w:proofErr w:type="spellEnd"/>
      <w:r w:rsidR="00313690" w:rsidRPr="001E1799">
        <w:rPr>
          <w:b/>
          <w:bCs/>
        </w:rPr>
        <w:t xml:space="preserve">. </w:t>
      </w:r>
      <w:proofErr w:type="spellStart"/>
      <w:r w:rsidR="00313690" w:rsidRPr="001E1799">
        <w:rPr>
          <w:b/>
          <w:bCs/>
        </w:rPr>
        <w:t>без</w:t>
      </w:r>
      <w:proofErr w:type="spellEnd"/>
      <w:r w:rsidR="00313690" w:rsidRPr="008D2D0A">
        <w:rPr>
          <w:b/>
          <w:bCs/>
          <w:color w:val="262626"/>
        </w:rPr>
        <w:t xml:space="preserve"> ДДС</w:t>
      </w:r>
      <w:r w:rsidR="00313690">
        <w:rPr>
          <w:color w:val="262626"/>
        </w:rPr>
        <w:t>.</w:t>
      </w:r>
    </w:p>
    <w:p w:rsidR="00313690" w:rsidRPr="00CE4AA2" w:rsidRDefault="00313690" w:rsidP="00313690">
      <w:pPr>
        <w:spacing w:line="276" w:lineRule="auto"/>
        <w:ind w:firstLine="709"/>
        <w:jc w:val="both"/>
        <w:rPr>
          <w:color w:val="262626"/>
        </w:rPr>
      </w:pPr>
    </w:p>
    <w:p w:rsidR="00313690" w:rsidRPr="00CE4AA2" w:rsidRDefault="00313690" w:rsidP="00313690">
      <w:pPr>
        <w:pStyle w:val="BodyTextIndent"/>
        <w:ind w:left="0"/>
        <w:jc w:val="both"/>
        <w:rPr>
          <w:bCs/>
          <w:iCs/>
          <w:color w:val="000000"/>
          <w:lang w:val="ru-RU"/>
        </w:rPr>
      </w:pPr>
      <w:r w:rsidRPr="00CE4AA2" w:rsidDel="000420CF">
        <w:rPr>
          <w:b/>
        </w:rPr>
        <w:t xml:space="preserve"> </w:t>
      </w:r>
      <w:r w:rsidRPr="00CE4AA2">
        <w:rPr>
          <w:b/>
        </w:rPr>
        <w:t xml:space="preserve">(2) </w:t>
      </w:r>
      <w:r w:rsidRPr="00CE4AA2">
        <w:rPr>
          <w:bCs/>
          <w:iCs/>
          <w:color w:val="000000"/>
        </w:rPr>
        <w:t>Общата ц</w:t>
      </w:r>
      <w:proofErr w:type="spellStart"/>
      <w:r w:rsidRPr="00CE4AA2">
        <w:rPr>
          <w:bCs/>
          <w:iCs/>
          <w:color w:val="000000"/>
          <w:lang w:val="ru-RU"/>
        </w:rPr>
        <w:t>ена</w:t>
      </w:r>
      <w:proofErr w:type="spellEnd"/>
      <w:r w:rsidRPr="00CE4AA2">
        <w:rPr>
          <w:bCs/>
          <w:iCs/>
          <w:color w:val="000000"/>
          <w:lang w:val="ru-RU"/>
        </w:rPr>
        <w:t xml:space="preserve"> за </w:t>
      </w:r>
      <w:proofErr w:type="spellStart"/>
      <w:r w:rsidRPr="00CE4AA2">
        <w:rPr>
          <w:bCs/>
          <w:iCs/>
          <w:color w:val="000000"/>
          <w:lang w:val="ru-RU"/>
        </w:rPr>
        <w:t>изпълнение</w:t>
      </w:r>
      <w:proofErr w:type="spellEnd"/>
      <w:r w:rsidRPr="00CE4AA2">
        <w:rPr>
          <w:bCs/>
          <w:iCs/>
          <w:color w:val="000000"/>
          <w:lang w:val="ru-RU"/>
        </w:rPr>
        <w:t xml:space="preserve"> на </w:t>
      </w:r>
      <w:proofErr w:type="spellStart"/>
      <w:r w:rsidRPr="00CE4AA2">
        <w:rPr>
          <w:bCs/>
          <w:iCs/>
          <w:color w:val="000000"/>
          <w:lang w:val="ru-RU"/>
        </w:rPr>
        <w:t>д</w:t>
      </w:r>
      <w:r w:rsidRPr="00CE4AA2">
        <w:rPr>
          <w:bCs/>
          <w:iCs/>
          <w:color w:val="000000"/>
        </w:rPr>
        <w:t>оговора</w:t>
      </w:r>
      <w:proofErr w:type="spellEnd"/>
      <w:r w:rsidRPr="00CE4AA2">
        <w:rPr>
          <w:bCs/>
          <w:iCs/>
          <w:color w:val="000000"/>
        </w:rPr>
        <w:t xml:space="preserve"> е окончателна и не подлежи на увеличение, като същата </w:t>
      </w:r>
      <w:r w:rsidRPr="00CE4AA2">
        <w:rPr>
          <w:bCs/>
          <w:iCs/>
          <w:color w:val="000000"/>
          <w:lang w:val="ru-RU"/>
        </w:rPr>
        <w:t xml:space="preserve">е </w:t>
      </w:r>
      <w:proofErr w:type="spellStart"/>
      <w:r w:rsidRPr="00CE4AA2">
        <w:rPr>
          <w:bCs/>
          <w:iCs/>
          <w:color w:val="000000"/>
          <w:lang w:val="ru-RU"/>
        </w:rPr>
        <w:t>формирана</w:t>
      </w:r>
      <w:proofErr w:type="spellEnd"/>
      <w:r w:rsidRPr="00CE4AA2">
        <w:rPr>
          <w:bCs/>
          <w:iCs/>
          <w:color w:val="000000"/>
          <w:lang w:val="ru-RU"/>
        </w:rPr>
        <w:t xml:space="preserve"> на база </w:t>
      </w:r>
      <w:proofErr w:type="spellStart"/>
      <w:r w:rsidRPr="00CE4AA2">
        <w:rPr>
          <w:bCs/>
          <w:iCs/>
          <w:color w:val="000000"/>
          <w:lang w:val="ru-RU"/>
        </w:rPr>
        <w:t>всички</w:t>
      </w:r>
      <w:proofErr w:type="spellEnd"/>
      <w:r w:rsidRPr="00CE4AA2">
        <w:rPr>
          <w:bCs/>
          <w:iCs/>
          <w:color w:val="000000"/>
          <w:lang w:val="ru-RU"/>
        </w:rPr>
        <w:t xml:space="preserve"> </w:t>
      </w:r>
      <w:proofErr w:type="spellStart"/>
      <w:r w:rsidRPr="00CE4AA2">
        <w:rPr>
          <w:bCs/>
          <w:iCs/>
          <w:color w:val="000000"/>
          <w:lang w:val="ru-RU"/>
        </w:rPr>
        <w:t>присъщи</w:t>
      </w:r>
      <w:proofErr w:type="spellEnd"/>
      <w:r w:rsidRPr="00CE4AA2">
        <w:rPr>
          <w:bCs/>
          <w:iCs/>
          <w:color w:val="000000"/>
          <w:lang w:val="ru-RU"/>
        </w:rPr>
        <w:t xml:space="preserve"> </w:t>
      </w:r>
      <w:proofErr w:type="spellStart"/>
      <w:r w:rsidRPr="00CE4AA2">
        <w:rPr>
          <w:bCs/>
          <w:iCs/>
          <w:color w:val="000000"/>
          <w:lang w:val="ru-RU"/>
        </w:rPr>
        <w:t>разходи</w:t>
      </w:r>
      <w:proofErr w:type="spellEnd"/>
      <w:r w:rsidRPr="00CE4AA2">
        <w:rPr>
          <w:bCs/>
          <w:iCs/>
          <w:color w:val="000000"/>
          <w:lang w:val="ru-RU"/>
        </w:rPr>
        <w:t xml:space="preserve">, </w:t>
      </w:r>
      <w:proofErr w:type="spellStart"/>
      <w:r w:rsidRPr="00CE4AA2">
        <w:rPr>
          <w:bCs/>
          <w:iCs/>
          <w:color w:val="000000"/>
          <w:lang w:val="ru-RU"/>
        </w:rPr>
        <w:t>необходими</w:t>
      </w:r>
      <w:proofErr w:type="spellEnd"/>
      <w:r w:rsidRPr="00CE4AA2">
        <w:rPr>
          <w:bCs/>
          <w:iCs/>
          <w:color w:val="000000"/>
        </w:rPr>
        <w:t xml:space="preserve"> за изграждането и въвеждането на строежа в експлоатация, с включени разходи за изпълнение на всички дейности, предмет на настоящия договор, както и разходи за всякакви други непредвидени обстоятелства, включително и непредвидените разходи. </w:t>
      </w:r>
    </w:p>
    <w:p w:rsidR="00313690" w:rsidRPr="00CE4AA2" w:rsidRDefault="00313690" w:rsidP="00313690">
      <w:pPr>
        <w:pStyle w:val="BodyTextIndent"/>
        <w:ind w:left="0"/>
        <w:jc w:val="both"/>
        <w:rPr>
          <w:bCs/>
          <w:iCs/>
          <w:color w:val="000000"/>
        </w:rPr>
      </w:pPr>
      <w:r w:rsidRPr="00CE4AA2">
        <w:rPr>
          <w:b/>
        </w:rPr>
        <w:t>Чл. 5. (1)</w:t>
      </w:r>
      <w:r w:rsidRPr="00CE4AA2">
        <w:rPr>
          <w:bCs/>
          <w:iCs/>
          <w:lang w:val="ru-RU"/>
        </w:rPr>
        <w:t xml:space="preserve"> </w:t>
      </w:r>
      <w:r w:rsidRPr="00CE4AA2">
        <w:rPr>
          <w:bCs/>
          <w:iCs/>
          <w:color w:val="000000"/>
        </w:rPr>
        <w:t xml:space="preserve">Непредвидените разходи по време на изпълнение на строителството по </w:t>
      </w:r>
      <w:r w:rsidRPr="00CE4AA2">
        <w:rPr>
          <w:bCs/>
        </w:rPr>
        <w:t xml:space="preserve">чл. 4, ал. 1, т. </w:t>
      </w:r>
      <w:r w:rsidR="00A61E42">
        <w:rPr>
          <w:bCs/>
        </w:rPr>
        <w:t>2</w:t>
      </w:r>
      <w:r>
        <w:rPr>
          <w:bCs/>
        </w:rPr>
        <w:t xml:space="preserve"> </w:t>
      </w:r>
      <w:r w:rsidRPr="00CE4AA2">
        <w:rPr>
          <w:bCs/>
          <w:iCs/>
          <w:color w:val="000000"/>
        </w:rPr>
        <w:t xml:space="preserve">се доказват с протокол между </w:t>
      </w:r>
      <w:r w:rsidRPr="00CE4AA2">
        <w:rPr>
          <w:b/>
          <w:bCs/>
          <w:iCs/>
          <w:color w:val="000000"/>
        </w:rPr>
        <w:t>ИЗПЪЛНИТЕЛЯ</w:t>
      </w:r>
      <w:r w:rsidRPr="00CE4AA2">
        <w:rPr>
          <w:bCs/>
          <w:iCs/>
          <w:color w:val="000000"/>
        </w:rPr>
        <w:t xml:space="preserve">, </w:t>
      </w:r>
      <w:r w:rsidRPr="00CE4AA2">
        <w:rPr>
          <w:b/>
          <w:bCs/>
          <w:iCs/>
          <w:color w:val="000000"/>
        </w:rPr>
        <w:t>ВЪЗЛОЖИТЕЛЯ</w:t>
      </w:r>
      <w:r w:rsidRPr="00CE4AA2">
        <w:rPr>
          <w:bCs/>
          <w:iCs/>
          <w:color w:val="000000"/>
        </w:rPr>
        <w:t xml:space="preserve"> и инвеститорския контрол по договора, с приложена към него обосновка и документи за необходимостта от извършването им.</w:t>
      </w:r>
    </w:p>
    <w:p w:rsidR="00313690" w:rsidRPr="00CE4AA2" w:rsidRDefault="00313690" w:rsidP="00313690">
      <w:pPr>
        <w:tabs>
          <w:tab w:val="left" w:pos="709"/>
        </w:tabs>
        <w:jc w:val="both"/>
      </w:pPr>
      <w:r w:rsidRPr="00CE4AA2">
        <w:rPr>
          <w:b/>
        </w:rPr>
        <w:t>(</w:t>
      </w:r>
      <w:r w:rsidRPr="00CE4AA2">
        <w:rPr>
          <w:b/>
          <w:lang w:val="bg-BG"/>
        </w:rPr>
        <w:t>2</w:t>
      </w:r>
      <w:r w:rsidRPr="00CE4AA2">
        <w:rPr>
          <w:b/>
        </w:rPr>
        <w:t>)</w:t>
      </w:r>
      <w:r w:rsidRPr="00CE4AA2">
        <w:rPr>
          <w:bCs/>
          <w:iCs/>
          <w:lang w:val="ru-RU"/>
        </w:rPr>
        <w:t xml:space="preserve"> </w:t>
      </w:r>
      <w:r w:rsidRPr="00CE4AA2">
        <w:rPr>
          <w:lang w:val="bg-BG"/>
        </w:rPr>
        <w:t xml:space="preserve">Стойността на непредвидените разходи се определя, съгласно установените с документите по </w:t>
      </w:r>
      <w:r w:rsidRPr="00CE4AA2">
        <w:rPr>
          <w:bCs/>
          <w:lang w:val="bg-BG"/>
        </w:rPr>
        <w:t xml:space="preserve">чл. 5 ал. 1 </w:t>
      </w:r>
      <w:r w:rsidRPr="00CE4AA2">
        <w:rPr>
          <w:lang w:val="bg-BG"/>
        </w:rPr>
        <w:t xml:space="preserve">количества, на база единичните цени, предложени с офертата на </w:t>
      </w:r>
      <w:r w:rsidRPr="00CE4AA2">
        <w:rPr>
          <w:b/>
          <w:lang w:val="bg-BG"/>
        </w:rPr>
        <w:t>ИЗПЪЛНИТЕЛЯ</w:t>
      </w:r>
      <w:r w:rsidRPr="00CE4AA2">
        <w:rPr>
          <w:lang w:val="bg-BG"/>
        </w:rPr>
        <w:t xml:space="preserve"> чрез Ц</w:t>
      </w:r>
      <w:proofErr w:type="spellStart"/>
      <w:r w:rsidRPr="00CE4AA2">
        <w:t>енова</w:t>
      </w:r>
      <w:proofErr w:type="spellEnd"/>
      <w:r w:rsidRPr="00CE4AA2">
        <w:rPr>
          <w:lang w:val="bg-BG"/>
        </w:rPr>
        <w:t>та</w:t>
      </w:r>
      <w:r w:rsidRPr="00CE4AA2">
        <w:t xml:space="preserve"> </w:t>
      </w:r>
      <w:proofErr w:type="spellStart"/>
      <w:r w:rsidRPr="00CE4AA2">
        <w:t>оферта</w:t>
      </w:r>
      <w:proofErr w:type="spellEnd"/>
      <w:r w:rsidRPr="00CE4AA2">
        <w:t xml:space="preserve"> в </w:t>
      </w:r>
      <w:r w:rsidRPr="00CE4AA2">
        <w:rPr>
          <w:lang w:val="bg-BG"/>
        </w:rPr>
        <w:t>К</w:t>
      </w:r>
      <w:proofErr w:type="spellStart"/>
      <w:r w:rsidRPr="00CE4AA2">
        <w:t>оличествен</w:t>
      </w:r>
      <w:proofErr w:type="spellEnd"/>
      <w:r w:rsidRPr="00CE4AA2">
        <w:rPr>
          <w:lang w:val="bg-BG"/>
        </w:rPr>
        <w:t>о</w:t>
      </w:r>
      <w:r w:rsidRPr="00CE4AA2">
        <w:t xml:space="preserve"> </w:t>
      </w:r>
      <w:r w:rsidRPr="00CE4AA2">
        <w:rPr>
          <w:lang w:val="bg-BG"/>
        </w:rPr>
        <w:t xml:space="preserve">стойностна </w:t>
      </w:r>
      <w:proofErr w:type="spellStart"/>
      <w:r w:rsidRPr="00CE4AA2">
        <w:t>сметка</w:t>
      </w:r>
      <w:proofErr w:type="spellEnd"/>
      <w:r w:rsidRPr="00CE4AA2">
        <w:rPr>
          <w:lang w:val="bg-BG"/>
        </w:rPr>
        <w:t xml:space="preserve">. За видовете СМР и Дейности, за които няма предложени единични цени, единичната цена се определя на база на елементите на ценообразуване, посочени от </w:t>
      </w:r>
      <w:r w:rsidRPr="00CE4AA2">
        <w:rPr>
          <w:b/>
        </w:rPr>
        <w:t>ИЗПЪЛНИТЕЛЯ</w:t>
      </w:r>
      <w:r w:rsidRPr="00CE4AA2">
        <w:t xml:space="preserve"> в </w:t>
      </w:r>
      <w:r w:rsidRPr="00CE4AA2">
        <w:rPr>
          <w:lang w:val="bg-BG"/>
        </w:rPr>
        <w:t>Ц</w:t>
      </w:r>
      <w:proofErr w:type="spellStart"/>
      <w:r w:rsidRPr="00CE4AA2">
        <w:t>еновата</w:t>
      </w:r>
      <w:proofErr w:type="spellEnd"/>
      <w:r w:rsidRPr="00CE4AA2">
        <w:t xml:space="preserve"> </w:t>
      </w:r>
      <w:proofErr w:type="spellStart"/>
      <w:r w:rsidRPr="00CE4AA2">
        <w:t>оферта</w:t>
      </w:r>
      <w:proofErr w:type="spellEnd"/>
      <w:r w:rsidRPr="00CE4AA2">
        <w:rPr>
          <w:lang w:val="bg-BG"/>
        </w:rPr>
        <w:t>.</w:t>
      </w:r>
    </w:p>
    <w:p w:rsidR="00313690" w:rsidRPr="00CE4AA2" w:rsidRDefault="00313690" w:rsidP="00313690">
      <w:pPr>
        <w:pStyle w:val="BodyTextIndent"/>
        <w:tabs>
          <w:tab w:val="left" w:pos="709"/>
        </w:tabs>
        <w:ind w:left="0"/>
        <w:jc w:val="both"/>
      </w:pPr>
      <w:r w:rsidRPr="00CE4AA2">
        <w:rPr>
          <w:b/>
        </w:rPr>
        <w:t xml:space="preserve"> (3)</w:t>
      </w:r>
      <w:r w:rsidRPr="00CE4AA2">
        <w:rPr>
          <w:bCs/>
          <w:iCs/>
          <w:lang w:val="ru-RU"/>
        </w:rPr>
        <w:t xml:space="preserve"> </w:t>
      </w:r>
      <w:r w:rsidRPr="00CE4AA2">
        <w:rPr>
          <w:bCs/>
          <w:iCs/>
        </w:rPr>
        <w:t xml:space="preserve">При изчерпване на размера на непредвидените разходи, </w:t>
      </w:r>
      <w:r w:rsidRPr="00CE4AA2">
        <w:t xml:space="preserve">разликата в количествата, необходими за цялостното изпълнение на строежа е изцяло за сметка на </w:t>
      </w:r>
      <w:r w:rsidRPr="00CE4AA2">
        <w:rPr>
          <w:b/>
          <w:bCs/>
          <w:iCs/>
        </w:rPr>
        <w:t xml:space="preserve">ИЗПЪЛНИТЕЛЯ </w:t>
      </w:r>
      <w:r w:rsidRPr="00CE4AA2">
        <w:rPr>
          <w:bCs/>
          <w:iCs/>
        </w:rPr>
        <w:t xml:space="preserve">и същите остават в полза на </w:t>
      </w:r>
      <w:r w:rsidRPr="00CE4AA2">
        <w:rPr>
          <w:b/>
          <w:bCs/>
          <w:iCs/>
        </w:rPr>
        <w:t>ВЪЗЛОЖИТЕЛЯ</w:t>
      </w:r>
      <w:r w:rsidRPr="00CE4AA2">
        <w:rPr>
          <w:bCs/>
          <w:iCs/>
        </w:rPr>
        <w:t>, като</w:t>
      </w:r>
      <w:r w:rsidRPr="00CE4AA2">
        <w:rPr>
          <w:b/>
          <w:bCs/>
          <w:iCs/>
        </w:rPr>
        <w:t xml:space="preserve"> ИЗПЪЛНИТЕЛЯТ</w:t>
      </w:r>
      <w:r w:rsidRPr="00CE4AA2">
        <w:rPr>
          <w:bCs/>
          <w:iCs/>
        </w:rPr>
        <w:t xml:space="preserve"> няма право да претендира получаването им</w:t>
      </w:r>
      <w:r w:rsidRPr="00CE4AA2">
        <w:t>.</w:t>
      </w:r>
    </w:p>
    <w:p w:rsidR="00313690" w:rsidRPr="00CE4AA2" w:rsidRDefault="00313690" w:rsidP="00313690">
      <w:pPr>
        <w:pStyle w:val="BodyTextIndent"/>
        <w:tabs>
          <w:tab w:val="left" w:pos="993"/>
        </w:tabs>
        <w:ind w:left="0"/>
        <w:jc w:val="both"/>
      </w:pPr>
      <w:r w:rsidRPr="00CE4AA2">
        <w:rPr>
          <w:b/>
        </w:rPr>
        <w:t>Чл. 6. (1) ИЗПЪЛНИТЕЛЯТ</w:t>
      </w:r>
      <w:r w:rsidRPr="00CE4AA2">
        <w:t xml:space="preserve"> потвърждава, че цената за изпълнение на договора е единственото възнаграждение за изпълнение на дейностите по договора</w:t>
      </w:r>
      <w:r w:rsidRPr="00CE4AA2">
        <w:rPr>
          <w:b/>
        </w:rPr>
        <w:t xml:space="preserve"> </w:t>
      </w:r>
      <w:r w:rsidRPr="00CE4AA2">
        <w:t>и</w:t>
      </w:r>
      <w:r w:rsidRPr="00CE4AA2">
        <w:rPr>
          <w:b/>
        </w:rPr>
        <w:t xml:space="preserve"> ВЪЗЛОЖИТЕЛЯТ</w:t>
      </w:r>
      <w:r w:rsidRPr="00CE4AA2">
        <w:t xml:space="preserve"> не дължи на </w:t>
      </w:r>
      <w:r w:rsidRPr="00CE4AA2">
        <w:rPr>
          <w:b/>
        </w:rPr>
        <w:t>ИЗПЪЛНИТЕЛЯ</w:t>
      </w:r>
      <w:r w:rsidRPr="00CE4AA2">
        <w:t xml:space="preserve"> каквито и да било други суми. </w:t>
      </w:r>
      <w:r w:rsidRPr="00CE4AA2">
        <w:lastRenderedPageBreak/>
        <w:t>Заплащането ще се извършва по реално извършени дейности, количества и цени в рамките на договора.</w:t>
      </w:r>
    </w:p>
    <w:p w:rsidR="00313690" w:rsidRPr="00CE4AA2" w:rsidRDefault="00313690" w:rsidP="00313690">
      <w:pPr>
        <w:pStyle w:val="BodyTextIndent"/>
        <w:ind w:left="0"/>
        <w:jc w:val="both"/>
      </w:pPr>
      <w:r w:rsidRPr="00CE4AA2">
        <w:rPr>
          <w:b/>
        </w:rPr>
        <w:t>(2)</w:t>
      </w:r>
      <w:r w:rsidRPr="00CE4AA2">
        <w:t xml:space="preserve"> </w:t>
      </w:r>
      <w:r w:rsidRPr="00CE4AA2">
        <w:rPr>
          <w:b/>
        </w:rPr>
        <w:t>ИЗПЪЛНИТЕЛЯТ</w:t>
      </w:r>
      <w:r w:rsidRPr="00CE4AA2">
        <w:t xml:space="preserve"> потвърждава, че оферирайки Количествено - стойностната си сметка, е изложил пълно и окончателно посочените от него ставки и цени за съответните видове работи, така че общата стойност на СМР покрива всичките му задължения за тяхното изпълнение за целия срок за изпълнение на СМР и включва следното:</w:t>
      </w:r>
    </w:p>
    <w:p w:rsidR="00313690" w:rsidRPr="00CE4AA2" w:rsidRDefault="00313690" w:rsidP="00313690">
      <w:pPr>
        <w:pStyle w:val="BodyTextIndent"/>
        <w:ind w:left="0"/>
        <w:jc w:val="both"/>
      </w:pPr>
      <w:r w:rsidRPr="00CE4AA2">
        <w:t>1. разходите за изпълнение на СМР, вкл. тези за подготовката на строителството, за извършването на временните строителни работи, за осигуряване транспорта на машините и заплащането на труда, временната организация на движението</w:t>
      </w:r>
      <w:r>
        <w:t xml:space="preserve"> (ако има такова)</w:t>
      </w:r>
      <w:r w:rsidRPr="00CE4AA2">
        <w:t>, депонирането на негодни почви и строителни отпадъци, промяна в организацията на строителството, охрана на труда, застраховка на СМР и на професионалната си отговорност, други присъщи разходи, неупоменати по-горе;</w:t>
      </w:r>
    </w:p>
    <w:p w:rsidR="00313690" w:rsidRPr="00CE4AA2" w:rsidRDefault="00313690" w:rsidP="00313690">
      <w:pPr>
        <w:pStyle w:val="BodyTextIndent"/>
        <w:ind w:left="0"/>
        <w:jc w:val="both"/>
      </w:pPr>
      <w:r w:rsidRPr="00CE4AA2">
        <w:t>2. цената на финансовия риск;</w:t>
      </w:r>
    </w:p>
    <w:p w:rsidR="00313690" w:rsidRPr="00CE4AA2" w:rsidRDefault="00313690" w:rsidP="00313690">
      <w:pPr>
        <w:pStyle w:val="BodyTextIndent"/>
        <w:ind w:left="0"/>
        <w:jc w:val="both"/>
      </w:pPr>
      <w:r w:rsidRPr="00CE4AA2">
        <w:t>3. разходите за покупка на влаганите строителни продукти;</w:t>
      </w:r>
    </w:p>
    <w:p w:rsidR="00313690" w:rsidRPr="00CE4AA2" w:rsidRDefault="00313690" w:rsidP="00313690">
      <w:pPr>
        <w:pStyle w:val="BodyTextIndent"/>
        <w:ind w:left="0"/>
        <w:jc w:val="both"/>
      </w:pPr>
      <w:r w:rsidRPr="00CE4AA2">
        <w:t xml:space="preserve">4. разходите за извършване на работите по изпитването и пускането в експлоатация на строежа, които </w:t>
      </w:r>
      <w:r w:rsidRPr="00CE4AA2">
        <w:rPr>
          <w:b/>
        </w:rPr>
        <w:t>ИЗПЪЛНИТЕЛЯТ</w:t>
      </w:r>
      <w:r w:rsidRPr="00CE4AA2">
        <w:t xml:space="preserve"> трябва да извърши, както и тяхната единична цена;</w:t>
      </w:r>
    </w:p>
    <w:p w:rsidR="00313690" w:rsidRPr="00CE4AA2" w:rsidRDefault="00313690" w:rsidP="00313690">
      <w:pPr>
        <w:pStyle w:val="BodyTextIndent"/>
        <w:ind w:left="0"/>
        <w:jc w:val="both"/>
      </w:pPr>
      <w:r w:rsidRPr="00CE4AA2">
        <w:t>5. всякакви други разходи, необходими за изпълнение и завършване на дейностите по договора;</w:t>
      </w:r>
    </w:p>
    <w:p w:rsidR="00313690" w:rsidRPr="00CE4AA2" w:rsidRDefault="00313690" w:rsidP="00313690">
      <w:pPr>
        <w:pStyle w:val="BodyTextIndent"/>
        <w:ind w:left="0"/>
        <w:jc w:val="both"/>
      </w:pPr>
      <w:r w:rsidRPr="00CE4AA2">
        <w:t>6. в</w:t>
      </w:r>
      <w:r w:rsidRPr="00CE4AA2">
        <w:rPr>
          <w:bCs/>
          <w:iCs/>
          <w:color w:val="000000"/>
        </w:rPr>
        <w:t xml:space="preserve"> случай, че действителните количества, необходими за изпълнение на строежа са в по - голям размер от количествата, предвидени в проекта и/или не са били включени в проекта, то същите ще се считат включени в цената и ще бъдат за сметка на </w:t>
      </w:r>
      <w:r w:rsidRPr="00CE4AA2">
        <w:rPr>
          <w:b/>
          <w:bCs/>
          <w:iCs/>
          <w:color w:val="000000"/>
        </w:rPr>
        <w:t>ИЗПЪЛНИТЕЛЯ</w:t>
      </w:r>
      <w:r w:rsidRPr="00CE4AA2">
        <w:rPr>
          <w:bCs/>
          <w:iCs/>
          <w:color w:val="000000"/>
        </w:rPr>
        <w:t>.</w:t>
      </w:r>
    </w:p>
    <w:p w:rsidR="00313690" w:rsidRPr="00CE4AA2" w:rsidRDefault="00313690" w:rsidP="00313690">
      <w:pPr>
        <w:autoSpaceDE w:val="0"/>
        <w:autoSpaceDN w:val="0"/>
        <w:adjustRightInd w:val="0"/>
        <w:jc w:val="both"/>
        <w:rPr>
          <w:lang w:val="bg-BG"/>
        </w:rPr>
      </w:pPr>
      <w:r w:rsidRPr="00CE4AA2">
        <w:rPr>
          <w:b/>
          <w:lang w:val="bg-BG"/>
        </w:rPr>
        <w:t xml:space="preserve">(3) </w:t>
      </w:r>
      <w:r w:rsidRPr="00CE4AA2">
        <w:rPr>
          <w:lang w:val="bg-BG"/>
        </w:rPr>
        <w:t>Единичните цени, посочени в Количествено - стойностната сметка са окончателни</w:t>
      </w:r>
      <w:r w:rsidR="00A61E42">
        <w:rPr>
          <w:lang w:val="bg-BG"/>
        </w:rPr>
        <w:t>.</w:t>
      </w:r>
    </w:p>
    <w:p w:rsidR="00313690" w:rsidRPr="00CE4AA2" w:rsidRDefault="00313690" w:rsidP="00313690">
      <w:pPr>
        <w:autoSpaceDE w:val="0"/>
        <w:autoSpaceDN w:val="0"/>
        <w:adjustRightInd w:val="0"/>
        <w:jc w:val="both"/>
        <w:rPr>
          <w:lang w:val="bg-BG"/>
        </w:rPr>
      </w:pPr>
      <w:r w:rsidRPr="00CE4AA2">
        <w:rPr>
          <w:b/>
          <w:lang w:val="bg-BG"/>
        </w:rPr>
        <w:t>(4)</w:t>
      </w:r>
      <w:r w:rsidRPr="00CE4AA2">
        <w:rPr>
          <w:lang w:val="bg-BG"/>
        </w:rPr>
        <w:t xml:space="preserve"> В случай, че за сметка на определен вид работа от Количествено – стойностната сметка ще се изпълнява друг вид работа, за която има аналогична единична цена в нея, разплащането й ще се извърши със </w:t>
      </w:r>
      <w:proofErr w:type="spellStart"/>
      <w:r w:rsidRPr="00CE4AA2">
        <w:rPr>
          <w:lang w:val="bg-BG"/>
        </w:rPr>
        <w:t>заменителна</w:t>
      </w:r>
      <w:proofErr w:type="spellEnd"/>
      <w:r w:rsidRPr="00CE4AA2">
        <w:rPr>
          <w:lang w:val="bg-BG"/>
        </w:rPr>
        <w:t xml:space="preserve"> таблица по образец на </w:t>
      </w:r>
      <w:r w:rsidRPr="00CE4AA2">
        <w:rPr>
          <w:b/>
          <w:lang w:val="bg-BG"/>
        </w:rPr>
        <w:t>ИЗПЪЛНИТЕЛЯ</w:t>
      </w:r>
      <w:r w:rsidRPr="00CE4AA2">
        <w:rPr>
          <w:lang w:val="bg-BG"/>
        </w:rPr>
        <w:t>.</w:t>
      </w:r>
    </w:p>
    <w:p w:rsidR="00313690" w:rsidRPr="00CE4AA2" w:rsidRDefault="00313690" w:rsidP="00313690">
      <w:pPr>
        <w:pStyle w:val="BodyTextIndent"/>
        <w:ind w:left="0"/>
        <w:jc w:val="both"/>
      </w:pPr>
      <w:r w:rsidRPr="00CE4AA2">
        <w:rPr>
          <w:b/>
        </w:rPr>
        <w:t>(5)</w:t>
      </w:r>
      <w:r w:rsidRPr="00CE4AA2">
        <w:t xml:space="preserve"> Промяна на количествата на даден вид работа не е предпоставка за промяна на единичната цена за тази работа.</w:t>
      </w:r>
    </w:p>
    <w:p w:rsidR="00313690" w:rsidRPr="00CE4AA2" w:rsidRDefault="00313690" w:rsidP="00313690">
      <w:pPr>
        <w:pStyle w:val="BodyTextIndent"/>
        <w:ind w:left="0"/>
        <w:jc w:val="both"/>
      </w:pPr>
      <w:r w:rsidRPr="00CE4AA2">
        <w:rPr>
          <w:b/>
        </w:rPr>
        <w:t>(6)</w:t>
      </w:r>
      <w:r w:rsidRPr="00CE4AA2">
        <w:t xml:space="preserve"> Изпълнените количества СМР се сертифицират по договорените цени и действително изпълнените количества. Изплащането се допуска при наличие на съответните документи, доказващи качеството на извършваните видове СМР.</w:t>
      </w:r>
    </w:p>
    <w:p w:rsidR="00313690" w:rsidRPr="00CE4AA2" w:rsidRDefault="00313690" w:rsidP="00313690">
      <w:pPr>
        <w:pStyle w:val="Normal1"/>
        <w:jc w:val="both"/>
        <w:rPr>
          <w:b/>
          <w:i/>
          <w:sz w:val="24"/>
          <w:szCs w:val="24"/>
          <w:lang w:val="bg-BG" w:eastAsia="bg-BG"/>
        </w:rPr>
      </w:pPr>
      <w:proofErr w:type="spellStart"/>
      <w:r w:rsidRPr="00CE4AA2">
        <w:rPr>
          <w:b/>
          <w:sz w:val="24"/>
          <w:szCs w:val="24"/>
        </w:rPr>
        <w:t>Чл</w:t>
      </w:r>
      <w:proofErr w:type="spellEnd"/>
      <w:r w:rsidRPr="00CE4AA2">
        <w:rPr>
          <w:b/>
          <w:sz w:val="24"/>
          <w:szCs w:val="24"/>
        </w:rPr>
        <w:t xml:space="preserve">. </w:t>
      </w:r>
      <w:r w:rsidRPr="00CE4AA2">
        <w:rPr>
          <w:b/>
          <w:sz w:val="24"/>
          <w:szCs w:val="24"/>
          <w:lang w:val="bg-BG"/>
        </w:rPr>
        <w:t>7</w:t>
      </w:r>
      <w:r w:rsidRPr="00CE4AA2">
        <w:rPr>
          <w:b/>
          <w:sz w:val="24"/>
          <w:szCs w:val="24"/>
        </w:rPr>
        <w:t>. (</w:t>
      </w:r>
      <w:r w:rsidRPr="00CE4AA2">
        <w:rPr>
          <w:b/>
          <w:sz w:val="24"/>
          <w:szCs w:val="24"/>
          <w:lang w:val="bg-BG"/>
        </w:rPr>
        <w:t>1</w:t>
      </w:r>
      <w:r w:rsidRPr="00CE4AA2">
        <w:rPr>
          <w:b/>
          <w:sz w:val="24"/>
          <w:szCs w:val="24"/>
        </w:rPr>
        <w:t>)</w:t>
      </w:r>
      <w:r w:rsidRPr="00CE4AA2">
        <w:rPr>
          <w:sz w:val="24"/>
          <w:szCs w:val="24"/>
        </w:rPr>
        <w:t xml:space="preserve"> ВЪЗЛОЖИТЕЛЯТ </w:t>
      </w:r>
      <w:proofErr w:type="spellStart"/>
      <w:r w:rsidRPr="00CE4AA2">
        <w:rPr>
          <w:sz w:val="24"/>
          <w:szCs w:val="24"/>
        </w:rPr>
        <w:t>заплаща</w:t>
      </w:r>
      <w:proofErr w:type="spellEnd"/>
      <w:r w:rsidRPr="00CE4AA2">
        <w:rPr>
          <w:sz w:val="24"/>
          <w:szCs w:val="24"/>
        </w:rPr>
        <w:t xml:space="preserve"> </w:t>
      </w:r>
      <w:proofErr w:type="spellStart"/>
      <w:r w:rsidRPr="00CE4AA2">
        <w:rPr>
          <w:sz w:val="24"/>
          <w:szCs w:val="24"/>
        </w:rPr>
        <w:t>на</w:t>
      </w:r>
      <w:proofErr w:type="spellEnd"/>
      <w:r w:rsidRPr="00CE4AA2">
        <w:rPr>
          <w:sz w:val="24"/>
          <w:szCs w:val="24"/>
        </w:rPr>
        <w:t xml:space="preserve"> ИЗПЪЛНИТЕЛЯ</w:t>
      </w:r>
      <w:r w:rsidRPr="00CE4AA2">
        <w:rPr>
          <w:sz w:val="24"/>
          <w:szCs w:val="24"/>
          <w:lang w:val="bg-BG" w:eastAsia="bg-BG"/>
        </w:rPr>
        <w:t xml:space="preserve"> приетите от инвеститорския контрол и отразени в месечни протоколи (акт </w:t>
      </w:r>
      <w:proofErr w:type="spellStart"/>
      <w:r w:rsidRPr="00CE4AA2">
        <w:rPr>
          <w:sz w:val="24"/>
          <w:szCs w:val="24"/>
          <w:lang w:val="bg-BG" w:eastAsia="bg-BG"/>
        </w:rPr>
        <w:t>обр</w:t>
      </w:r>
      <w:proofErr w:type="spellEnd"/>
      <w:r w:rsidRPr="00CE4AA2">
        <w:rPr>
          <w:sz w:val="24"/>
          <w:szCs w:val="24"/>
          <w:lang w:val="bg-BG" w:eastAsia="bg-BG"/>
        </w:rPr>
        <w:t>. 19) работи по</w:t>
      </w:r>
      <w:r w:rsidRPr="00CE4AA2">
        <w:rPr>
          <w:sz w:val="24"/>
          <w:szCs w:val="24"/>
        </w:rPr>
        <w:t xml:space="preserve"> </w:t>
      </w:r>
      <w:proofErr w:type="spellStart"/>
      <w:r w:rsidRPr="00CE4AA2">
        <w:rPr>
          <w:sz w:val="24"/>
          <w:szCs w:val="24"/>
        </w:rPr>
        <w:t>договорена</w:t>
      </w:r>
      <w:proofErr w:type="spellEnd"/>
      <w:r w:rsidRPr="00CE4AA2">
        <w:rPr>
          <w:sz w:val="24"/>
          <w:szCs w:val="24"/>
        </w:rPr>
        <w:t xml:space="preserve"> </w:t>
      </w:r>
      <w:proofErr w:type="spellStart"/>
      <w:r w:rsidRPr="00CE4AA2">
        <w:rPr>
          <w:sz w:val="24"/>
          <w:szCs w:val="24"/>
        </w:rPr>
        <w:t>стойност</w:t>
      </w:r>
      <w:proofErr w:type="spellEnd"/>
      <w:r w:rsidRPr="00CE4AA2">
        <w:rPr>
          <w:sz w:val="24"/>
          <w:szCs w:val="24"/>
        </w:rPr>
        <w:t xml:space="preserve"> </w:t>
      </w:r>
      <w:proofErr w:type="spellStart"/>
      <w:r w:rsidRPr="00CE4AA2">
        <w:rPr>
          <w:sz w:val="24"/>
          <w:szCs w:val="24"/>
        </w:rPr>
        <w:t>съгласно</w:t>
      </w:r>
      <w:proofErr w:type="spellEnd"/>
      <w:r w:rsidRPr="00CE4AA2">
        <w:rPr>
          <w:sz w:val="24"/>
          <w:szCs w:val="24"/>
        </w:rPr>
        <w:t xml:space="preserve"> </w:t>
      </w:r>
      <w:proofErr w:type="spellStart"/>
      <w:r w:rsidRPr="00CE4AA2">
        <w:rPr>
          <w:sz w:val="24"/>
          <w:szCs w:val="24"/>
        </w:rPr>
        <w:t>ценовото</w:t>
      </w:r>
      <w:proofErr w:type="spellEnd"/>
      <w:r w:rsidRPr="00CE4AA2">
        <w:rPr>
          <w:sz w:val="24"/>
          <w:szCs w:val="24"/>
        </w:rPr>
        <w:t xml:space="preserve"> </w:t>
      </w:r>
      <w:proofErr w:type="spellStart"/>
      <w:r w:rsidRPr="00CE4AA2">
        <w:rPr>
          <w:sz w:val="24"/>
          <w:szCs w:val="24"/>
        </w:rPr>
        <w:t>предложение</w:t>
      </w:r>
      <w:proofErr w:type="spellEnd"/>
      <w:r w:rsidRPr="00CE4AA2">
        <w:rPr>
          <w:sz w:val="24"/>
          <w:szCs w:val="24"/>
        </w:rPr>
        <w:t xml:space="preserve"> </w:t>
      </w:r>
      <w:proofErr w:type="spellStart"/>
      <w:r w:rsidRPr="00CE4AA2">
        <w:rPr>
          <w:sz w:val="24"/>
          <w:szCs w:val="24"/>
        </w:rPr>
        <w:t>на</w:t>
      </w:r>
      <w:proofErr w:type="spellEnd"/>
      <w:r w:rsidRPr="00CE4AA2">
        <w:rPr>
          <w:sz w:val="24"/>
          <w:szCs w:val="24"/>
        </w:rPr>
        <w:t xml:space="preserve"> ИЗПЪЛНИТЕЛЯ</w:t>
      </w:r>
      <w:r w:rsidRPr="00CE4AA2">
        <w:rPr>
          <w:sz w:val="24"/>
          <w:szCs w:val="24"/>
          <w:lang w:val="bg-BG"/>
        </w:rPr>
        <w:t>,</w:t>
      </w:r>
      <w:r w:rsidRPr="00CE4AA2">
        <w:rPr>
          <w:sz w:val="24"/>
          <w:szCs w:val="24"/>
          <w:lang w:val="bg-BG" w:eastAsia="bg-BG"/>
        </w:rPr>
        <w:t xml:space="preserve"> след осигуряване на финансирането им от страна на Министерство на икономиката.</w:t>
      </w:r>
      <w:r w:rsidRPr="00CE4AA2">
        <w:rPr>
          <w:b/>
          <w:i/>
          <w:sz w:val="24"/>
          <w:szCs w:val="24"/>
          <w:lang w:val="bg-BG" w:eastAsia="bg-BG"/>
        </w:rPr>
        <w:t xml:space="preserve"> </w:t>
      </w:r>
    </w:p>
    <w:p w:rsidR="00313690" w:rsidRPr="00CE4AA2" w:rsidRDefault="00313690" w:rsidP="00313690">
      <w:pPr>
        <w:tabs>
          <w:tab w:val="left" w:pos="284"/>
        </w:tabs>
        <w:ind w:right="-24"/>
        <w:jc w:val="both"/>
        <w:rPr>
          <w:lang w:val="ru-RU"/>
        </w:rPr>
      </w:pPr>
      <w:r w:rsidRPr="00CE4AA2">
        <w:rPr>
          <w:b/>
          <w:lang w:val="ru-RU"/>
        </w:rPr>
        <w:tab/>
      </w:r>
      <w:r w:rsidRPr="00CE4AA2">
        <w:rPr>
          <w:b/>
          <w:lang w:val="ru-RU"/>
        </w:rPr>
        <w:tab/>
        <w:t>(2)</w:t>
      </w:r>
      <w:r w:rsidRPr="00CE4AA2">
        <w:rPr>
          <w:bCs/>
        </w:rPr>
        <w:t xml:space="preserve"> </w:t>
      </w:r>
      <w:proofErr w:type="spellStart"/>
      <w:r w:rsidRPr="00CE4AA2">
        <w:rPr>
          <w:bCs/>
        </w:rPr>
        <w:t>Оригинална</w:t>
      </w:r>
      <w:proofErr w:type="spellEnd"/>
      <w:r w:rsidRPr="00CE4AA2">
        <w:rPr>
          <w:bCs/>
        </w:rPr>
        <w:t xml:space="preserve"> </w:t>
      </w:r>
      <w:proofErr w:type="spellStart"/>
      <w:r w:rsidRPr="00CE4AA2">
        <w:rPr>
          <w:bCs/>
        </w:rPr>
        <w:t>фактура</w:t>
      </w:r>
      <w:proofErr w:type="spellEnd"/>
      <w:r w:rsidRPr="00CE4AA2">
        <w:rPr>
          <w:bCs/>
        </w:rPr>
        <w:t xml:space="preserve"> </w:t>
      </w:r>
      <w:proofErr w:type="spellStart"/>
      <w:r w:rsidRPr="00CE4AA2">
        <w:rPr>
          <w:bCs/>
        </w:rPr>
        <w:t>за</w:t>
      </w:r>
      <w:proofErr w:type="spellEnd"/>
      <w:r w:rsidRPr="00CE4AA2">
        <w:rPr>
          <w:bCs/>
        </w:rPr>
        <w:t xml:space="preserve"> </w:t>
      </w:r>
      <w:proofErr w:type="spellStart"/>
      <w:r w:rsidRPr="00CE4AA2">
        <w:rPr>
          <w:bCs/>
        </w:rPr>
        <w:t>плащане</w:t>
      </w:r>
      <w:proofErr w:type="spellEnd"/>
      <w:r w:rsidRPr="00CE4AA2">
        <w:rPr>
          <w:bCs/>
        </w:rPr>
        <w:t xml:space="preserve"> </w:t>
      </w:r>
      <w:proofErr w:type="spellStart"/>
      <w:r w:rsidRPr="00CE4AA2">
        <w:rPr>
          <w:bCs/>
        </w:rPr>
        <w:t>се</w:t>
      </w:r>
      <w:proofErr w:type="spellEnd"/>
      <w:r w:rsidRPr="00CE4AA2">
        <w:rPr>
          <w:bCs/>
        </w:rPr>
        <w:t xml:space="preserve"> </w:t>
      </w:r>
      <w:proofErr w:type="spellStart"/>
      <w:r w:rsidRPr="00CE4AA2">
        <w:rPr>
          <w:bCs/>
        </w:rPr>
        <w:t>издава</w:t>
      </w:r>
      <w:proofErr w:type="spellEnd"/>
      <w:r w:rsidRPr="00CE4AA2">
        <w:rPr>
          <w:bCs/>
        </w:rPr>
        <w:t xml:space="preserve"> </w:t>
      </w:r>
      <w:proofErr w:type="spellStart"/>
      <w:r w:rsidRPr="00CE4AA2">
        <w:rPr>
          <w:bCs/>
        </w:rPr>
        <w:t>след</w:t>
      </w:r>
      <w:proofErr w:type="spellEnd"/>
      <w:r w:rsidRPr="00CE4AA2">
        <w:rPr>
          <w:bCs/>
        </w:rPr>
        <w:t xml:space="preserve"> </w:t>
      </w:r>
      <w:proofErr w:type="spellStart"/>
      <w:r w:rsidRPr="00CE4AA2">
        <w:rPr>
          <w:bCs/>
        </w:rPr>
        <w:t>одобрение</w:t>
      </w:r>
      <w:proofErr w:type="spellEnd"/>
      <w:r w:rsidRPr="00CE4AA2">
        <w:rPr>
          <w:bCs/>
        </w:rPr>
        <w:t xml:space="preserve"> и </w:t>
      </w:r>
      <w:proofErr w:type="spellStart"/>
      <w:r w:rsidRPr="00CE4AA2">
        <w:rPr>
          <w:bCs/>
        </w:rPr>
        <w:t>подписване</w:t>
      </w:r>
      <w:proofErr w:type="spellEnd"/>
      <w:r w:rsidRPr="00CE4AA2">
        <w:rPr>
          <w:bCs/>
        </w:rPr>
        <w:t xml:space="preserve"> </w:t>
      </w:r>
      <w:proofErr w:type="spellStart"/>
      <w:r w:rsidRPr="00CE4AA2">
        <w:rPr>
          <w:bCs/>
        </w:rPr>
        <w:t>на</w:t>
      </w:r>
      <w:proofErr w:type="spellEnd"/>
      <w:r w:rsidRPr="00CE4AA2">
        <w:rPr>
          <w:bCs/>
        </w:rPr>
        <w:t xml:space="preserve"> </w:t>
      </w:r>
      <w:proofErr w:type="spellStart"/>
      <w:r w:rsidRPr="00CE4AA2">
        <w:rPr>
          <w:bCs/>
        </w:rPr>
        <w:t>акт</w:t>
      </w:r>
      <w:proofErr w:type="spellEnd"/>
      <w:r w:rsidRPr="00CE4AA2">
        <w:rPr>
          <w:bCs/>
        </w:rPr>
        <w:t xml:space="preserve"> </w:t>
      </w:r>
      <w:proofErr w:type="spellStart"/>
      <w:r w:rsidRPr="00CE4AA2">
        <w:rPr>
          <w:bCs/>
        </w:rPr>
        <w:t>обр</w:t>
      </w:r>
      <w:proofErr w:type="spellEnd"/>
      <w:r w:rsidRPr="00CE4AA2">
        <w:rPr>
          <w:bCs/>
        </w:rPr>
        <w:t xml:space="preserve">. 19 </w:t>
      </w:r>
      <w:proofErr w:type="spellStart"/>
      <w:r w:rsidRPr="00CE4AA2">
        <w:rPr>
          <w:bCs/>
        </w:rPr>
        <w:t>от</w:t>
      </w:r>
      <w:proofErr w:type="spellEnd"/>
      <w:r w:rsidRPr="00CE4AA2">
        <w:rPr>
          <w:bCs/>
        </w:rPr>
        <w:t xml:space="preserve"> ВЪЗЛОЖИТЕЛЯ. ИЗПЪЛНИТЕЛЯТ </w:t>
      </w:r>
      <w:proofErr w:type="spellStart"/>
      <w:r w:rsidRPr="00CE4AA2">
        <w:rPr>
          <w:bCs/>
        </w:rPr>
        <w:t>представя</w:t>
      </w:r>
      <w:proofErr w:type="spellEnd"/>
      <w:r w:rsidRPr="00CE4AA2">
        <w:rPr>
          <w:bCs/>
        </w:rPr>
        <w:t xml:space="preserve"> </w:t>
      </w:r>
      <w:proofErr w:type="spellStart"/>
      <w:r w:rsidRPr="00CE4AA2">
        <w:rPr>
          <w:bCs/>
        </w:rPr>
        <w:t>на</w:t>
      </w:r>
      <w:proofErr w:type="spellEnd"/>
      <w:r w:rsidRPr="00CE4AA2">
        <w:rPr>
          <w:bCs/>
        </w:rPr>
        <w:t xml:space="preserve"> ВЪЗЛОЖИТЕЛЯ </w:t>
      </w:r>
      <w:proofErr w:type="spellStart"/>
      <w:r w:rsidRPr="00CE4AA2">
        <w:rPr>
          <w:bCs/>
        </w:rPr>
        <w:t>документите</w:t>
      </w:r>
      <w:proofErr w:type="spellEnd"/>
      <w:r w:rsidRPr="00CE4AA2">
        <w:rPr>
          <w:bCs/>
        </w:rPr>
        <w:t xml:space="preserve">, </w:t>
      </w:r>
      <w:proofErr w:type="spellStart"/>
      <w:r w:rsidRPr="00CE4AA2">
        <w:rPr>
          <w:bCs/>
        </w:rPr>
        <w:t>необходимите</w:t>
      </w:r>
      <w:proofErr w:type="spellEnd"/>
      <w:r w:rsidRPr="00CE4AA2">
        <w:rPr>
          <w:bCs/>
        </w:rPr>
        <w:t xml:space="preserve"> </w:t>
      </w:r>
      <w:proofErr w:type="spellStart"/>
      <w:r w:rsidRPr="00CE4AA2">
        <w:rPr>
          <w:bCs/>
        </w:rPr>
        <w:t>за</w:t>
      </w:r>
      <w:proofErr w:type="spellEnd"/>
      <w:r w:rsidRPr="00CE4AA2">
        <w:rPr>
          <w:bCs/>
        </w:rPr>
        <w:t xml:space="preserve"> </w:t>
      </w:r>
      <w:proofErr w:type="spellStart"/>
      <w:r w:rsidRPr="00CE4AA2">
        <w:rPr>
          <w:bCs/>
        </w:rPr>
        <w:t>разплащане</w:t>
      </w:r>
      <w:proofErr w:type="spellEnd"/>
      <w:r w:rsidRPr="00CE4AA2">
        <w:rPr>
          <w:bCs/>
        </w:rPr>
        <w:t xml:space="preserve"> </w:t>
      </w:r>
      <w:proofErr w:type="spellStart"/>
      <w:r w:rsidRPr="00CE4AA2">
        <w:rPr>
          <w:bCs/>
        </w:rPr>
        <w:t>след</w:t>
      </w:r>
      <w:proofErr w:type="spellEnd"/>
      <w:r w:rsidRPr="00CE4AA2">
        <w:rPr>
          <w:bCs/>
        </w:rPr>
        <w:t xml:space="preserve"> </w:t>
      </w:r>
      <w:proofErr w:type="spellStart"/>
      <w:r w:rsidRPr="00CE4AA2">
        <w:rPr>
          <w:bCs/>
        </w:rPr>
        <w:t>етапното</w:t>
      </w:r>
      <w:proofErr w:type="spellEnd"/>
      <w:r w:rsidRPr="00CE4AA2">
        <w:rPr>
          <w:bCs/>
        </w:rPr>
        <w:t xml:space="preserve"> и </w:t>
      </w:r>
      <w:proofErr w:type="spellStart"/>
      <w:r w:rsidRPr="00CE4AA2">
        <w:rPr>
          <w:bCs/>
        </w:rPr>
        <w:t>окончателното</w:t>
      </w:r>
      <w:proofErr w:type="spellEnd"/>
      <w:r w:rsidRPr="00CE4AA2">
        <w:rPr>
          <w:bCs/>
        </w:rPr>
        <w:t xml:space="preserve"> </w:t>
      </w:r>
      <w:proofErr w:type="spellStart"/>
      <w:r w:rsidRPr="00CE4AA2">
        <w:rPr>
          <w:bCs/>
        </w:rPr>
        <w:t>изпълнение</w:t>
      </w:r>
      <w:proofErr w:type="spellEnd"/>
      <w:r w:rsidRPr="00CE4AA2">
        <w:rPr>
          <w:bCs/>
        </w:rPr>
        <w:t xml:space="preserve"> </w:t>
      </w:r>
      <w:proofErr w:type="spellStart"/>
      <w:r w:rsidRPr="00CE4AA2">
        <w:rPr>
          <w:bCs/>
        </w:rPr>
        <w:t>на</w:t>
      </w:r>
      <w:proofErr w:type="spellEnd"/>
      <w:r w:rsidRPr="00CE4AA2">
        <w:rPr>
          <w:bCs/>
        </w:rPr>
        <w:t xml:space="preserve"> </w:t>
      </w:r>
      <w:proofErr w:type="spellStart"/>
      <w:r w:rsidRPr="00CE4AA2">
        <w:rPr>
          <w:bCs/>
        </w:rPr>
        <w:t>предмета</w:t>
      </w:r>
      <w:proofErr w:type="spellEnd"/>
      <w:r w:rsidRPr="00CE4AA2">
        <w:rPr>
          <w:bCs/>
        </w:rPr>
        <w:t xml:space="preserve"> </w:t>
      </w:r>
      <w:proofErr w:type="spellStart"/>
      <w:r w:rsidRPr="00CE4AA2">
        <w:rPr>
          <w:bCs/>
        </w:rPr>
        <w:t>на</w:t>
      </w:r>
      <w:proofErr w:type="spellEnd"/>
      <w:r w:rsidRPr="00CE4AA2">
        <w:rPr>
          <w:bCs/>
        </w:rPr>
        <w:t xml:space="preserve"> </w:t>
      </w:r>
      <w:proofErr w:type="spellStart"/>
      <w:r w:rsidRPr="00CE4AA2">
        <w:rPr>
          <w:bCs/>
        </w:rPr>
        <w:t>договора</w:t>
      </w:r>
      <w:proofErr w:type="spellEnd"/>
      <w:r w:rsidRPr="00CE4AA2">
        <w:rPr>
          <w:bCs/>
        </w:rPr>
        <w:t>.</w:t>
      </w:r>
    </w:p>
    <w:p w:rsidR="00313690" w:rsidRPr="00CE4AA2" w:rsidRDefault="00313690" w:rsidP="00313690">
      <w:pPr>
        <w:pStyle w:val="BodyTextIndent"/>
        <w:ind w:left="0" w:right="-24"/>
        <w:jc w:val="both"/>
        <w:rPr>
          <w:lang w:val="ru-RU"/>
        </w:rPr>
      </w:pPr>
      <w:r w:rsidRPr="00CE4AA2">
        <w:rPr>
          <w:b/>
          <w:lang w:val="ru-RU"/>
        </w:rPr>
        <w:t>(3)</w:t>
      </w:r>
      <w:r w:rsidRPr="00CE4AA2">
        <w:rPr>
          <w:lang w:val="ru-RU"/>
        </w:rPr>
        <w:t xml:space="preserve"> </w:t>
      </w:r>
      <w:proofErr w:type="spellStart"/>
      <w:r w:rsidRPr="00CE4AA2">
        <w:rPr>
          <w:lang w:val="ru-RU"/>
        </w:rPr>
        <w:t>Плащанията</w:t>
      </w:r>
      <w:proofErr w:type="spellEnd"/>
      <w:r w:rsidRPr="00CE4AA2">
        <w:rPr>
          <w:lang w:val="ru-RU"/>
        </w:rPr>
        <w:t xml:space="preserve"> по договора се </w:t>
      </w:r>
      <w:proofErr w:type="spellStart"/>
      <w:r w:rsidRPr="00CE4AA2">
        <w:rPr>
          <w:lang w:val="ru-RU"/>
        </w:rPr>
        <w:t>извършват</w:t>
      </w:r>
      <w:proofErr w:type="spellEnd"/>
      <w:r w:rsidRPr="00CE4AA2">
        <w:rPr>
          <w:lang w:val="ru-RU"/>
        </w:rPr>
        <w:t xml:space="preserve"> по банков </w:t>
      </w:r>
      <w:proofErr w:type="spellStart"/>
      <w:r w:rsidRPr="00CE4AA2">
        <w:rPr>
          <w:lang w:val="ru-RU"/>
        </w:rPr>
        <w:t>път</w:t>
      </w:r>
      <w:proofErr w:type="spellEnd"/>
      <w:r w:rsidRPr="00CE4AA2">
        <w:rPr>
          <w:lang w:val="ru-RU"/>
        </w:rPr>
        <w:t xml:space="preserve"> по </w:t>
      </w:r>
      <w:proofErr w:type="spellStart"/>
      <w:r w:rsidRPr="00CE4AA2">
        <w:rPr>
          <w:lang w:val="ru-RU"/>
        </w:rPr>
        <w:t>банковата</w:t>
      </w:r>
      <w:proofErr w:type="spellEnd"/>
      <w:r w:rsidRPr="00CE4AA2">
        <w:rPr>
          <w:lang w:val="ru-RU"/>
        </w:rPr>
        <w:t xml:space="preserve"> сметка на ИЗПЪЛНИТЕЛЯ, след </w:t>
      </w:r>
      <w:proofErr w:type="spellStart"/>
      <w:r w:rsidRPr="00CE4AA2">
        <w:rPr>
          <w:lang w:val="ru-RU"/>
        </w:rPr>
        <w:t>представяне</w:t>
      </w:r>
      <w:proofErr w:type="spellEnd"/>
      <w:r w:rsidRPr="00CE4AA2">
        <w:rPr>
          <w:lang w:val="ru-RU"/>
        </w:rPr>
        <w:t xml:space="preserve"> на </w:t>
      </w:r>
      <w:proofErr w:type="spellStart"/>
      <w:r w:rsidRPr="00CE4AA2">
        <w:rPr>
          <w:lang w:val="ru-RU"/>
        </w:rPr>
        <w:t>документите</w:t>
      </w:r>
      <w:proofErr w:type="spellEnd"/>
      <w:r w:rsidRPr="00CE4AA2">
        <w:rPr>
          <w:lang w:val="ru-RU"/>
        </w:rPr>
        <w:t xml:space="preserve">, </w:t>
      </w:r>
      <w:proofErr w:type="spellStart"/>
      <w:r w:rsidRPr="00CE4AA2">
        <w:rPr>
          <w:lang w:val="ru-RU"/>
        </w:rPr>
        <w:t>предвидени</w:t>
      </w:r>
      <w:proofErr w:type="spellEnd"/>
      <w:r w:rsidRPr="00CE4AA2">
        <w:rPr>
          <w:lang w:val="ru-RU"/>
        </w:rPr>
        <w:t xml:space="preserve"> за </w:t>
      </w:r>
      <w:proofErr w:type="spellStart"/>
      <w:r w:rsidRPr="00CE4AA2">
        <w:rPr>
          <w:lang w:val="ru-RU"/>
        </w:rPr>
        <w:t>съответния</w:t>
      </w:r>
      <w:proofErr w:type="spellEnd"/>
      <w:r w:rsidRPr="00CE4AA2">
        <w:rPr>
          <w:lang w:val="ru-RU"/>
        </w:rPr>
        <w:t xml:space="preserve"> вид </w:t>
      </w:r>
      <w:proofErr w:type="spellStart"/>
      <w:r w:rsidRPr="00CE4AA2">
        <w:rPr>
          <w:lang w:val="ru-RU"/>
        </w:rPr>
        <w:t>плащане</w:t>
      </w:r>
      <w:proofErr w:type="spellEnd"/>
      <w:r w:rsidRPr="00CE4AA2">
        <w:rPr>
          <w:lang w:val="ru-RU"/>
        </w:rPr>
        <w:t>, при:</w:t>
      </w:r>
    </w:p>
    <w:p w:rsidR="00313690" w:rsidRPr="00CE4AA2" w:rsidRDefault="00313690" w:rsidP="00313690">
      <w:pPr>
        <w:pStyle w:val="BodyTextIndent"/>
        <w:ind w:left="0" w:right="-24"/>
        <w:jc w:val="both"/>
        <w:rPr>
          <w:lang w:val="ru-RU"/>
        </w:rPr>
      </w:pPr>
      <w:r w:rsidRPr="00CE4AA2">
        <w:rPr>
          <w:lang w:val="ru-RU"/>
        </w:rPr>
        <w:tab/>
        <w:t>БАНКА:</w:t>
      </w:r>
    </w:p>
    <w:p w:rsidR="00313690" w:rsidRPr="00CE4AA2" w:rsidRDefault="00313690" w:rsidP="00313690">
      <w:pPr>
        <w:pStyle w:val="BodyTextIndent"/>
        <w:ind w:left="0" w:right="-24"/>
        <w:jc w:val="both"/>
        <w:rPr>
          <w:lang w:val="ru-RU"/>
        </w:rPr>
      </w:pPr>
      <w:r w:rsidRPr="00CE4AA2">
        <w:lastRenderedPageBreak/>
        <w:tab/>
      </w:r>
      <w:r w:rsidRPr="00CE4AA2">
        <w:rPr>
          <w:lang w:val="en-US"/>
        </w:rPr>
        <w:t>IBAN</w:t>
      </w:r>
      <w:r w:rsidRPr="00CE4AA2">
        <w:rPr>
          <w:lang w:val="ru-RU"/>
        </w:rPr>
        <w:t>:</w:t>
      </w:r>
    </w:p>
    <w:p w:rsidR="00313690" w:rsidRPr="00CE4AA2" w:rsidRDefault="00313690" w:rsidP="00313690">
      <w:pPr>
        <w:pStyle w:val="BodyTextIndent"/>
        <w:ind w:left="0" w:right="-24"/>
        <w:jc w:val="both"/>
        <w:rPr>
          <w:color w:val="FF0000"/>
        </w:rPr>
      </w:pPr>
      <w:r w:rsidRPr="00CE4AA2">
        <w:tab/>
      </w:r>
      <w:r w:rsidRPr="00CE4AA2">
        <w:rPr>
          <w:lang w:val="en-US"/>
        </w:rPr>
        <w:t>BIC</w:t>
      </w:r>
      <w:r w:rsidRPr="00CE4AA2">
        <w:rPr>
          <w:lang w:val="ru-RU"/>
        </w:rPr>
        <w:t>:</w:t>
      </w:r>
    </w:p>
    <w:p w:rsidR="00313690" w:rsidRPr="00CE4AA2" w:rsidRDefault="00313690" w:rsidP="00313690">
      <w:pPr>
        <w:pStyle w:val="BodyTextIndent"/>
        <w:ind w:left="0"/>
        <w:jc w:val="both"/>
      </w:pPr>
      <w:r w:rsidRPr="00CE4AA2">
        <w:rPr>
          <w:b/>
        </w:rPr>
        <w:t xml:space="preserve">Чл. 8. </w:t>
      </w:r>
      <w:r w:rsidRPr="00CE4AA2">
        <w:t xml:space="preserve">При забавяне на дължимите плащания от страна на </w:t>
      </w:r>
      <w:r w:rsidRPr="00CE4AA2">
        <w:rPr>
          <w:b/>
        </w:rPr>
        <w:t>ВЪЗЛОЖИТЕЛЯ</w:t>
      </w:r>
      <w:r w:rsidRPr="00CE4AA2">
        <w:t xml:space="preserve"> с повече от </w:t>
      </w:r>
      <w:r>
        <w:t>6</w:t>
      </w:r>
      <w:r w:rsidRPr="00CE4AA2">
        <w:t>0 (</w:t>
      </w:r>
      <w:r>
        <w:t>шестдесет</w:t>
      </w:r>
      <w:r w:rsidRPr="00CE4AA2">
        <w:t xml:space="preserve">) календарни дни след представяне на документите и получаване на средствата от Министерство на икономиката съгласно чл. 7, </w:t>
      </w:r>
      <w:r w:rsidRPr="00CE4AA2">
        <w:rPr>
          <w:b/>
        </w:rPr>
        <w:t>ИЗПЪЛНИТЕЛЯТ</w:t>
      </w:r>
      <w:r w:rsidRPr="00CE4AA2">
        <w:t xml:space="preserve"> има право да получи обезщетение за забавеното плащане в размер на законната лихва за забава.</w:t>
      </w:r>
    </w:p>
    <w:p w:rsidR="00313690" w:rsidRPr="00CE4AA2" w:rsidRDefault="00313690" w:rsidP="00313690">
      <w:pPr>
        <w:pStyle w:val="BodyTextIndent"/>
        <w:ind w:left="0"/>
        <w:jc w:val="both"/>
        <w:rPr>
          <w:b/>
        </w:rPr>
      </w:pPr>
    </w:p>
    <w:p w:rsidR="00313690" w:rsidRPr="00A61E42" w:rsidRDefault="00313690" w:rsidP="00313690">
      <w:pPr>
        <w:pStyle w:val="Heading1"/>
        <w:jc w:val="both"/>
        <w:rPr>
          <w:bCs/>
          <w:caps/>
          <w:sz w:val="24"/>
          <w:szCs w:val="24"/>
        </w:rPr>
      </w:pPr>
      <w:bookmarkStart w:id="9" w:name="_Toc220483943"/>
      <w:bookmarkStart w:id="10" w:name="_Toc391557517"/>
      <w:bookmarkStart w:id="11" w:name="_Toc445882462"/>
      <w:bookmarkStart w:id="12" w:name="_Toc445895007"/>
      <w:r w:rsidRPr="00A61E42">
        <w:rPr>
          <w:bCs/>
          <w:caps/>
          <w:sz w:val="24"/>
          <w:szCs w:val="24"/>
        </w:rPr>
        <w:t xml:space="preserve">ІV. </w:t>
      </w:r>
      <w:r w:rsidRPr="00A61E42">
        <w:rPr>
          <w:rStyle w:val="Hyperlink"/>
          <w:color w:val="auto"/>
          <w:sz w:val="24"/>
          <w:szCs w:val="24"/>
        </w:rPr>
        <w:t>ТЕХНИЧЕСКИ КАПАЦИТЕТ НА ИЗПЪЛНИТЕЛЯ</w:t>
      </w:r>
      <w:bookmarkEnd w:id="9"/>
      <w:bookmarkEnd w:id="10"/>
      <w:bookmarkEnd w:id="11"/>
      <w:bookmarkEnd w:id="12"/>
    </w:p>
    <w:p w:rsidR="00313690" w:rsidRPr="00CE4AA2" w:rsidRDefault="00313690" w:rsidP="00313690">
      <w:pPr>
        <w:pStyle w:val="BodyTextIndent"/>
        <w:ind w:left="0"/>
        <w:jc w:val="both"/>
        <w:rPr>
          <w:b/>
        </w:rPr>
      </w:pPr>
    </w:p>
    <w:p w:rsidR="00313690" w:rsidRPr="00CE4AA2" w:rsidRDefault="00313690" w:rsidP="00313690">
      <w:pPr>
        <w:pStyle w:val="BodyTextIndent"/>
        <w:ind w:left="0" w:firstLine="283"/>
        <w:jc w:val="both"/>
      </w:pPr>
      <w:r w:rsidRPr="00CE4AA2">
        <w:rPr>
          <w:b/>
        </w:rPr>
        <w:t>Чл. 9. (1) ИЗПЪЛНИТЕЛЯТ</w:t>
      </w:r>
      <w:r w:rsidRPr="00CE4AA2">
        <w:t xml:space="preserve"> ще разполага и ще използва оборудване за изпитване и изследване и акредитирана строителна лаборатория, с което ще се осигурява контрол на качеството на производството на строителни продукти и елементи и на изпълнените СМР.</w:t>
      </w:r>
    </w:p>
    <w:p w:rsidR="00313690" w:rsidRPr="00CE4AA2" w:rsidRDefault="00313690" w:rsidP="00313690">
      <w:pPr>
        <w:pStyle w:val="BodyTextIndent"/>
        <w:ind w:left="0"/>
        <w:jc w:val="both"/>
      </w:pPr>
      <w:r w:rsidRPr="00CE4AA2" w:rsidDel="00D61EFD">
        <w:rPr>
          <w:b/>
        </w:rPr>
        <w:t xml:space="preserve"> </w:t>
      </w:r>
      <w:r w:rsidRPr="00CE4AA2">
        <w:rPr>
          <w:b/>
        </w:rPr>
        <w:t xml:space="preserve">(2) ИЗПЪЛНИТЕЛЯТ </w:t>
      </w:r>
      <w:r w:rsidRPr="00CE4AA2">
        <w:t>се задължава да поддържа технически изправно, безопасно и в пълна наличност оборудване.</w:t>
      </w:r>
    </w:p>
    <w:p w:rsidR="00313690" w:rsidRPr="00752529" w:rsidRDefault="00313690" w:rsidP="00313690">
      <w:pPr>
        <w:pStyle w:val="BodyTextIndent"/>
        <w:ind w:left="0"/>
        <w:jc w:val="both"/>
        <w:rPr>
          <w:lang w:val="en-US"/>
        </w:rPr>
      </w:pPr>
      <w:r w:rsidRPr="00CE4AA2">
        <w:rPr>
          <w:b/>
        </w:rPr>
        <w:t>(3)</w:t>
      </w:r>
      <w:r w:rsidRPr="00CE4AA2">
        <w:t xml:space="preserve"> Ако нарушаването на изискванията по ал. 2 се отразява неблагоприятно върху качеството или сроковете за изпълнение на СМР, </w:t>
      </w:r>
      <w:r w:rsidRPr="00CE4AA2">
        <w:rPr>
          <w:b/>
        </w:rPr>
        <w:t xml:space="preserve">ВЪЗЛОЖИТЕЛЯТ </w:t>
      </w:r>
      <w:r w:rsidRPr="00CE4AA2">
        <w:t xml:space="preserve">ще има право да наложи на </w:t>
      </w:r>
      <w:r w:rsidRPr="00CE4AA2">
        <w:rPr>
          <w:b/>
        </w:rPr>
        <w:t xml:space="preserve">ИЗПЪЛНИТЕЛЯ </w:t>
      </w:r>
      <w:r w:rsidRPr="00CE4AA2">
        <w:t>неустойка, определена по правилата на чл. 78, ал. 4 от Договора.</w:t>
      </w:r>
    </w:p>
    <w:p w:rsidR="00313690" w:rsidRPr="00CE4AA2" w:rsidRDefault="00313690" w:rsidP="00313690">
      <w:pPr>
        <w:pStyle w:val="BodyTextIndent"/>
        <w:ind w:left="0"/>
        <w:jc w:val="both"/>
        <w:rPr>
          <w:b/>
        </w:rPr>
      </w:pPr>
    </w:p>
    <w:p w:rsidR="00313690" w:rsidRPr="00CE4AA2" w:rsidRDefault="00313690" w:rsidP="00313690">
      <w:pPr>
        <w:pStyle w:val="Heading1"/>
        <w:jc w:val="both"/>
        <w:rPr>
          <w:bCs/>
          <w:caps/>
          <w:sz w:val="24"/>
          <w:szCs w:val="24"/>
        </w:rPr>
      </w:pPr>
      <w:bookmarkStart w:id="13" w:name="_Toc391557518"/>
      <w:bookmarkStart w:id="14" w:name="_Toc445882463"/>
      <w:bookmarkStart w:id="15" w:name="_Toc445895008"/>
      <w:r w:rsidRPr="00CE4AA2">
        <w:rPr>
          <w:bCs/>
          <w:caps/>
          <w:sz w:val="24"/>
          <w:szCs w:val="24"/>
        </w:rPr>
        <w:t>V. ЕКИП НА ИЗПЪЛНИТЕЛЯ</w:t>
      </w:r>
      <w:bookmarkEnd w:id="13"/>
      <w:bookmarkEnd w:id="14"/>
      <w:bookmarkEnd w:id="15"/>
    </w:p>
    <w:p w:rsidR="00313690" w:rsidRPr="00CE4AA2" w:rsidRDefault="00313690" w:rsidP="00313690">
      <w:pPr>
        <w:jc w:val="both"/>
        <w:rPr>
          <w:lang w:val="bg-BG"/>
        </w:rPr>
      </w:pPr>
    </w:p>
    <w:p w:rsidR="00313690" w:rsidRPr="00CE4AA2" w:rsidRDefault="00313690" w:rsidP="00313690">
      <w:pPr>
        <w:jc w:val="both"/>
        <w:rPr>
          <w:lang w:val="bg-BG"/>
        </w:rPr>
      </w:pPr>
      <w:r w:rsidRPr="00CE4AA2">
        <w:rPr>
          <w:b/>
          <w:lang w:val="bg-BG"/>
        </w:rPr>
        <w:t xml:space="preserve">Чл. 10. (1) </w:t>
      </w:r>
      <w:r w:rsidRPr="00CE4AA2">
        <w:rPr>
          <w:lang w:val="bg-BG"/>
        </w:rPr>
        <w:t xml:space="preserve">За изпълнението на дейностите по договора и докато е в сила този договор, </w:t>
      </w:r>
      <w:r w:rsidRPr="00CE4AA2">
        <w:rPr>
          <w:b/>
          <w:lang w:val="bg-BG"/>
        </w:rPr>
        <w:t>ИЗПЪЛНИТЕЛЯТ</w:t>
      </w:r>
      <w:r w:rsidRPr="00CE4AA2">
        <w:rPr>
          <w:lang w:val="bg-BG"/>
        </w:rPr>
        <w:t xml:space="preserve"> е длъжен да разполага с екип от експерти/служители в съответствие с офертата му.</w:t>
      </w:r>
    </w:p>
    <w:p w:rsidR="00313690" w:rsidRPr="00CE4AA2" w:rsidRDefault="00313690" w:rsidP="00313690">
      <w:pPr>
        <w:jc w:val="both"/>
        <w:rPr>
          <w:lang w:val="bg-BG"/>
        </w:rPr>
      </w:pPr>
      <w:r w:rsidRPr="00CE4AA2">
        <w:rPr>
          <w:b/>
          <w:lang w:val="bg-BG"/>
        </w:rPr>
        <w:t xml:space="preserve">(2) ИЗПЪЛНИТЕЛЯТ </w:t>
      </w:r>
      <w:r w:rsidRPr="00CE4AA2">
        <w:rPr>
          <w:lang w:val="bg-BG"/>
        </w:rPr>
        <w:t xml:space="preserve">има право да променя експертите/служителите от екипа по ал. 1 на свой риск и за своя сметка, след получаване на изрично, писмено, предварително съгласие на </w:t>
      </w:r>
      <w:r w:rsidRPr="00CE4AA2">
        <w:rPr>
          <w:b/>
          <w:lang w:val="bg-BG"/>
        </w:rPr>
        <w:t>ВЪЗЛОЖИТЕЛЯ</w:t>
      </w:r>
      <w:r w:rsidRPr="00CE4AA2">
        <w:rPr>
          <w:lang w:val="bg-BG"/>
        </w:rPr>
        <w:t xml:space="preserve"> относно качеството и срока за изпълнение на съответните видове работи и дейности на строежа, при наличие на непредвидени обстоятелства </w:t>
      </w:r>
      <w:r w:rsidRPr="00CE4AA2">
        <w:t>(</w:t>
      </w:r>
      <w:r w:rsidRPr="00CE4AA2">
        <w:rPr>
          <w:lang w:val="bg-BG"/>
        </w:rPr>
        <w:t>прекратяване на трудовото правоотношение, болест и други</w:t>
      </w:r>
      <w:r w:rsidRPr="00CE4AA2">
        <w:t>)</w:t>
      </w:r>
      <w:r w:rsidRPr="00CE4AA2">
        <w:rPr>
          <w:lang w:val="bg-BG"/>
        </w:rPr>
        <w:t xml:space="preserve">, настъпили след подаване на офертата на </w:t>
      </w:r>
      <w:r w:rsidRPr="00CE4AA2">
        <w:rPr>
          <w:b/>
          <w:lang w:val="bg-BG"/>
        </w:rPr>
        <w:t>ИЗПЪЛНИТЕЛЯ</w:t>
      </w:r>
      <w:r w:rsidRPr="00CE4AA2">
        <w:rPr>
          <w:lang w:val="bg-BG"/>
        </w:rPr>
        <w:t>, които възпрепятстват съответните лица да изпълняват пълноценно задълженията си.</w:t>
      </w:r>
    </w:p>
    <w:p w:rsidR="00313690" w:rsidRPr="00CE4AA2" w:rsidRDefault="00313690" w:rsidP="00313690">
      <w:pPr>
        <w:jc w:val="both"/>
        <w:rPr>
          <w:lang w:val="bg-BG"/>
        </w:rPr>
      </w:pPr>
      <w:r w:rsidRPr="00CE4AA2">
        <w:rPr>
          <w:b/>
          <w:lang w:val="bg-BG"/>
        </w:rPr>
        <w:t xml:space="preserve">(3) </w:t>
      </w:r>
      <w:r w:rsidRPr="00CE4AA2">
        <w:rPr>
          <w:lang w:val="bg-BG"/>
        </w:rPr>
        <w:t xml:space="preserve">Замяната на експерти/служители е допустима, само ако образованието, квалификацията и опита на новите експерти/служители отговарят на изискванията, посочени в документацията за участие в обществената поръчка, в резултат на която е сключен настоящия договор. </w:t>
      </w:r>
    </w:p>
    <w:p w:rsidR="00313690" w:rsidRPr="00CE4AA2" w:rsidRDefault="00313690" w:rsidP="00313690">
      <w:pPr>
        <w:tabs>
          <w:tab w:val="left" w:pos="1418"/>
        </w:tabs>
        <w:jc w:val="both"/>
        <w:rPr>
          <w:lang w:val="bg-BG"/>
        </w:rPr>
      </w:pPr>
      <w:r w:rsidRPr="00CE4AA2">
        <w:rPr>
          <w:b/>
          <w:lang w:val="bg-BG"/>
        </w:rPr>
        <w:t>(4) ВЪЗЛОЖИТЕЛЯТ</w:t>
      </w:r>
      <w:r w:rsidRPr="00CE4AA2">
        <w:rPr>
          <w:lang w:val="bg-BG"/>
        </w:rPr>
        <w:t xml:space="preserve"> или инвеститорския контрол може да поиска от </w:t>
      </w:r>
      <w:r w:rsidRPr="00CE4AA2">
        <w:rPr>
          <w:b/>
          <w:lang w:val="bg-BG"/>
        </w:rPr>
        <w:t>ИЗПЪЛНИТЕЛЯ</w:t>
      </w:r>
      <w:r w:rsidRPr="00CE4AA2">
        <w:rPr>
          <w:lang w:val="bg-BG"/>
        </w:rPr>
        <w:t xml:space="preserve"> да отстрани от изпълнение на дейности по договора експерт/служител, който се държи неприемливо, проявява некомпетентност или небрежност при изпълнението на задълженията си. </w:t>
      </w:r>
      <w:r w:rsidR="00752529">
        <w:rPr>
          <w:lang w:val="bg-BG"/>
        </w:rPr>
        <w:t>О</w:t>
      </w:r>
      <w:r w:rsidRPr="00CE4AA2">
        <w:rPr>
          <w:lang w:val="bg-BG"/>
        </w:rPr>
        <w:t xml:space="preserve">тстраненото лице трябва да напусне строителната площадка в 3-дневен срок от получаване на искането от </w:t>
      </w:r>
      <w:r w:rsidRPr="00CE4AA2">
        <w:rPr>
          <w:b/>
          <w:lang w:val="bg-BG"/>
        </w:rPr>
        <w:t>ИЗПЪЛНИТЕЛЯ</w:t>
      </w:r>
      <w:r w:rsidRPr="00CE4AA2">
        <w:rPr>
          <w:lang w:val="bg-BG"/>
        </w:rPr>
        <w:t>. След отстраняването, на това лице не може да бъде възлагано извършването на каквато и да е дейност по договора.</w:t>
      </w:r>
    </w:p>
    <w:p w:rsidR="00313690" w:rsidRPr="00CE4AA2" w:rsidRDefault="00313690" w:rsidP="00313690">
      <w:pPr>
        <w:jc w:val="both"/>
        <w:rPr>
          <w:lang w:val="bg-BG"/>
        </w:rPr>
      </w:pPr>
      <w:r w:rsidRPr="00CE4AA2">
        <w:rPr>
          <w:b/>
          <w:lang w:val="bg-BG"/>
        </w:rPr>
        <w:t xml:space="preserve">(5) </w:t>
      </w:r>
      <w:r w:rsidRPr="00CE4AA2">
        <w:rPr>
          <w:lang w:val="bg-BG"/>
        </w:rPr>
        <w:t xml:space="preserve">Всички разходи, възникнали поради напускане, оттегляне или замяна на експерти/служители на </w:t>
      </w:r>
      <w:r w:rsidRPr="00CE4AA2">
        <w:rPr>
          <w:b/>
          <w:lang w:val="bg-BG"/>
        </w:rPr>
        <w:t>ИЗПЪЛНИТЕЛЯ</w:t>
      </w:r>
      <w:r w:rsidRPr="00CE4AA2">
        <w:rPr>
          <w:lang w:val="bg-BG"/>
        </w:rPr>
        <w:t xml:space="preserve">, се поемат от </w:t>
      </w:r>
      <w:r w:rsidRPr="00CE4AA2">
        <w:rPr>
          <w:b/>
          <w:lang w:val="bg-BG"/>
        </w:rPr>
        <w:t>ИЗПЪЛНИТЕЛЯ</w:t>
      </w:r>
      <w:r w:rsidRPr="00CE4AA2">
        <w:rPr>
          <w:lang w:val="bg-BG"/>
        </w:rPr>
        <w:t>.</w:t>
      </w:r>
    </w:p>
    <w:p w:rsidR="00313690" w:rsidRPr="00CE4AA2" w:rsidRDefault="00313690" w:rsidP="00313690">
      <w:pPr>
        <w:jc w:val="both"/>
        <w:rPr>
          <w:lang w:val="bg-BG"/>
        </w:rPr>
      </w:pPr>
      <w:r w:rsidRPr="00CE4AA2">
        <w:rPr>
          <w:b/>
          <w:lang w:val="bg-BG"/>
        </w:rPr>
        <w:lastRenderedPageBreak/>
        <w:t>(6)</w:t>
      </w:r>
      <w:r w:rsidRPr="00CE4AA2">
        <w:rPr>
          <w:lang w:val="bg-BG"/>
        </w:rPr>
        <w:t xml:space="preserve"> При неизпълнение на което и да е от задълженията си по този член, </w:t>
      </w:r>
      <w:r w:rsidRPr="00CE4AA2">
        <w:rPr>
          <w:b/>
          <w:lang w:val="bg-BG"/>
        </w:rPr>
        <w:t>ИЗПЪЛНИТЕЛЯТ</w:t>
      </w:r>
      <w:r w:rsidRPr="00CE4AA2">
        <w:rPr>
          <w:lang w:val="bg-BG"/>
        </w:rPr>
        <w:t xml:space="preserve"> следва да заплати на </w:t>
      </w:r>
      <w:r w:rsidRPr="00CE4AA2">
        <w:rPr>
          <w:b/>
          <w:lang w:val="bg-BG"/>
        </w:rPr>
        <w:t xml:space="preserve">ВЪЗЛОЖИТЕЛЯ </w:t>
      </w:r>
      <w:r w:rsidRPr="00CE4AA2">
        <w:rPr>
          <w:lang w:val="bg-BG"/>
        </w:rPr>
        <w:t>неустойката, определена в чл. 78, ал. 4 от Договора.</w:t>
      </w:r>
    </w:p>
    <w:p w:rsidR="00313690" w:rsidRPr="00CE4AA2" w:rsidRDefault="00313690" w:rsidP="00313690">
      <w:pPr>
        <w:jc w:val="both"/>
        <w:rPr>
          <w:lang w:val="bg-BG"/>
        </w:rPr>
      </w:pPr>
    </w:p>
    <w:p w:rsidR="00313690" w:rsidRPr="00CE4AA2" w:rsidRDefault="00313690" w:rsidP="00313690">
      <w:pPr>
        <w:pStyle w:val="Heading1"/>
        <w:jc w:val="both"/>
        <w:rPr>
          <w:bCs/>
          <w:caps/>
          <w:sz w:val="24"/>
          <w:szCs w:val="24"/>
        </w:rPr>
      </w:pPr>
      <w:bookmarkStart w:id="16" w:name="_Toc445882464"/>
      <w:bookmarkStart w:id="17" w:name="_Toc445895009"/>
      <w:r w:rsidRPr="00CE4AA2">
        <w:rPr>
          <w:bCs/>
          <w:caps/>
          <w:sz w:val="24"/>
          <w:szCs w:val="24"/>
        </w:rPr>
        <w:t>VІ. ПОДИЗПЪЛНИТЕЛИ</w:t>
      </w:r>
      <w:bookmarkEnd w:id="16"/>
      <w:bookmarkEnd w:id="17"/>
    </w:p>
    <w:p w:rsidR="00313690" w:rsidRPr="00CE4AA2" w:rsidRDefault="00313690" w:rsidP="00313690">
      <w:pPr>
        <w:jc w:val="both"/>
        <w:rPr>
          <w:lang w:val="bg-BG"/>
        </w:rPr>
      </w:pPr>
    </w:p>
    <w:p w:rsidR="00313690" w:rsidRPr="00CE4AA2" w:rsidRDefault="00313690" w:rsidP="00313690">
      <w:pPr>
        <w:autoSpaceDE w:val="0"/>
        <w:autoSpaceDN w:val="0"/>
        <w:adjustRightInd w:val="0"/>
        <w:jc w:val="both"/>
        <w:rPr>
          <w:lang w:val="bg-BG"/>
        </w:rPr>
      </w:pPr>
      <w:r w:rsidRPr="00CE4AA2">
        <w:rPr>
          <w:b/>
          <w:lang w:val="bg-BG"/>
        </w:rPr>
        <w:t>Чл. 1</w:t>
      </w:r>
      <w:proofErr w:type="spellStart"/>
      <w:r w:rsidRPr="00CE4AA2">
        <w:rPr>
          <w:b/>
          <w:lang w:val="en-GB"/>
        </w:rPr>
        <w:t>1</w:t>
      </w:r>
      <w:proofErr w:type="spellEnd"/>
      <w:r w:rsidRPr="00CE4AA2">
        <w:rPr>
          <w:b/>
          <w:lang w:val="bg-BG"/>
        </w:rPr>
        <w:t>.</w:t>
      </w:r>
      <w:r w:rsidRPr="00CE4AA2">
        <w:rPr>
          <w:lang w:val="bg-BG"/>
        </w:rPr>
        <w:t xml:space="preserve"> </w:t>
      </w:r>
      <w:r w:rsidRPr="00CE4AA2">
        <w:rPr>
          <w:b/>
          <w:lang w:val="bg-BG"/>
        </w:rPr>
        <w:t>(1)</w:t>
      </w:r>
      <w:r w:rsidRPr="00CE4AA2">
        <w:rPr>
          <w:lang w:val="bg-BG"/>
        </w:rPr>
        <w:t xml:space="preserve"> Сключването на договор за </w:t>
      </w:r>
      <w:proofErr w:type="spellStart"/>
      <w:r w:rsidRPr="00CE4AA2">
        <w:rPr>
          <w:lang w:val="bg-BG"/>
        </w:rPr>
        <w:t>подизпълнение</w:t>
      </w:r>
      <w:proofErr w:type="spellEnd"/>
      <w:r w:rsidRPr="00CE4AA2">
        <w:rPr>
          <w:lang w:val="bg-BG"/>
        </w:rPr>
        <w:t xml:space="preserve"> не освобождава </w:t>
      </w:r>
      <w:r w:rsidRPr="00CE4AA2">
        <w:rPr>
          <w:b/>
          <w:lang w:val="bg-BG"/>
        </w:rPr>
        <w:t>ИЗПЪЛНИТЕЛЯ</w:t>
      </w:r>
      <w:r w:rsidRPr="00CE4AA2">
        <w:rPr>
          <w:lang w:val="bg-BG"/>
        </w:rPr>
        <w:t xml:space="preserve"> от отговорността му за изпълнение на договора. </w:t>
      </w:r>
    </w:p>
    <w:p w:rsidR="00313690" w:rsidRPr="00CE4AA2" w:rsidRDefault="00313690" w:rsidP="00313690">
      <w:pPr>
        <w:autoSpaceDE w:val="0"/>
        <w:autoSpaceDN w:val="0"/>
        <w:adjustRightInd w:val="0"/>
        <w:jc w:val="both"/>
        <w:rPr>
          <w:lang w:val="bg-BG"/>
        </w:rPr>
      </w:pPr>
      <w:r w:rsidRPr="00CE4AA2">
        <w:rPr>
          <w:b/>
          <w:lang w:val="bg-BG"/>
        </w:rPr>
        <w:t>(2)</w:t>
      </w:r>
      <w:r w:rsidRPr="00CE4AA2">
        <w:rPr>
          <w:lang w:val="bg-BG"/>
        </w:rPr>
        <w:t xml:space="preserve"> </w:t>
      </w:r>
      <w:r w:rsidRPr="00CE4AA2">
        <w:rPr>
          <w:b/>
          <w:lang w:val="bg-BG"/>
        </w:rPr>
        <w:t>ИЗПЪЛНИТЕЛЯТ</w:t>
      </w:r>
      <w:r w:rsidRPr="00CE4AA2">
        <w:rPr>
          <w:lang w:val="bg-BG"/>
        </w:rPr>
        <w:t xml:space="preserve"> няма право да: </w:t>
      </w:r>
    </w:p>
    <w:p w:rsidR="00313690" w:rsidRPr="00CE4AA2" w:rsidRDefault="00313690" w:rsidP="00313690">
      <w:pPr>
        <w:autoSpaceDE w:val="0"/>
        <w:autoSpaceDN w:val="0"/>
        <w:adjustRightInd w:val="0"/>
        <w:jc w:val="both"/>
        <w:rPr>
          <w:lang w:val="bg-BG"/>
        </w:rPr>
      </w:pPr>
      <w:r w:rsidRPr="00CE4AA2">
        <w:rPr>
          <w:lang w:val="bg-BG"/>
        </w:rPr>
        <w:tab/>
        <w:t xml:space="preserve">1. сключва договор за </w:t>
      </w:r>
      <w:proofErr w:type="spellStart"/>
      <w:r w:rsidRPr="00CE4AA2">
        <w:rPr>
          <w:lang w:val="bg-BG"/>
        </w:rPr>
        <w:t>подизпълнение</w:t>
      </w:r>
      <w:proofErr w:type="spellEnd"/>
      <w:r w:rsidRPr="00CE4AA2">
        <w:rPr>
          <w:lang w:val="bg-BG"/>
        </w:rPr>
        <w:t xml:space="preserve"> с лице, за което е налице </w:t>
      </w:r>
      <w:r w:rsidR="004D5ECE">
        <w:rPr>
          <w:lang w:val="bg-BG"/>
        </w:rPr>
        <w:t>основание за отстраняване от процедурата по ЗОП;</w:t>
      </w:r>
      <w:r w:rsidRPr="00CE4AA2">
        <w:rPr>
          <w:lang w:val="bg-BG"/>
        </w:rPr>
        <w:t xml:space="preserve"> </w:t>
      </w:r>
    </w:p>
    <w:p w:rsidR="00313690" w:rsidRDefault="00313690" w:rsidP="00313690">
      <w:pPr>
        <w:autoSpaceDE w:val="0"/>
        <w:autoSpaceDN w:val="0"/>
        <w:adjustRightInd w:val="0"/>
        <w:jc w:val="both"/>
        <w:rPr>
          <w:lang w:val="bg-BG"/>
        </w:rPr>
      </w:pPr>
      <w:r w:rsidRPr="00CE4AA2">
        <w:rPr>
          <w:lang w:val="bg-BG"/>
        </w:rPr>
        <w:tab/>
        <w:t>2. възлага изпълнението на една или повече от дейностите, предмет на договора, на ли</w:t>
      </w:r>
      <w:r w:rsidR="004D5ECE">
        <w:rPr>
          <w:lang w:val="bg-BG"/>
        </w:rPr>
        <w:t>ца, които не са подизпълнители.</w:t>
      </w:r>
    </w:p>
    <w:p w:rsidR="00313690" w:rsidRPr="00CE4AA2" w:rsidRDefault="00CD2E93" w:rsidP="00313690">
      <w:pPr>
        <w:autoSpaceDE w:val="0"/>
        <w:autoSpaceDN w:val="0"/>
        <w:adjustRightInd w:val="0"/>
        <w:jc w:val="both"/>
        <w:rPr>
          <w:lang w:val="bg-BG"/>
        </w:rPr>
      </w:pPr>
      <w:r>
        <w:rPr>
          <w:b/>
          <w:lang w:val="bg-BG"/>
        </w:rPr>
        <w:tab/>
      </w:r>
      <w:r w:rsidR="004D5ECE" w:rsidRPr="004D5ECE">
        <w:rPr>
          <w:b/>
          <w:lang w:val="bg-BG"/>
        </w:rPr>
        <w:t xml:space="preserve">(3) </w:t>
      </w:r>
      <w:r w:rsidR="004D5ECE" w:rsidRPr="00CE4AA2">
        <w:rPr>
          <w:b/>
          <w:lang w:val="bg-BG"/>
        </w:rPr>
        <w:t>ИЗПЪЛНИТЕЛЯТ</w:t>
      </w:r>
      <w:r w:rsidR="004D5ECE" w:rsidRPr="00CE4AA2">
        <w:rPr>
          <w:lang w:val="bg-BG"/>
        </w:rPr>
        <w:t xml:space="preserve"> </w:t>
      </w:r>
      <w:r w:rsidR="004D5ECE">
        <w:rPr>
          <w:lang w:val="bg-BG"/>
        </w:rPr>
        <w:t>и</w:t>
      </w:r>
      <w:r w:rsidR="004D5ECE" w:rsidRPr="00CE4AA2">
        <w:rPr>
          <w:lang w:val="bg-BG"/>
        </w:rPr>
        <w:t>ма право да</w:t>
      </w:r>
      <w:r w:rsidR="00313690" w:rsidRPr="00CE4AA2">
        <w:rPr>
          <w:lang w:val="bg-BG"/>
        </w:rPr>
        <w:t xml:space="preserve"> заменя посочен в офертата подизпълнител</w:t>
      </w:r>
      <w:r w:rsidR="004D5ECE">
        <w:rPr>
          <w:lang w:val="bg-BG"/>
        </w:rPr>
        <w:t xml:space="preserve"> по изключение, при условие, че </w:t>
      </w:r>
      <w:r w:rsidR="00313690" w:rsidRPr="00CE4AA2">
        <w:rPr>
          <w:lang w:val="bg-BG"/>
        </w:rPr>
        <w:t xml:space="preserve">за </w:t>
      </w:r>
      <w:r w:rsidR="004D5ECE">
        <w:rPr>
          <w:lang w:val="bg-BG"/>
        </w:rPr>
        <w:t xml:space="preserve">новия подизпълнител не е </w:t>
      </w:r>
      <w:r w:rsidR="00313690" w:rsidRPr="00CE4AA2">
        <w:rPr>
          <w:lang w:val="bg-BG"/>
        </w:rPr>
        <w:t xml:space="preserve">налице </w:t>
      </w:r>
      <w:r w:rsidR="004D5ECE">
        <w:rPr>
          <w:lang w:val="bg-BG"/>
        </w:rPr>
        <w:t>основание за отстраняване от процедурата и същият отговаря на критериите за подбор, на които е отговарял предишния подизпълнител, включително по отношение на дела и вида дейности, които ще изпълнява, коригирани съобразно изпълнените до момента дейности.</w:t>
      </w:r>
    </w:p>
    <w:p w:rsidR="00313690" w:rsidRPr="00CE4AA2" w:rsidRDefault="00313690" w:rsidP="00313690">
      <w:pPr>
        <w:autoSpaceDE w:val="0"/>
        <w:autoSpaceDN w:val="0"/>
        <w:adjustRightInd w:val="0"/>
        <w:jc w:val="both"/>
        <w:rPr>
          <w:lang w:val="bg-BG"/>
        </w:rPr>
      </w:pPr>
      <w:r w:rsidRPr="00CE4AA2">
        <w:rPr>
          <w:lang w:val="bg-BG"/>
        </w:rPr>
        <w:tab/>
      </w:r>
      <w:r w:rsidRPr="00CE4AA2">
        <w:rPr>
          <w:b/>
          <w:lang w:val="bg-BG"/>
        </w:rPr>
        <w:t>(</w:t>
      </w:r>
      <w:r w:rsidR="00CD2E93">
        <w:rPr>
          <w:b/>
          <w:lang w:val="bg-BG"/>
        </w:rPr>
        <w:t>4</w:t>
      </w:r>
      <w:r w:rsidRPr="00CE4AA2">
        <w:rPr>
          <w:b/>
          <w:lang w:val="bg-BG"/>
        </w:rPr>
        <w:t>)</w:t>
      </w:r>
      <w:r w:rsidRPr="00CE4AA2">
        <w:rPr>
          <w:lang w:val="bg-BG"/>
        </w:rPr>
        <w:t xml:space="preserve"> В срок до 3 </w:t>
      </w:r>
      <w:r w:rsidRPr="00CE4AA2">
        <w:t>(</w:t>
      </w:r>
      <w:r w:rsidRPr="00CE4AA2">
        <w:rPr>
          <w:lang w:val="bg-BG"/>
        </w:rPr>
        <w:t>три</w:t>
      </w:r>
      <w:r w:rsidRPr="00CE4AA2">
        <w:t>)</w:t>
      </w:r>
      <w:r w:rsidRPr="00CE4AA2">
        <w:rPr>
          <w:lang w:val="bg-BG"/>
        </w:rPr>
        <w:t xml:space="preserve"> календарни дни от сключването на нов договор за </w:t>
      </w:r>
      <w:proofErr w:type="spellStart"/>
      <w:r w:rsidRPr="00CE4AA2">
        <w:rPr>
          <w:lang w:val="bg-BG"/>
        </w:rPr>
        <w:t>подизпълнение</w:t>
      </w:r>
      <w:proofErr w:type="spellEnd"/>
      <w:r w:rsidRPr="00CE4AA2">
        <w:rPr>
          <w:lang w:val="bg-BG"/>
        </w:rPr>
        <w:t xml:space="preserve"> и/или на допълнително споразумение към него, или на договор, с който се заменя посочен в офертата подизпълнител, </w:t>
      </w:r>
      <w:r w:rsidRPr="00CE4AA2">
        <w:rPr>
          <w:b/>
          <w:lang w:val="bg-BG"/>
        </w:rPr>
        <w:t>ИЗПЪЛНИТЕЛЯТ</w:t>
      </w:r>
      <w:r w:rsidRPr="00CE4AA2">
        <w:rPr>
          <w:lang w:val="bg-BG"/>
        </w:rPr>
        <w:t xml:space="preserve"> е длъжен да </w:t>
      </w:r>
      <w:r w:rsidR="00CD2E93">
        <w:rPr>
          <w:lang w:val="bg-BG"/>
        </w:rPr>
        <w:t xml:space="preserve">документите, доказващи изпълнението на ал.3. </w:t>
      </w:r>
    </w:p>
    <w:p w:rsidR="00313690" w:rsidRPr="00CE4AA2" w:rsidRDefault="00313690" w:rsidP="00313690">
      <w:pPr>
        <w:autoSpaceDE w:val="0"/>
        <w:autoSpaceDN w:val="0"/>
        <w:adjustRightInd w:val="0"/>
        <w:jc w:val="both"/>
        <w:rPr>
          <w:lang w:val="bg-BG"/>
        </w:rPr>
      </w:pPr>
      <w:r w:rsidRPr="00CE4AA2">
        <w:rPr>
          <w:b/>
          <w:lang w:val="bg-BG"/>
        </w:rPr>
        <w:t>(4)</w:t>
      </w:r>
      <w:r w:rsidRPr="00CE4AA2">
        <w:rPr>
          <w:lang w:val="bg-BG"/>
        </w:rPr>
        <w:t xml:space="preserve"> Подизпълнителя/те нямат право да </w:t>
      </w:r>
      <w:proofErr w:type="spellStart"/>
      <w:r w:rsidRPr="00CE4AA2">
        <w:rPr>
          <w:lang w:val="bg-BG"/>
        </w:rPr>
        <w:t>превъзлагат</w:t>
      </w:r>
      <w:proofErr w:type="spellEnd"/>
      <w:r w:rsidRPr="00CE4AA2">
        <w:rPr>
          <w:lang w:val="bg-BG"/>
        </w:rPr>
        <w:t xml:space="preserve"> една или повече от дейностите, които са включени в предмета на договора за </w:t>
      </w:r>
      <w:proofErr w:type="spellStart"/>
      <w:r w:rsidRPr="00CE4AA2">
        <w:rPr>
          <w:lang w:val="bg-BG"/>
        </w:rPr>
        <w:t>подизпълнение</w:t>
      </w:r>
      <w:proofErr w:type="spellEnd"/>
      <w:r w:rsidRPr="00CE4AA2">
        <w:rPr>
          <w:lang w:val="bg-BG"/>
        </w:rPr>
        <w:t xml:space="preserve">. </w:t>
      </w:r>
    </w:p>
    <w:p w:rsidR="00313690" w:rsidRPr="00CE4AA2" w:rsidRDefault="00313690" w:rsidP="00313690">
      <w:pPr>
        <w:jc w:val="both"/>
        <w:rPr>
          <w:lang w:val="ru-RU"/>
        </w:rPr>
      </w:pPr>
      <w:r w:rsidRPr="00CE4AA2">
        <w:rPr>
          <w:b/>
          <w:lang w:val="ru-RU"/>
        </w:rPr>
        <w:t>Чл. 1</w:t>
      </w:r>
      <w:r w:rsidR="00DB352F">
        <w:rPr>
          <w:b/>
          <w:lang w:val="en-GB"/>
        </w:rPr>
        <w:t>2</w:t>
      </w:r>
      <w:r w:rsidRPr="00CE4AA2">
        <w:rPr>
          <w:b/>
          <w:lang w:val="ru-RU"/>
        </w:rPr>
        <w:t xml:space="preserve">. </w:t>
      </w:r>
      <w:r w:rsidRPr="00CE4AA2">
        <w:rPr>
          <w:lang w:val="ru-RU"/>
        </w:rPr>
        <w:t xml:space="preserve">При </w:t>
      </w:r>
      <w:proofErr w:type="spellStart"/>
      <w:r w:rsidRPr="00CE4AA2">
        <w:rPr>
          <w:lang w:val="ru-RU"/>
        </w:rPr>
        <w:t>сключването</w:t>
      </w:r>
      <w:proofErr w:type="spellEnd"/>
      <w:r w:rsidRPr="00CE4AA2">
        <w:rPr>
          <w:lang w:val="ru-RU"/>
        </w:rPr>
        <w:t xml:space="preserve"> на договорите с </w:t>
      </w:r>
      <w:proofErr w:type="spellStart"/>
      <w:r w:rsidRPr="00CE4AA2">
        <w:rPr>
          <w:lang w:val="ru-RU"/>
        </w:rPr>
        <w:t>подизпълнителите</w:t>
      </w:r>
      <w:proofErr w:type="spellEnd"/>
      <w:r w:rsidRPr="00CE4AA2">
        <w:rPr>
          <w:lang w:val="ru-RU"/>
        </w:rPr>
        <w:t xml:space="preserve"> </w:t>
      </w:r>
      <w:r w:rsidRPr="00CE4AA2">
        <w:rPr>
          <w:b/>
          <w:lang w:val="ru-RU"/>
        </w:rPr>
        <w:t>ИЗПЪЛНИТЕЛЯТ</w:t>
      </w:r>
      <w:r w:rsidRPr="00CE4AA2">
        <w:rPr>
          <w:lang w:val="ru-RU"/>
        </w:rPr>
        <w:t xml:space="preserve"> е </w:t>
      </w:r>
      <w:proofErr w:type="spellStart"/>
      <w:r w:rsidRPr="00CE4AA2">
        <w:rPr>
          <w:lang w:val="ru-RU"/>
        </w:rPr>
        <w:t>длъжен</w:t>
      </w:r>
      <w:proofErr w:type="spellEnd"/>
      <w:r w:rsidRPr="00CE4AA2">
        <w:rPr>
          <w:lang w:val="ru-RU"/>
        </w:rPr>
        <w:t xml:space="preserve"> да </w:t>
      </w:r>
      <w:proofErr w:type="spellStart"/>
      <w:r w:rsidRPr="00CE4AA2">
        <w:rPr>
          <w:lang w:val="ru-RU"/>
        </w:rPr>
        <w:t>създаде</w:t>
      </w:r>
      <w:proofErr w:type="spellEnd"/>
      <w:r w:rsidRPr="00CE4AA2">
        <w:rPr>
          <w:lang w:val="ru-RU"/>
        </w:rPr>
        <w:t xml:space="preserve"> условия и </w:t>
      </w:r>
      <w:proofErr w:type="spellStart"/>
      <w:r w:rsidRPr="00CE4AA2">
        <w:rPr>
          <w:lang w:val="ru-RU"/>
        </w:rPr>
        <w:t>гаранции</w:t>
      </w:r>
      <w:proofErr w:type="spellEnd"/>
      <w:r w:rsidRPr="00CE4AA2">
        <w:rPr>
          <w:lang w:val="ru-RU"/>
        </w:rPr>
        <w:t xml:space="preserve">, </w:t>
      </w:r>
      <w:proofErr w:type="spellStart"/>
      <w:r w:rsidRPr="00CE4AA2">
        <w:rPr>
          <w:lang w:val="ru-RU"/>
        </w:rPr>
        <w:t>че</w:t>
      </w:r>
      <w:proofErr w:type="spellEnd"/>
      <w:r w:rsidRPr="00CE4AA2">
        <w:rPr>
          <w:lang w:val="ru-RU"/>
        </w:rPr>
        <w:t>:</w:t>
      </w:r>
    </w:p>
    <w:p w:rsidR="00313690" w:rsidRPr="00CE4AA2" w:rsidRDefault="00313690" w:rsidP="00313690">
      <w:pPr>
        <w:jc w:val="both"/>
        <w:rPr>
          <w:lang w:val="ru-RU"/>
        </w:rPr>
      </w:pPr>
      <w:r w:rsidRPr="00CE4AA2">
        <w:rPr>
          <w:lang w:val="ru-RU"/>
        </w:rPr>
        <w:t xml:space="preserve">1. </w:t>
      </w:r>
      <w:proofErr w:type="spellStart"/>
      <w:r w:rsidRPr="00CE4AA2">
        <w:rPr>
          <w:lang w:val="ru-RU"/>
        </w:rPr>
        <w:t>приложимите</w:t>
      </w:r>
      <w:proofErr w:type="spellEnd"/>
      <w:r w:rsidRPr="00CE4AA2">
        <w:rPr>
          <w:lang w:val="ru-RU"/>
        </w:rPr>
        <w:t xml:space="preserve"> </w:t>
      </w:r>
      <w:proofErr w:type="spellStart"/>
      <w:r w:rsidRPr="00CE4AA2">
        <w:rPr>
          <w:lang w:val="ru-RU"/>
        </w:rPr>
        <w:t>клаузи</w:t>
      </w:r>
      <w:proofErr w:type="spellEnd"/>
      <w:r w:rsidRPr="00CE4AA2">
        <w:rPr>
          <w:lang w:val="ru-RU"/>
        </w:rPr>
        <w:t xml:space="preserve"> на договора </w:t>
      </w:r>
      <w:proofErr w:type="spellStart"/>
      <w:r w:rsidRPr="00CE4AA2">
        <w:rPr>
          <w:lang w:val="ru-RU"/>
        </w:rPr>
        <w:t>са</w:t>
      </w:r>
      <w:proofErr w:type="spellEnd"/>
      <w:r w:rsidRPr="00CE4AA2">
        <w:rPr>
          <w:lang w:val="ru-RU"/>
        </w:rPr>
        <w:t xml:space="preserve"> </w:t>
      </w:r>
      <w:proofErr w:type="spellStart"/>
      <w:r w:rsidRPr="00CE4AA2">
        <w:rPr>
          <w:lang w:val="ru-RU"/>
        </w:rPr>
        <w:t>задължителни</w:t>
      </w:r>
      <w:proofErr w:type="spellEnd"/>
      <w:r w:rsidRPr="00CE4AA2">
        <w:rPr>
          <w:lang w:val="ru-RU"/>
        </w:rPr>
        <w:t xml:space="preserve"> за </w:t>
      </w:r>
      <w:proofErr w:type="spellStart"/>
      <w:r w:rsidRPr="00CE4AA2">
        <w:rPr>
          <w:lang w:val="ru-RU"/>
        </w:rPr>
        <w:t>изпълнение</w:t>
      </w:r>
      <w:proofErr w:type="spellEnd"/>
      <w:r w:rsidRPr="00CE4AA2">
        <w:rPr>
          <w:lang w:val="ru-RU"/>
        </w:rPr>
        <w:t xml:space="preserve"> от </w:t>
      </w:r>
      <w:proofErr w:type="spellStart"/>
      <w:r w:rsidRPr="00CE4AA2">
        <w:rPr>
          <w:lang w:val="ru-RU"/>
        </w:rPr>
        <w:t>подизпълнителите</w:t>
      </w:r>
      <w:proofErr w:type="spellEnd"/>
      <w:r w:rsidRPr="00CE4AA2">
        <w:rPr>
          <w:lang w:val="ru-RU"/>
        </w:rPr>
        <w:t>;</w:t>
      </w:r>
    </w:p>
    <w:p w:rsidR="00313690" w:rsidRPr="00CE4AA2" w:rsidRDefault="00313690" w:rsidP="00313690">
      <w:pPr>
        <w:jc w:val="both"/>
        <w:rPr>
          <w:lang w:val="ru-RU"/>
        </w:rPr>
      </w:pPr>
      <w:r w:rsidRPr="00CE4AA2">
        <w:rPr>
          <w:lang w:val="ru-RU"/>
        </w:rPr>
        <w:t xml:space="preserve">2. </w:t>
      </w:r>
      <w:proofErr w:type="spellStart"/>
      <w:r w:rsidRPr="00CE4AA2">
        <w:rPr>
          <w:lang w:val="ru-RU"/>
        </w:rPr>
        <w:t>действията</w:t>
      </w:r>
      <w:proofErr w:type="spellEnd"/>
      <w:r w:rsidRPr="00CE4AA2">
        <w:rPr>
          <w:lang w:val="ru-RU"/>
        </w:rPr>
        <w:t xml:space="preserve"> на </w:t>
      </w:r>
      <w:proofErr w:type="spellStart"/>
      <w:r w:rsidRPr="00CE4AA2">
        <w:rPr>
          <w:lang w:val="ru-RU"/>
        </w:rPr>
        <w:t>подизпълнителите</w:t>
      </w:r>
      <w:proofErr w:type="spellEnd"/>
      <w:r w:rsidRPr="00CE4AA2">
        <w:rPr>
          <w:lang w:val="ru-RU"/>
        </w:rPr>
        <w:t xml:space="preserve"> </w:t>
      </w:r>
      <w:proofErr w:type="spellStart"/>
      <w:r w:rsidRPr="00CE4AA2">
        <w:rPr>
          <w:lang w:val="ru-RU"/>
        </w:rPr>
        <w:t>няма</w:t>
      </w:r>
      <w:proofErr w:type="spellEnd"/>
      <w:r w:rsidRPr="00CE4AA2">
        <w:rPr>
          <w:lang w:val="ru-RU"/>
        </w:rPr>
        <w:t xml:space="preserve"> да </w:t>
      </w:r>
      <w:proofErr w:type="spellStart"/>
      <w:r w:rsidRPr="00CE4AA2">
        <w:rPr>
          <w:lang w:val="ru-RU"/>
        </w:rPr>
        <w:t>доведат</w:t>
      </w:r>
      <w:proofErr w:type="spellEnd"/>
      <w:r w:rsidRPr="00CE4AA2">
        <w:rPr>
          <w:lang w:val="ru-RU"/>
        </w:rPr>
        <w:t xml:space="preserve"> </w:t>
      </w:r>
      <w:proofErr w:type="spellStart"/>
      <w:r w:rsidRPr="00CE4AA2">
        <w:rPr>
          <w:lang w:val="ru-RU"/>
        </w:rPr>
        <w:t>пряко</w:t>
      </w:r>
      <w:proofErr w:type="spellEnd"/>
      <w:r w:rsidRPr="00CE4AA2">
        <w:rPr>
          <w:lang w:val="ru-RU"/>
        </w:rPr>
        <w:t xml:space="preserve"> или </w:t>
      </w:r>
      <w:proofErr w:type="spellStart"/>
      <w:r w:rsidRPr="00CE4AA2">
        <w:rPr>
          <w:lang w:val="ru-RU"/>
        </w:rPr>
        <w:t>косвено</w:t>
      </w:r>
      <w:proofErr w:type="spellEnd"/>
      <w:r w:rsidRPr="00CE4AA2">
        <w:rPr>
          <w:lang w:val="ru-RU"/>
        </w:rPr>
        <w:t xml:space="preserve"> до </w:t>
      </w:r>
      <w:proofErr w:type="spellStart"/>
      <w:r w:rsidRPr="00CE4AA2">
        <w:rPr>
          <w:lang w:val="ru-RU"/>
        </w:rPr>
        <w:t>неизпълнение</w:t>
      </w:r>
      <w:proofErr w:type="spellEnd"/>
      <w:r w:rsidRPr="00CE4AA2">
        <w:rPr>
          <w:lang w:val="ru-RU"/>
        </w:rPr>
        <w:t xml:space="preserve"> на договора;</w:t>
      </w:r>
    </w:p>
    <w:p w:rsidR="00DB352F" w:rsidRDefault="00313690" w:rsidP="00313690">
      <w:pPr>
        <w:jc w:val="both"/>
        <w:rPr>
          <w:lang w:val="en-GB"/>
        </w:rPr>
      </w:pPr>
      <w:r w:rsidRPr="00CE4AA2">
        <w:rPr>
          <w:lang w:val="ru-RU"/>
        </w:rPr>
        <w:t xml:space="preserve">3. при </w:t>
      </w:r>
      <w:proofErr w:type="spellStart"/>
      <w:r w:rsidRPr="00CE4AA2">
        <w:rPr>
          <w:lang w:val="ru-RU"/>
        </w:rPr>
        <w:t>осъществяване</w:t>
      </w:r>
      <w:proofErr w:type="spellEnd"/>
      <w:r w:rsidRPr="00CE4AA2">
        <w:rPr>
          <w:lang w:val="ru-RU"/>
        </w:rPr>
        <w:t xml:space="preserve"> на </w:t>
      </w:r>
      <w:proofErr w:type="spellStart"/>
      <w:r w:rsidRPr="00CE4AA2">
        <w:rPr>
          <w:lang w:val="ru-RU"/>
        </w:rPr>
        <w:t>контролните</w:t>
      </w:r>
      <w:proofErr w:type="spellEnd"/>
      <w:r w:rsidRPr="00CE4AA2">
        <w:rPr>
          <w:lang w:val="ru-RU"/>
        </w:rPr>
        <w:t xml:space="preserve"> си функции по договора </w:t>
      </w:r>
      <w:r w:rsidRPr="00CE4AA2">
        <w:rPr>
          <w:b/>
          <w:lang w:val="ru-RU"/>
        </w:rPr>
        <w:t>ВЪЗЛОЖИТЕЛЯТ</w:t>
      </w:r>
      <w:r w:rsidRPr="00CE4AA2">
        <w:rPr>
          <w:lang w:val="ru-RU"/>
        </w:rPr>
        <w:t xml:space="preserve"> </w:t>
      </w:r>
      <w:proofErr w:type="spellStart"/>
      <w:r w:rsidRPr="00CE4AA2">
        <w:rPr>
          <w:lang w:val="ru-RU"/>
        </w:rPr>
        <w:t>ще</w:t>
      </w:r>
      <w:proofErr w:type="spellEnd"/>
      <w:r w:rsidRPr="00CE4AA2">
        <w:rPr>
          <w:lang w:val="ru-RU"/>
        </w:rPr>
        <w:t xml:space="preserve"> </w:t>
      </w:r>
      <w:proofErr w:type="spellStart"/>
      <w:r w:rsidRPr="00CE4AA2">
        <w:rPr>
          <w:lang w:val="ru-RU"/>
        </w:rPr>
        <w:t>може</w:t>
      </w:r>
      <w:proofErr w:type="spellEnd"/>
      <w:r w:rsidRPr="00CE4AA2">
        <w:rPr>
          <w:lang w:val="ru-RU"/>
        </w:rPr>
        <w:t xml:space="preserve"> </w:t>
      </w:r>
      <w:proofErr w:type="spellStart"/>
      <w:r w:rsidRPr="00CE4AA2">
        <w:rPr>
          <w:lang w:val="ru-RU"/>
        </w:rPr>
        <w:t>безпрепятствено</w:t>
      </w:r>
      <w:proofErr w:type="spellEnd"/>
      <w:r w:rsidRPr="00CE4AA2">
        <w:rPr>
          <w:lang w:val="ru-RU"/>
        </w:rPr>
        <w:t xml:space="preserve"> да </w:t>
      </w:r>
      <w:proofErr w:type="spellStart"/>
      <w:r w:rsidRPr="00CE4AA2">
        <w:rPr>
          <w:lang w:val="ru-RU"/>
        </w:rPr>
        <w:t>извършва</w:t>
      </w:r>
      <w:proofErr w:type="spellEnd"/>
      <w:r w:rsidRPr="00CE4AA2">
        <w:rPr>
          <w:lang w:val="ru-RU"/>
        </w:rPr>
        <w:t xml:space="preserve"> проверка на </w:t>
      </w:r>
      <w:proofErr w:type="spellStart"/>
      <w:r w:rsidRPr="00CE4AA2">
        <w:rPr>
          <w:lang w:val="ru-RU"/>
        </w:rPr>
        <w:t>дейността</w:t>
      </w:r>
      <w:proofErr w:type="spellEnd"/>
      <w:r w:rsidRPr="00CE4AA2">
        <w:rPr>
          <w:lang w:val="ru-RU"/>
        </w:rPr>
        <w:t xml:space="preserve"> и </w:t>
      </w:r>
      <w:proofErr w:type="spellStart"/>
      <w:r w:rsidRPr="00CE4AA2">
        <w:rPr>
          <w:lang w:val="ru-RU"/>
        </w:rPr>
        <w:t>документацията</w:t>
      </w:r>
      <w:proofErr w:type="spellEnd"/>
      <w:r w:rsidRPr="00CE4AA2">
        <w:rPr>
          <w:lang w:val="ru-RU"/>
        </w:rPr>
        <w:t xml:space="preserve"> на </w:t>
      </w:r>
      <w:proofErr w:type="spellStart"/>
      <w:r w:rsidRPr="00CE4AA2">
        <w:rPr>
          <w:lang w:val="ru-RU"/>
        </w:rPr>
        <w:t>подизпълнителите</w:t>
      </w:r>
      <w:proofErr w:type="spellEnd"/>
      <w:r w:rsidRPr="00CE4AA2">
        <w:rPr>
          <w:lang w:val="ru-RU"/>
        </w:rPr>
        <w:t>.</w:t>
      </w:r>
    </w:p>
    <w:p w:rsidR="00313690" w:rsidRPr="00CE4AA2" w:rsidRDefault="00DB352F" w:rsidP="00313690">
      <w:pPr>
        <w:jc w:val="both"/>
        <w:rPr>
          <w:lang w:val="ru-RU"/>
        </w:rPr>
      </w:pPr>
      <w:r w:rsidRPr="00DB352F">
        <w:rPr>
          <w:b/>
          <w:lang w:val="bg-BG"/>
        </w:rPr>
        <w:t>Чл. 13.</w:t>
      </w:r>
      <w:r>
        <w:rPr>
          <w:lang w:val="bg-BG"/>
        </w:rPr>
        <w:t xml:space="preserve"> </w:t>
      </w:r>
      <w:r w:rsidR="00313690" w:rsidRPr="00CE4AA2">
        <w:rPr>
          <w:b/>
          <w:lang w:val="ru-RU"/>
        </w:rPr>
        <w:t>(</w:t>
      </w:r>
      <w:r>
        <w:rPr>
          <w:b/>
          <w:lang w:val="ru-RU"/>
        </w:rPr>
        <w:t>1</w:t>
      </w:r>
      <w:r w:rsidR="00313690" w:rsidRPr="00CE4AA2">
        <w:rPr>
          <w:b/>
          <w:lang w:val="ru-RU"/>
        </w:rPr>
        <w:t>) ИЗПЪЛНИТЕЛЯТ</w:t>
      </w:r>
      <w:r w:rsidR="00313690" w:rsidRPr="00CE4AA2">
        <w:rPr>
          <w:lang w:val="ru-RU"/>
        </w:rPr>
        <w:t xml:space="preserve"> </w:t>
      </w:r>
      <w:proofErr w:type="spellStart"/>
      <w:r w:rsidR="00313690" w:rsidRPr="00CE4AA2">
        <w:rPr>
          <w:lang w:val="ru-RU"/>
        </w:rPr>
        <w:t>отговаря</w:t>
      </w:r>
      <w:proofErr w:type="spellEnd"/>
      <w:r w:rsidR="00313690" w:rsidRPr="00CE4AA2">
        <w:rPr>
          <w:lang w:val="ru-RU"/>
        </w:rPr>
        <w:t xml:space="preserve"> за </w:t>
      </w:r>
      <w:proofErr w:type="spellStart"/>
      <w:r w:rsidR="00313690" w:rsidRPr="00CE4AA2">
        <w:rPr>
          <w:lang w:val="ru-RU"/>
        </w:rPr>
        <w:t>действията</w:t>
      </w:r>
      <w:proofErr w:type="spellEnd"/>
      <w:r w:rsidR="00313690" w:rsidRPr="00CE4AA2">
        <w:rPr>
          <w:lang w:val="ru-RU"/>
        </w:rPr>
        <w:t xml:space="preserve"> на </w:t>
      </w:r>
      <w:proofErr w:type="spellStart"/>
      <w:r w:rsidR="00313690" w:rsidRPr="00CE4AA2">
        <w:rPr>
          <w:lang w:val="ru-RU"/>
        </w:rPr>
        <w:t>подизпълнителя</w:t>
      </w:r>
      <w:proofErr w:type="spellEnd"/>
      <w:r w:rsidR="00313690" w:rsidRPr="00CE4AA2">
        <w:rPr>
          <w:lang w:val="ru-RU"/>
        </w:rPr>
        <w:t xml:space="preserve"> </w:t>
      </w:r>
      <w:proofErr w:type="spellStart"/>
      <w:r w:rsidR="00313690" w:rsidRPr="00CE4AA2">
        <w:rPr>
          <w:lang w:val="ru-RU"/>
        </w:rPr>
        <w:t>като</w:t>
      </w:r>
      <w:proofErr w:type="spellEnd"/>
      <w:r w:rsidR="00313690" w:rsidRPr="00CE4AA2">
        <w:rPr>
          <w:lang w:val="ru-RU"/>
        </w:rPr>
        <w:t xml:space="preserve"> за свои действия.</w:t>
      </w:r>
    </w:p>
    <w:p w:rsidR="00313690" w:rsidRPr="00CE4AA2" w:rsidRDefault="00313690" w:rsidP="00313690">
      <w:pPr>
        <w:jc w:val="both"/>
        <w:rPr>
          <w:lang w:val="ru-RU"/>
        </w:rPr>
      </w:pPr>
      <w:r w:rsidRPr="00CE4AA2">
        <w:rPr>
          <w:b/>
          <w:lang w:val="ru-RU"/>
        </w:rPr>
        <w:t>(</w:t>
      </w:r>
      <w:r w:rsidR="00DB352F">
        <w:rPr>
          <w:b/>
          <w:lang w:val="ru-RU"/>
        </w:rPr>
        <w:t>2</w:t>
      </w:r>
      <w:r w:rsidRPr="00CE4AA2">
        <w:rPr>
          <w:b/>
          <w:lang w:val="ru-RU"/>
        </w:rPr>
        <w:t xml:space="preserve">) </w:t>
      </w:r>
      <w:r w:rsidRPr="00CE4AA2">
        <w:rPr>
          <w:lang w:val="ru-RU"/>
        </w:rPr>
        <w:t xml:space="preserve">В случай, </w:t>
      </w:r>
      <w:proofErr w:type="spellStart"/>
      <w:r w:rsidRPr="00CE4AA2">
        <w:rPr>
          <w:lang w:val="ru-RU"/>
        </w:rPr>
        <w:t>че</w:t>
      </w:r>
      <w:proofErr w:type="spellEnd"/>
      <w:r w:rsidRPr="00CE4AA2">
        <w:rPr>
          <w:lang w:val="ru-RU"/>
        </w:rPr>
        <w:t xml:space="preserve"> </w:t>
      </w:r>
      <w:r w:rsidRPr="00CE4AA2">
        <w:rPr>
          <w:b/>
          <w:lang w:val="ru-RU"/>
        </w:rPr>
        <w:t>ВЪЗЛОЖИТЕЛЯТ</w:t>
      </w:r>
      <w:r w:rsidRPr="00CE4AA2">
        <w:rPr>
          <w:lang w:val="ru-RU"/>
        </w:rPr>
        <w:t xml:space="preserve"> установи, </w:t>
      </w:r>
      <w:proofErr w:type="spellStart"/>
      <w:r w:rsidRPr="00CE4AA2">
        <w:rPr>
          <w:lang w:val="ru-RU"/>
        </w:rPr>
        <w:t>че</w:t>
      </w:r>
      <w:proofErr w:type="spellEnd"/>
      <w:r w:rsidRPr="00CE4AA2">
        <w:rPr>
          <w:lang w:val="ru-RU"/>
        </w:rPr>
        <w:t xml:space="preserve"> </w:t>
      </w:r>
      <w:proofErr w:type="spellStart"/>
      <w:r w:rsidRPr="00CE4AA2">
        <w:rPr>
          <w:lang w:val="ru-RU"/>
        </w:rPr>
        <w:t>подизпълнител</w:t>
      </w:r>
      <w:proofErr w:type="spellEnd"/>
      <w:r w:rsidRPr="00CE4AA2">
        <w:rPr>
          <w:lang w:val="ru-RU"/>
        </w:rPr>
        <w:t xml:space="preserve"> не </w:t>
      </w:r>
      <w:proofErr w:type="spellStart"/>
      <w:r w:rsidRPr="00CE4AA2">
        <w:rPr>
          <w:lang w:val="ru-RU"/>
        </w:rPr>
        <w:t>изпълнява</w:t>
      </w:r>
      <w:proofErr w:type="spellEnd"/>
      <w:r w:rsidRPr="00CE4AA2">
        <w:rPr>
          <w:lang w:val="ru-RU"/>
        </w:rPr>
        <w:t xml:space="preserve"> </w:t>
      </w:r>
      <w:proofErr w:type="spellStart"/>
      <w:r w:rsidRPr="00CE4AA2">
        <w:rPr>
          <w:lang w:val="ru-RU"/>
        </w:rPr>
        <w:t>възложените</w:t>
      </w:r>
      <w:proofErr w:type="spellEnd"/>
      <w:r w:rsidRPr="00CE4AA2">
        <w:rPr>
          <w:lang w:val="ru-RU"/>
        </w:rPr>
        <w:t xml:space="preserve"> </w:t>
      </w:r>
      <w:proofErr w:type="spellStart"/>
      <w:r w:rsidRPr="00CE4AA2">
        <w:rPr>
          <w:lang w:val="ru-RU"/>
        </w:rPr>
        <w:t>му</w:t>
      </w:r>
      <w:proofErr w:type="spellEnd"/>
      <w:r w:rsidRPr="00CE4AA2">
        <w:rPr>
          <w:lang w:val="ru-RU"/>
        </w:rPr>
        <w:t xml:space="preserve"> </w:t>
      </w:r>
      <w:proofErr w:type="spellStart"/>
      <w:r w:rsidRPr="00CE4AA2">
        <w:rPr>
          <w:lang w:val="ru-RU"/>
        </w:rPr>
        <w:t>дейности</w:t>
      </w:r>
      <w:proofErr w:type="spellEnd"/>
      <w:r w:rsidRPr="00CE4AA2">
        <w:rPr>
          <w:lang w:val="ru-RU"/>
        </w:rPr>
        <w:t xml:space="preserve">, </w:t>
      </w:r>
      <w:proofErr w:type="spellStart"/>
      <w:r w:rsidRPr="00CE4AA2">
        <w:rPr>
          <w:lang w:val="ru-RU"/>
        </w:rPr>
        <w:t>съгласно</w:t>
      </w:r>
      <w:proofErr w:type="spellEnd"/>
      <w:r w:rsidRPr="00CE4AA2">
        <w:rPr>
          <w:lang w:val="ru-RU"/>
        </w:rPr>
        <w:t xml:space="preserve"> </w:t>
      </w:r>
      <w:proofErr w:type="spellStart"/>
      <w:r w:rsidRPr="00CE4AA2">
        <w:rPr>
          <w:lang w:val="ru-RU"/>
        </w:rPr>
        <w:t>настоящия</w:t>
      </w:r>
      <w:proofErr w:type="spellEnd"/>
      <w:r w:rsidRPr="00CE4AA2">
        <w:rPr>
          <w:lang w:val="ru-RU"/>
        </w:rPr>
        <w:t xml:space="preserve"> договор, той </w:t>
      </w:r>
      <w:proofErr w:type="spellStart"/>
      <w:r w:rsidRPr="00CE4AA2">
        <w:rPr>
          <w:lang w:val="ru-RU"/>
        </w:rPr>
        <w:t>може</w:t>
      </w:r>
      <w:proofErr w:type="spellEnd"/>
      <w:r w:rsidRPr="00CE4AA2">
        <w:rPr>
          <w:lang w:val="ru-RU"/>
        </w:rPr>
        <w:t xml:space="preserve"> </w:t>
      </w:r>
      <w:proofErr w:type="spellStart"/>
      <w:r w:rsidRPr="00CE4AA2">
        <w:rPr>
          <w:lang w:val="ru-RU"/>
        </w:rPr>
        <w:t>незабавно</w:t>
      </w:r>
      <w:proofErr w:type="spellEnd"/>
      <w:r w:rsidRPr="00CE4AA2">
        <w:rPr>
          <w:lang w:val="ru-RU"/>
        </w:rPr>
        <w:t xml:space="preserve"> да </w:t>
      </w:r>
      <w:proofErr w:type="spellStart"/>
      <w:r w:rsidRPr="00CE4AA2">
        <w:rPr>
          <w:lang w:val="ru-RU"/>
        </w:rPr>
        <w:t>изиска</w:t>
      </w:r>
      <w:proofErr w:type="spellEnd"/>
      <w:r w:rsidRPr="00CE4AA2">
        <w:rPr>
          <w:lang w:val="ru-RU"/>
        </w:rPr>
        <w:t xml:space="preserve"> от </w:t>
      </w:r>
      <w:r w:rsidRPr="00CE4AA2">
        <w:rPr>
          <w:b/>
          <w:lang w:val="ru-RU"/>
        </w:rPr>
        <w:t>ИЗПЪЛНИТЕЛЯ</w:t>
      </w:r>
      <w:r w:rsidRPr="00CE4AA2">
        <w:rPr>
          <w:lang w:val="ru-RU"/>
        </w:rPr>
        <w:t xml:space="preserve"> сам да </w:t>
      </w:r>
      <w:proofErr w:type="spellStart"/>
      <w:r w:rsidRPr="00CE4AA2">
        <w:rPr>
          <w:lang w:val="ru-RU"/>
        </w:rPr>
        <w:t>извърши</w:t>
      </w:r>
      <w:proofErr w:type="spellEnd"/>
      <w:r w:rsidRPr="00CE4AA2">
        <w:rPr>
          <w:lang w:val="ru-RU"/>
        </w:rPr>
        <w:t xml:space="preserve"> </w:t>
      </w:r>
      <w:proofErr w:type="spellStart"/>
      <w:r w:rsidRPr="00CE4AA2">
        <w:rPr>
          <w:lang w:val="ru-RU"/>
        </w:rPr>
        <w:t>тези</w:t>
      </w:r>
      <w:proofErr w:type="spellEnd"/>
      <w:r w:rsidRPr="00CE4AA2">
        <w:rPr>
          <w:lang w:val="ru-RU"/>
        </w:rPr>
        <w:t xml:space="preserve"> </w:t>
      </w:r>
      <w:proofErr w:type="spellStart"/>
      <w:r w:rsidRPr="00CE4AA2">
        <w:rPr>
          <w:lang w:val="ru-RU"/>
        </w:rPr>
        <w:t>работи</w:t>
      </w:r>
      <w:proofErr w:type="spellEnd"/>
      <w:r w:rsidRPr="00CE4AA2">
        <w:rPr>
          <w:lang w:val="ru-RU"/>
        </w:rPr>
        <w:t>.</w:t>
      </w:r>
    </w:p>
    <w:p w:rsidR="00313690" w:rsidRPr="00CE4AA2" w:rsidRDefault="00313690" w:rsidP="00313690">
      <w:pPr>
        <w:jc w:val="both"/>
        <w:rPr>
          <w:lang w:val="bg-BG"/>
        </w:rPr>
      </w:pPr>
    </w:p>
    <w:p w:rsidR="00313690" w:rsidRPr="00CE4AA2" w:rsidRDefault="00313690" w:rsidP="00313690">
      <w:pPr>
        <w:pStyle w:val="Heading1"/>
        <w:jc w:val="both"/>
        <w:rPr>
          <w:bCs/>
          <w:caps/>
          <w:sz w:val="24"/>
          <w:szCs w:val="24"/>
        </w:rPr>
      </w:pPr>
      <w:bookmarkStart w:id="18" w:name="_Toc391557520"/>
      <w:bookmarkStart w:id="19" w:name="_Toc445882465"/>
      <w:bookmarkStart w:id="20" w:name="_Toc445895010"/>
      <w:r w:rsidRPr="00CE4AA2">
        <w:rPr>
          <w:bCs/>
          <w:caps/>
          <w:sz w:val="24"/>
          <w:szCs w:val="24"/>
          <w:lang w:val="en-US"/>
        </w:rPr>
        <w:t>V</w:t>
      </w:r>
      <w:r w:rsidRPr="00CE4AA2">
        <w:rPr>
          <w:bCs/>
          <w:caps/>
          <w:sz w:val="24"/>
          <w:szCs w:val="24"/>
        </w:rPr>
        <w:t>І</w:t>
      </w:r>
      <w:r w:rsidRPr="00CE4AA2">
        <w:rPr>
          <w:bCs/>
          <w:caps/>
          <w:sz w:val="24"/>
          <w:szCs w:val="24"/>
          <w:lang w:val="en-US"/>
        </w:rPr>
        <w:t>I</w:t>
      </w:r>
      <w:r w:rsidRPr="00CE4AA2">
        <w:rPr>
          <w:bCs/>
          <w:caps/>
          <w:sz w:val="24"/>
          <w:szCs w:val="24"/>
        </w:rPr>
        <w:t xml:space="preserve">. </w:t>
      </w:r>
      <w:r w:rsidRPr="00CE4AA2">
        <w:rPr>
          <w:sz w:val="24"/>
          <w:szCs w:val="24"/>
        </w:rPr>
        <w:t>СТРОИТЕЛНИ ПРОДУКТИ</w:t>
      </w:r>
      <w:bookmarkEnd w:id="18"/>
      <w:bookmarkEnd w:id="19"/>
      <w:bookmarkEnd w:id="20"/>
    </w:p>
    <w:p w:rsidR="00313690" w:rsidRPr="00CE4AA2" w:rsidRDefault="00313690" w:rsidP="00313690">
      <w:pPr>
        <w:pStyle w:val="BodyTextIndent"/>
        <w:ind w:left="0"/>
        <w:jc w:val="both"/>
        <w:rPr>
          <w:b/>
        </w:rPr>
      </w:pPr>
    </w:p>
    <w:p w:rsidR="00313690" w:rsidRPr="00CE4AA2" w:rsidRDefault="00313690" w:rsidP="00313690">
      <w:pPr>
        <w:pStyle w:val="BodyTextIndent"/>
        <w:ind w:left="0"/>
        <w:jc w:val="both"/>
      </w:pPr>
      <w:r w:rsidRPr="00CE4AA2">
        <w:rPr>
          <w:b/>
        </w:rPr>
        <w:t>Чл. 14. (1)</w:t>
      </w:r>
      <w:r w:rsidRPr="00CE4AA2">
        <w:t xml:space="preserve"> Строителните продукти, които </w:t>
      </w:r>
      <w:r w:rsidRPr="00CE4AA2">
        <w:rPr>
          <w:b/>
        </w:rPr>
        <w:t>ИЗПЪЛНИТЕЛЯТ</w:t>
      </w:r>
      <w:r w:rsidRPr="00CE4AA2">
        <w:t xml:space="preserve"> е купил за извършване на </w:t>
      </w:r>
      <w:r w:rsidRPr="00CE4AA2">
        <w:rPr>
          <w:lang w:val="ru-RU"/>
        </w:rPr>
        <w:t>СМР</w:t>
      </w:r>
      <w:r w:rsidRPr="00CE4AA2">
        <w:t xml:space="preserve"> и които са описани в Количествено - стойностната сметка, са собственост на </w:t>
      </w:r>
      <w:r w:rsidRPr="00CE4AA2">
        <w:rPr>
          <w:b/>
        </w:rPr>
        <w:t>ВЪЗЛОЖИТЕЛЯ</w:t>
      </w:r>
      <w:r w:rsidRPr="00CE4AA2">
        <w:t xml:space="preserve">. </w:t>
      </w:r>
    </w:p>
    <w:p w:rsidR="00313690" w:rsidRPr="00CE4AA2" w:rsidRDefault="00313690" w:rsidP="00313690">
      <w:pPr>
        <w:pStyle w:val="BodyTextIndent"/>
        <w:ind w:left="0"/>
        <w:jc w:val="both"/>
      </w:pPr>
      <w:r w:rsidRPr="00CE4AA2">
        <w:rPr>
          <w:b/>
        </w:rPr>
        <w:t>(2)</w:t>
      </w:r>
      <w:r w:rsidRPr="00CE4AA2">
        <w:t xml:space="preserve"> Рискът от повреждането или унищожаването на строителните продукти по ал. 1 се носи от </w:t>
      </w:r>
      <w:r w:rsidRPr="00CE4AA2">
        <w:rPr>
          <w:b/>
        </w:rPr>
        <w:t>ИЗПЪЛНИТЕЛЯ</w:t>
      </w:r>
      <w:r w:rsidRPr="00CE4AA2">
        <w:t>.</w:t>
      </w:r>
    </w:p>
    <w:p w:rsidR="00313690" w:rsidRPr="00CE4AA2" w:rsidRDefault="00313690" w:rsidP="00313690">
      <w:pPr>
        <w:pStyle w:val="BodyTextIndent"/>
        <w:ind w:left="0"/>
        <w:jc w:val="both"/>
      </w:pPr>
      <w:r w:rsidRPr="00CE4AA2">
        <w:rPr>
          <w:b/>
        </w:rPr>
        <w:t>Чл. 15.</w:t>
      </w:r>
      <w:r w:rsidRPr="00CE4AA2">
        <w:t xml:space="preserve"> </w:t>
      </w:r>
      <w:r w:rsidRPr="00CE4AA2">
        <w:rPr>
          <w:b/>
        </w:rPr>
        <w:t>(1)</w:t>
      </w:r>
      <w:r w:rsidRPr="00CE4AA2">
        <w:t xml:space="preserve"> </w:t>
      </w:r>
      <w:r w:rsidRPr="00CE4AA2">
        <w:rPr>
          <w:b/>
        </w:rPr>
        <w:t xml:space="preserve">ИЗПЪЛНИТЕЛЯТ </w:t>
      </w:r>
      <w:r w:rsidRPr="00CE4AA2">
        <w:t xml:space="preserve">се задължава да осигури регулярност на доставките на строителните продукти, необходими за изпълнението на строежа, по начин, който да </w:t>
      </w:r>
      <w:r w:rsidRPr="00CE4AA2">
        <w:lastRenderedPageBreak/>
        <w:t xml:space="preserve">обезпечава навременно, качествено и ефикасно извършване на </w:t>
      </w:r>
      <w:r w:rsidRPr="00CE4AA2">
        <w:rPr>
          <w:lang w:val="ru-RU"/>
        </w:rPr>
        <w:t>СМР</w:t>
      </w:r>
      <w:r w:rsidRPr="00CE4AA2">
        <w:t xml:space="preserve"> и спазване на графика за изпълнение на СМР.</w:t>
      </w:r>
    </w:p>
    <w:p w:rsidR="00313690" w:rsidRPr="00CE4AA2" w:rsidRDefault="00313690" w:rsidP="00313690">
      <w:pPr>
        <w:pStyle w:val="BodyTextIndent"/>
        <w:ind w:left="0"/>
        <w:jc w:val="both"/>
      </w:pPr>
      <w:r w:rsidRPr="00CE4AA2">
        <w:rPr>
          <w:b/>
        </w:rPr>
        <w:t>(2)</w:t>
      </w:r>
      <w:r w:rsidRPr="00CE4AA2">
        <w:t xml:space="preserve"> </w:t>
      </w:r>
      <w:r w:rsidRPr="00CE4AA2">
        <w:rPr>
          <w:b/>
        </w:rPr>
        <w:t xml:space="preserve">ИЗПЪЛНИТЕЛЯТ </w:t>
      </w:r>
      <w:r w:rsidRPr="00CE4AA2">
        <w:t>се задължава да представи списък на доставчиците, с които е сключил или ще сключи договори за доставка на строителни продукти по договора.</w:t>
      </w:r>
    </w:p>
    <w:p w:rsidR="00313690" w:rsidRPr="00CE4AA2" w:rsidRDefault="00313690" w:rsidP="00313690">
      <w:pPr>
        <w:pStyle w:val="BodyTextIndent"/>
        <w:ind w:left="0"/>
        <w:jc w:val="both"/>
      </w:pPr>
      <w:r w:rsidRPr="00CE4AA2">
        <w:rPr>
          <w:b/>
        </w:rPr>
        <w:t>Чл. 16.</w:t>
      </w:r>
      <w:r w:rsidRPr="00CE4AA2">
        <w:t xml:space="preserve"> </w:t>
      </w:r>
      <w:r w:rsidRPr="00CE4AA2">
        <w:rPr>
          <w:b/>
        </w:rPr>
        <w:t>(1)</w:t>
      </w:r>
      <w:r w:rsidRPr="00CE4AA2">
        <w:t xml:space="preserve"> </w:t>
      </w:r>
      <w:r w:rsidRPr="00CE4AA2">
        <w:rPr>
          <w:b/>
        </w:rPr>
        <w:t>ИЗПЪЛНИТЕЛЯТ</w:t>
      </w:r>
      <w:r w:rsidRPr="00CE4AA2">
        <w:t xml:space="preserve"> ще използва и влага в строителството строителни продукти по вид, произход, качество, стандарт и технически и технологични показатели, съгласно Работния проект, Техническите спецификации и в съответствие с всички приложими законови разпоредби.</w:t>
      </w:r>
    </w:p>
    <w:p w:rsidR="00313690" w:rsidRPr="00CE4AA2" w:rsidRDefault="00313690" w:rsidP="00313690">
      <w:pPr>
        <w:pStyle w:val="BodyTextIndent"/>
        <w:ind w:left="0"/>
        <w:jc w:val="both"/>
      </w:pPr>
      <w:r w:rsidRPr="00CE4AA2">
        <w:rPr>
          <w:b/>
        </w:rPr>
        <w:t>(2)</w:t>
      </w:r>
      <w:r w:rsidRPr="00CE4AA2">
        <w:t xml:space="preserve"> Строителните продукти, независимо дали са произведени от </w:t>
      </w:r>
      <w:r w:rsidRPr="00CE4AA2">
        <w:rPr>
          <w:b/>
        </w:rPr>
        <w:t>ИЗПЪЛНИТЕЛЯ</w:t>
      </w:r>
      <w:r w:rsidRPr="00CE4AA2">
        <w:t xml:space="preserve"> и/или неговите подизпълнители или са доставени от доставчик, трябва да бъдат съпроводени с документи, доказващи техния произход, съответствие на стандарт или друг вид техническо одобрение и качество.</w:t>
      </w:r>
    </w:p>
    <w:p w:rsidR="00313690" w:rsidRPr="00CE4AA2" w:rsidRDefault="00313690" w:rsidP="00313690">
      <w:pPr>
        <w:shd w:val="clear" w:color="auto" w:fill="FFFFFF"/>
        <w:tabs>
          <w:tab w:val="num" w:pos="900"/>
        </w:tabs>
        <w:jc w:val="both"/>
        <w:rPr>
          <w:lang w:val="ru-RU"/>
        </w:rPr>
      </w:pPr>
      <w:r w:rsidRPr="00CE4AA2">
        <w:rPr>
          <w:b/>
          <w:lang w:val="bg-BG"/>
        </w:rPr>
        <w:t xml:space="preserve">Чл. 17. </w:t>
      </w:r>
      <w:r w:rsidRPr="00CE4AA2">
        <w:rPr>
          <w:b/>
          <w:lang w:val="ru-RU"/>
        </w:rPr>
        <w:t>(1)</w:t>
      </w:r>
      <w:r w:rsidRPr="00CE4AA2">
        <w:rPr>
          <w:lang w:val="ru-RU"/>
        </w:rPr>
        <w:t xml:space="preserve"> </w:t>
      </w:r>
      <w:r w:rsidRPr="00CE4AA2">
        <w:rPr>
          <w:b/>
          <w:caps/>
          <w:lang w:val="ru-RU"/>
        </w:rPr>
        <w:t>Изпълнителят</w:t>
      </w:r>
      <w:r w:rsidRPr="00CE4AA2">
        <w:rPr>
          <w:lang w:val="ru-RU"/>
        </w:rPr>
        <w:t xml:space="preserve"> </w:t>
      </w:r>
      <w:proofErr w:type="spellStart"/>
      <w:r w:rsidRPr="00CE4AA2">
        <w:rPr>
          <w:lang w:val="ru-RU"/>
        </w:rPr>
        <w:t>има</w:t>
      </w:r>
      <w:proofErr w:type="spellEnd"/>
      <w:r w:rsidRPr="00CE4AA2">
        <w:rPr>
          <w:lang w:val="ru-RU"/>
        </w:rPr>
        <w:t xml:space="preserve"> право да </w:t>
      </w:r>
      <w:proofErr w:type="spellStart"/>
      <w:r w:rsidRPr="00CE4AA2">
        <w:rPr>
          <w:lang w:val="ru-RU"/>
        </w:rPr>
        <w:t>променя</w:t>
      </w:r>
      <w:proofErr w:type="spellEnd"/>
      <w:r w:rsidRPr="00CE4AA2">
        <w:rPr>
          <w:lang w:val="ru-RU"/>
        </w:rPr>
        <w:t xml:space="preserve"> на свой риск </w:t>
      </w:r>
      <w:proofErr w:type="spellStart"/>
      <w:r w:rsidRPr="00CE4AA2">
        <w:rPr>
          <w:lang w:val="ru-RU"/>
        </w:rPr>
        <w:t>строителни</w:t>
      </w:r>
      <w:proofErr w:type="spellEnd"/>
      <w:r w:rsidRPr="00CE4AA2">
        <w:rPr>
          <w:lang w:val="ru-RU"/>
        </w:rPr>
        <w:t xml:space="preserve"> </w:t>
      </w:r>
      <w:proofErr w:type="spellStart"/>
      <w:r w:rsidRPr="00CE4AA2">
        <w:rPr>
          <w:lang w:val="ru-RU"/>
        </w:rPr>
        <w:t>продукти</w:t>
      </w:r>
      <w:proofErr w:type="spellEnd"/>
      <w:r w:rsidRPr="00CE4AA2">
        <w:rPr>
          <w:lang w:val="ru-RU"/>
        </w:rPr>
        <w:t xml:space="preserve">, </w:t>
      </w:r>
      <w:proofErr w:type="spellStart"/>
      <w:r w:rsidRPr="00CE4AA2">
        <w:rPr>
          <w:lang w:val="ru-RU"/>
        </w:rPr>
        <w:t>които</w:t>
      </w:r>
      <w:proofErr w:type="spellEnd"/>
      <w:r w:rsidRPr="00CE4AA2">
        <w:rPr>
          <w:lang w:val="ru-RU"/>
        </w:rPr>
        <w:t xml:space="preserve"> </w:t>
      </w:r>
      <w:proofErr w:type="spellStart"/>
      <w:r w:rsidRPr="00CE4AA2">
        <w:rPr>
          <w:lang w:val="ru-RU"/>
        </w:rPr>
        <w:t>ще</w:t>
      </w:r>
      <w:proofErr w:type="spellEnd"/>
      <w:r w:rsidRPr="00CE4AA2">
        <w:rPr>
          <w:lang w:val="ru-RU"/>
        </w:rPr>
        <w:t xml:space="preserve"> вложи в </w:t>
      </w:r>
      <w:proofErr w:type="spellStart"/>
      <w:r w:rsidRPr="00CE4AA2">
        <w:rPr>
          <w:lang w:val="ru-RU"/>
        </w:rPr>
        <w:t>строежа</w:t>
      </w:r>
      <w:proofErr w:type="spellEnd"/>
      <w:r w:rsidRPr="00CE4AA2">
        <w:rPr>
          <w:lang w:val="ru-RU"/>
        </w:rPr>
        <w:t xml:space="preserve">. </w:t>
      </w:r>
      <w:proofErr w:type="spellStart"/>
      <w:r w:rsidRPr="00CE4AA2">
        <w:rPr>
          <w:lang w:val="ru-RU"/>
        </w:rPr>
        <w:t>Промяната</w:t>
      </w:r>
      <w:proofErr w:type="spellEnd"/>
      <w:r w:rsidRPr="00CE4AA2">
        <w:rPr>
          <w:lang w:val="ru-RU"/>
        </w:rPr>
        <w:t xml:space="preserve"> </w:t>
      </w:r>
      <w:proofErr w:type="spellStart"/>
      <w:r w:rsidRPr="00CE4AA2">
        <w:rPr>
          <w:lang w:val="ru-RU"/>
        </w:rPr>
        <w:t>може</w:t>
      </w:r>
      <w:proofErr w:type="spellEnd"/>
      <w:r w:rsidRPr="00CE4AA2">
        <w:rPr>
          <w:lang w:val="ru-RU"/>
        </w:rPr>
        <w:t xml:space="preserve"> да се </w:t>
      </w:r>
      <w:proofErr w:type="spellStart"/>
      <w:r w:rsidRPr="00CE4AA2">
        <w:rPr>
          <w:lang w:val="ru-RU"/>
        </w:rPr>
        <w:t>извършва</w:t>
      </w:r>
      <w:proofErr w:type="spellEnd"/>
      <w:r w:rsidRPr="00CE4AA2">
        <w:rPr>
          <w:lang w:val="ru-RU"/>
        </w:rPr>
        <w:t xml:space="preserve"> само в случай, </w:t>
      </w:r>
      <w:proofErr w:type="spellStart"/>
      <w:r w:rsidRPr="00CE4AA2">
        <w:rPr>
          <w:lang w:val="ru-RU"/>
        </w:rPr>
        <w:t>че</w:t>
      </w:r>
      <w:proofErr w:type="spellEnd"/>
      <w:r w:rsidRPr="00CE4AA2">
        <w:rPr>
          <w:lang w:val="ru-RU"/>
        </w:rPr>
        <w:t xml:space="preserve"> </w:t>
      </w:r>
      <w:proofErr w:type="spellStart"/>
      <w:r w:rsidRPr="00CE4AA2">
        <w:rPr>
          <w:lang w:val="ru-RU"/>
        </w:rPr>
        <w:t>строителните</w:t>
      </w:r>
      <w:proofErr w:type="spellEnd"/>
      <w:r w:rsidRPr="00CE4AA2">
        <w:rPr>
          <w:lang w:val="ru-RU"/>
        </w:rPr>
        <w:t xml:space="preserve"> </w:t>
      </w:r>
      <w:proofErr w:type="spellStart"/>
      <w:r w:rsidRPr="00CE4AA2">
        <w:rPr>
          <w:lang w:val="ru-RU"/>
        </w:rPr>
        <w:t>продукти</w:t>
      </w:r>
      <w:proofErr w:type="spellEnd"/>
      <w:r w:rsidRPr="00CE4AA2">
        <w:rPr>
          <w:lang w:val="ru-RU"/>
        </w:rPr>
        <w:t xml:space="preserve"> </w:t>
      </w:r>
      <w:proofErr w:type="spellStart"/>
      <w:r w:rsidRPr="00CE4AA2">
        <w:rPr>
          <w:lang w:val="ru-RU"/>
        </w:rPr>
        <w:t>съответстват</w:t>
      </w:r>
      <w:proofErr w:type="spellEnd"/>
      <w:r w:rsidRPr="00CE4AA2">
        <w:rPr>
          <w:lang w:val="ru-RU"/>
        </w:rPr>
        <w:t xml:space="preserve"> на </w:t>
      </w:r>
      <w:proofErr w:type="spellStart"/>
      <w:r w:rsidRPr="00CE4AA2">
        <w:rPr>
          <w:lang w:val="ru-RU"/>
        </w:rPr>
        <w:t>изискващите</w:t>
      </w:r>
      <w:proofErr w:type="spellEnd"/>
      <w:r w:rsidRPr="00CE4AA2">
        <w:rPr>
          <w:lang w:val="ru-RU"/>
        </w:rPr>
        <w:t xml:space="preserve"> се по стандарт, технически </w:t>
      </w:r>
      <w:proofErr w:type="spellStart"/>
      <w:r w:rsidRPr="00CE4AA2">
        <w:rPr>
          <w:lang w:val="ru-RU"/>
        </w:rPr>
        <w:t>норми</w:t>
      </w:r>
      <w:proofErr w:type="spellEnd"/>
      <w:r w:rsidRPr="00CE4AA2">
        <w:rPr>
          <w:lang w:val="ru-RU"/>
        </w:rPr>
        <w:t xml:space="preserve"> или одобрения, </w:t>
      </w:r>
      <w:proofErr w:type="spellStart"/>
      <w:r w:rsidRPr="00CE4AA2">
        <w:rPr>
          <w:lang w:val="ru-RU"/>
        </w:rPr>
        <w:t>предвидени</w:t>
      </w:r>
      <w:proofErr w:type="spellEnd"/>
      <w:r w:rsidRPr="00CE4AA2">
        <w:rPr>
          <w:lang w:val="ru-RU"/>
        </w:rPr>
        <w:t xml:space="preserve"> в </w:t>
      </w:r>
      <w:proofErr w:type="spellStart"/>
      <w:r w:rsidRPr="00CE4AA2">
        <w:rPr>
          <w:lang w:val="ru-RU"/>
        </w:rPr>
        <w:t>Работния</w:t>
      </w:r>
      <w:proofErr w:type="spellEnd"/>
      <w:r w:rsidRPr="00CE4AA2">
        <w:rPr>
          <w:lang w:val="ru-RU"/>
        </w:rPr>
        <w:t xml:space="preserve"> проект и </w:t>
      </w:r>
      <w:proofErr w:type="spellStart"/>
      <w:r w:rsidRPr="00CE4AA2">
        <w:rPr>
          <w:lang w:val="ru-RU"/>
        </w:rPr>
        <w:t>Техническата</w:t>
      </w:r>
      <w:proofErr w:type="spellEnd"/>
      <w:r w:rsidRPr="00CE4AA2">
        <w:rPr>
          <w:lang w:val="ru-RU"/>
        </w:rPr>
        <w:t xml:space="preserve"> спецификация, и за </w:t>
      </w:r>
      <w:proofErr w:type="spellStart"/>
      <w:r w:rsidRPr="00CE4AA2">
        <w:rPr>
          <w:lang w:val="ru-RU"/>
        </w:rPr>
        <w:t>които</w:t>
      </w:r>
      <w:proofErr w:type="spellEnd"/>
      <w:r w:rsidRPr="00CE4AA2">
        <w:rPr>
          <w:lang w:val="ru-RU"/>
        </w:rPr>
        <w:t xml:space="preserve"> </w:t>
      </w:r>
      <w:r w:rsidRPr="00CE4AA2">
        <w:rPr>
          <w:b/>
          <w:lang w:val="ru-RU"/>
        </w:rPr>
        <w:t>ИЗПЪЛНИТЕЛЯ</w:t>
      </w:r>
      <w:r w:rsidRPr="00CE4AA2">
        <w:rPr>
          <w:b/>
          <w:lang w:val="bg-BG"/>
        </w:rPr>
        <w:t>Т</w:t>
      </w:r>
      <w:r w:rsidRPr="00CE4AA2">
        <w:rPr>
          <w:lang w:val="ru-RU"/>
        </w:rPr>
        <w:t xml:space="preserve"> </w:t>
      </w:r>
      <w:proofErr w:type="spellStart"/>
      <w:r w:rsidRPr="00CE4AA2">
        <w:rPr>
          <w:lang w:val="ru-RU"/>
        </w:rPr>
        <w:t>представи</w:t>
      </w:r>
      <w:proofErr w:type="spellEnd"/>
      <w:r w:rsidRPr="00CE4AA2">
        <w:rPr>
          <w:lang w:val="ru-RU"/>
        </w:rPr>
        <w:t xml:space="preserve"> </w:t>
      </w:r>
      <w:proofErr w:type="spellStart"/>
      <w:r w:rsidRPr="00CE4AA2">
        <w:rPr>
          <w:lang w:val="ru-RU"/>
        </w:rPr>
        <w:t>надлежни</w:t>
      </w:r>
      <w:proofErr w:type="spellEnd"/>
      <w:r w:rsidRPr="00CE4AA2">
        <w:rPr>
          <w:lang w:val="ru-RU"/>
        </w:rPr>
        <w:t xml:space="preserve"> </w:t>
      </w:r>
      <w:proofErr w:type="spellStart"/>
      <w:r w:rsidRPr="00CE4AA2">
        <w:rPr>
          <w:lang w:val="ru-RU"/>
        </w:rPr>
        <w:t>доказателства</w:t>
      </w:r>
      <w:proofErr w:type="spellEnd"/>
      <w:r w:rsidRPr="00CE4AA2">
        <w:rPr>
          <w:lang w:val="ru-RU"/>
        </w:rPr>
        <w:t xml:space="preserve"> за </w:t>
      </w:r>
      <w:proofErr w:type="spellStart"/>
      <w:r w:rsidRPr="00CE4AA2">
        <w:rPr>
          <w:lang w:val="ru-RU"/>
        </w:rPr>
        <w:t>съответствие</w:t>
      </w:r>
      <w:proofErr w:type="spellEnd"/>
      <w:r w:rsidRPr="00CE4AA2">
        <w:rPr>
          <w:lang w:val="ru-RU"/>
        </w:rPr>
        <w:t xml:space="preserve"> </w:t>
      </w:r>
      <w:r w:rsidRPr="00CE4AA2">
        <w:t>(</w:t>
      </w:r>
      <w:r w:rsidRPr="00CE4AA2">
        <w:rPr>
          <w:lang w:val="ru-RU"/>
        </w:rPr>
        <w:t xml:space="preserve">декларации за </w:t>
      </w:r>
      <w:proofErr w:type="spellStart"/>
      <w:r w:rsidRPr="00CE4AA2">
        <w:rPr>
          <w:lang w:val="ru-RU"/>
        </w:rPr>
        <w:t>съответствие</w:t>
      </w:r>
      <w:proofErr w:type="spellEnd"/>
      <w:r w:rsidRPr="00CE4AA2">
        <w:rPr>
          <w:lang w:val="ru-RU"/>
        </w:rPr>
        <w:t xml:space="preserve">, сертификат за качество и </w:t>
      </w:r>
      <w:proofErr w:type="spellStart"/>
      <w:r w:rsidRPr="00CE4AA2">
        <w:rPr>
          <w:lang w:val="ru-RU"/>
        </w:rPr>
        <w:t>други</w:t>
      </w:r>
      <w:proofErr w:type="spellEnd"/>
      <w:r w:rsidRPr="00CE4AA2">
        <w:t>)</w:t>
      </w:r>
      <w:r w:rsidRPr="00CE4AA2">
        <w:rPr>
          <w:lang w:val="bg-BG"/>
        </w:rPr>
        <w:t>,</w:t>
      </w:r>
      <w:r w:rsidRPr="00CE4AA2">
        <w:rPr>
          <w:lang w:val="ru-RU"/>
        </w:rPr>
        <w:t xml:space="preserve"> </w:t>
      </w:r>
      <w:proofErr w:type="spellStart"/>
      <w:r w:rsidRPr="00CE4AA2">
        <w:rPr>
          <w:lang w:val="ru-RU"/>
        </w:rPr>
        <w:t>че</w:t>
      </w:r>
      <w:proofErr w:type="spellEnd"/>
      <w:r w:rsidRPr="00CE4AA2">
        <w:rPr>
          <w:lang w:val="ru-RU"/>
        </w:rPr>
        <w:t xml:space="preserve"> </w:t>
      </w:r>
      <w:proofErr w:type="spellStart"/>
      <w:r w:rsidRPr="00CE4AA2">
        <w:rPr>
          <w:lang w:val="ru-RU"/>
        </w:rPr>
        <w:t>са</w:t>
      </w:r>
      <w:proofErr w:type="spellEnd"/>
      <w:r w:rsidRPr="00CE4AA2">
        <w:rPr>
          <w:lang w:val="ru-RU"/>
        </w:rPr>
        <w:t xml:space="preserve"> </w:t>
      </w:r>
      <w:proofErr w:type="spellStart"/>
      <w:r w:rsidRPr="00CE4AA2">
        <w:rPr>
          <w:lang w:val="ru-RU"/>
        </w:rPr>
        <w:t>със</w:t>
      </w:r>
      <w:proofErr w:type="spellEnd"/>
      <w:r w:rsidRPr="00CE4AA2">
        <w:rPr>
          <w:lang w:val="ru-RU"/>
        </w:rPr>
        <w:t xml:space="preserve"> </w:t>
      </w:r>
      <w:proofErr w:type="spellStart"/>
      <w:r w:rsidRPr="00CE4AA2">
        <w:rPr>
          <w:lang w:val="ru-RU"/>
        </w:rPr>
        <w:t>същото</w:t>
      </w:r>
      <w:proofErr w:type="spellEnd"/>
      <w:r w:rsidRPr="00CE4AA2">
        <w:rPr>
          <w:lang w:val="ru-RU"/>
        </w:rPr>
        <w:t xml:space="preserve"> или с </w:t>
      </w:r>
      <w:proofErr w:type="spellStart"/>
      <w:r w:rsidRPr="00CE4AA2">
        <w:rPr>
          <w:lang w:val="ru-RU"/>
        </w:rPr>
        <w:t>по-добро</w:t>
      </w:r>
      <w:proofErr w:type="spellEnd"/>
      <w:r w:rsidRPr="00CE4AA2">
        <w:rPr>
          <w:lang w:val="ru-RU"/>
        </w:rPr>
        <w:t xml:space="preserve"> качество от </w:t>
      </w:r>
      <w:proofErr w:type="spellStart"/>
      <w:r w:rsidRPr="00CE4AA2">
        <w:rPr>
          <w:lang w:val="ru-RU"/>
        </w:rPr>
        <w:t>качеството</w:t>
      </w:r>
      <w:proofErr w:type="spellEnd"/>
      <w:r w:rsidRPr="00CE4AA2">
        <w:rPr>
          <w:lang w:val="ru-RU"/>
        </w:rPr>
        <w:t xml:space="preserve"> на </w:t>
      </w:r>
      <w:proofErr w:type="spellStart"/>
      <w:r w:rsidRPr="00CE4AA2">
        <w:rPr>
          <w:lang w:val="ru-RU"/>
        </w:rPr>
        <w:t>заменените</w:t>
      </w:r>
      <w:proofErr w:type="spellEnd"/>
      <w:r w:rsidRPr="00CE4AA2">
        <w:rPr>
          <w:lang w:val="ru-RU"/>
        </w:rPr>
        <w:t xml:space="preserve"> </w:t>
      </w:r>
      <w:proofErr w:type="spellStart"/>
      <w:r w:rsidRPr="00CE4AA2">
        <w:rPr>
          <w:lang w:val="ru-RU"/>
        </w:rPr>
        <w:t>строителни</w:t>
      </w:r>
      <w:proofErr w:type="spellEnd"/>
      <w:r w:rsidRPr="00CE4AA2">
        <w:rPr>
          <w:lang w:val="ru-RU"/>
        </w:rPr>
        <w:t xml:space="preserve"> </w:t>
      </w:r>
      <w:proofErr w:type="spellStart"/>
      <w:r w:rsidRPr="00CE4AA2">
        <w:rPr>
          <w:lang w:val="ru-RU"/>
        </w:rPr>
        <w:t>продукти</w:t>
      </w:r>
      <w:proofErr w:type="spellEnd"/>
      <w:r w:rsidRPr="00CE4AA2">
        <w:rPr>
          <w:lang w:val="ru-RU"/>
        </w:rPr>
        <w:t xml:space="preserve">, и за </w:t>
      </w:r>
      <w:proofErr w:type="spellStart"/>
      <w:r w:rsidRPr="00CE4AA2">
        <w:rPr>
          <w:lang w:val="ru-RU"/>
        </w:rPr>
        <w:t>които</w:t>
      </w:r>
      <w:proofErr w:type="spellEnd"/>
      <w:r w:rsidRPr="00CE4AA2">
        <w:rPr>
          <w:lang w:val="ru-RU"/>
        </w:rPr>
        <w:t xml:space="preserve"> </w:t>
      </w:r>
      <w:proofErr w:type="spellStart"/>
      <w:r w:rsidRPr="00CE4AA2">
        <w:rPr>
          <w:lang w:val="ru-RU"/>
        </w:rPr>
        <w:t>писмено</w:t>
      </w:r>
      <w:proofErr w:type="spellEnd"/>
      <w:r w:rsidRPr="00CE4AA2">
        <w:rPr>
          <w:lang w:val="ru-RU"/>
        </w:rPr>
        <w:t xml:space="preserve"> </w:t>
      </w:r>
      <w:proofErr w:type="spellStart"/>
      <w:r w:rsidRPr="00CE4AA2">
        <w:rPr>
          <w:lang w:val="ru-RU"/>
        </w:rPr>
        <w:t>уведоми</w:t>
      </w:r>
      <w:proofErr w:type="spellEnd"/>
      <w:r w:rsidRPr="00CE4AA2">
        <w:rPr>
          <w:lang w:val="ru-RU"/>
        </w:rPr>
        <w:t xml:space="preserve"> </w:t>
      </w:r>
      <w:proofErr w:type="spellStart"/>
      <w:r w:rsidRPr="00CE4AA2">
        <w:rPr>
          <w:lang w:val="ru-RU"/>
        </w:rPr>
        <w:t>предварително</w:t>
      </w:r>
      <w:proofErr w:type="spellEnd"/>
      <w:r w:rsidRPr="00CE4AA2">
        <w:rPr>
          <w:lang w:val="ru-RU"/>
        </w:rPr>
        <w:t xml:space="preserve"> </w:t>
      </w:r>
      <w:proofErr w:type="spellStart"/>
      <w:r w:rsidRPr="00CE4AA2">
        <w:rPr>
          <w:lang w:val="ru-RU"/>
        </w:rPr>
        <w:t>инвеститорския</w:t>
      </w:r>
      <w:proofErr w:type="spellEnd"/>
      <w:r w:rsidRPr="00CE4AA2">
        <w:rPr>
          <w:lang w:val="ru-RU"/>
        </w:rPr>
        <w:t xml:space="preserve"> </w:t>
      </w:r>
      <w:proofErr w:type="spellStart"/>
      <w:r w:rsidRPr="00CE4AA2">
        <w:rPr>
          <w:lang w:val="ru-RU"/>
        </w:rPr>
        <w:t>контрол</w:t>
      </w:r>
      <w:proofErr w:type="spellEnd"/>
      <w:r w:rsidRPr="00CE4AA2">
        <w:rPr>
          <w:lang w:val="ru-RU"/>
        </w:rPr>
        <w:t xml:space="preserve"> и </w:t>
      </w:r>
      <w:r w:rsidRPr="00CE4AA2">
        <w:rPr>
          <w:b/>
          <w:lang w:val="ru-RU"/>
        </w:rPr>
        <w:t>ВЪЗЛОЖИТЕЛЯ.</w:t>
      </w:r>
    </w:p>
    <w:p w:rsidR="00313690" w:rsidRPr="00CE4AA2" w:rsidRDefault="00313690" w:rsidP="00313690">
      <w:pPr>
        <w:shd w:val="clear" w:color="auto" w:fill="FFFFFF"/>
        <w:tabs>
          <w:tab w:val="num" w:pos="900"/>
        </w:tabs>
        <w:jc w:val="both"/>
        <w:rPr>
          <w:lang w:val="ru-RU"/>
        </w:rPr>
      </w:pPr>
      <w:r w:rsidRPr="00CE4AA2">
        <w:rPr>
          <w:b/>
          <w:lang w:val="ru-RU"/>
        </w:rPr>
        <w:t>(2)</w:t>
      </w:r>
      <w:r w:rsidRPr="00CE4AA2">
        <w:rPr>
          <w:lang w:val="ru-RU"/>
        </w:rPr>
        <w:t xml:space="preserve"> </w:t>
      </w:r>
      <w:proofErr w:type="spellStart"/>
      <w:r w:rsidRPr="00CE4AA2">
        <w:rPr>
          <w:lang w:val="ru-RU"/>
        </w:rPr>
        <w:t>Промяна</w:t>
      </w:r>
      <w:proofErr w:type="spellEnd"/>
      <w:r w:rsidRPr="00CE4AA2">
        <w:rPr>
          <w:lang w:val="ru-RU"/>
        </w:rPr>
        <w:t xml:space="preserve"> на </w:t>
      </w:r>
      <w:proofErr w:type="spellStart"/>
      <w:r w:rsidRPr="00CE4AA2">
        <w:rPr>
          <w:lang w:val="ru-RU"/>
        </w:rPr>
        <w:t>строителните</w:t>
      </w:r>
      <w:proofErr w:type="spellEnd"/>
      <w:r w:rsidRPr="00CE4AA2">
        <w:rPr>
          <w:lang w:val="ru-RU"/>
        </w:rPr>
        <w:t xml:space="preserve"> </w:t>
      </w:r>
      <w:proofErr w:type="spellStart"/>
      <w:r w:rsidRPr="00CE4AA2">
        <w:rPr>
          <w:lang w:val="ru-RU"/>
        </w:rPr>
        <w:t>продукти</w:t>
      </w:r>
      <w:proofErr w:type="spellEnd"/>
      <w:r w:rsidRPr="00CE4AA2">
        <w:rPr>
          <w:lang w:val="ru-RU"/>
        </w:rPr>
        <w:t xml:space="preserve"> </w:t>
      </w:r>
      <w:proofErr w:type="spellStart"/>
      <w:r w:rsidRPr="00CE4AA2">
        <w:rPr>
          <w:lang w:val="ru-RU"/>
        </w:rPr>
        <w:t>може</w:t>
      </w:r>
      <w:proofErr w:type="spellEnd"/>
      <w:r w:rsidRPr="00CE4AA2">
        <w:rPr>
          <w:lang w:val="ru-RU"/>
        </w:rPr>
        <w:t xml:space="preserve"> да се наложи и </w:t>
      </w:r>
      <w:proofErr w:type="spellStart"/>
      <w:r w:rsidRPr="00CE4AA2">
        <w:rPr>
          <w:lang w:val="ru-RU"/>
        </w:rPr>
        <w:t>извършва</w:t>
      </w:r>
      <w:proofErr w:type="spellEnd"/>
      <w:r w:rsidRPr="00CE4AA2">
        <w:rPr>
          <w:lang w:val="ru-RU"/>
        </w:rPr>
        <w:t xml:space="preserve"> в случай на изменение на </w:t>
      </w:r>
      <w:proofErr w:type="spellStart"/>
      <w:r w:rsidRPr="00CE4AA2">
        <w:rPr>
          <w:lang w:val="ru-RU"/>
        </w:rPr>
        <w:t>Работния</w:t>
      </w:r>
      <w:proofErr w:type="spellEnd"/>
      <w:r w:rsidRPr="00CE4AA2">
        <w:rPr>
          <w:lang w:val="ru-RU"/>
        </w:rPr>
        <w:t xml:space="preserve"> проект. </w:t>
      </w:r>
      <w:proofErr w:type="spellStart"/>
      <w:r w:rsidRPr="00CE4AA2">
        <w:rPr>
          <w:lang w:val="ru-RU"/>
        </w:rPr>
        <w:t>Промяната</w:t>
      </w:r>
      <w:proofErr w:type="spellEnd"/>
      <w:r w:rsidRPr="00CE4AA2">
        <w:rPr>
          <w:lang w:val="ru-RU"/>
        </w:rPr>
        <w:t xml:space="preserve"> </w:t>
      </w:r>
      <w:proofErr w:type="spellStart"/>
      <w:r w:rsidRPr="00CE4AA2">
        <w:rPr>
          <w:lang w:val="ru-RU"/>
        </w:rPr>
        <w:t>може</w:t>
      </w:r>
      <w:proofErr w:type="spellEnd"/>
      <w:r w:rsidRPr="00CE4AA2">
        <w:rPr>
          <w:lang w:val="ru-RU"/>
        </w:rPr>
        <w:t xml:space="preserve"> да се </w:t>
      </w:r>
      <w:proofErr w:type="spellStart"/>
      <w:r w:rsidRPr="00CE4AA2">
        <w:rPr>
          <w:lang w:val="ru-RU"/>
        </w:rPr>
        <w:t>извърши</w:t>
      </w:r>
      <w:proofErr w:type="spellEnd"/>
      <w:r w:rsidRPr="00CE4AA2">
        <w:rPr>
          <w:lang w:val="ru-RU"/>
        </w:rPr>
        <w:t xml:space="preserve"> при </w:t>
      </w:r>
      <w:proofErr w:type="spellStart"/>
      <w:r w:rsidRPr="00CE4AA2">
        <w:rPr>
          <w:lang w:val="ru-RU"/>
        </w:rPr>
        <w:t>спазване</w:t>
      </w:r>
      <w:proofErr w:type="spellEnd"/>
      <w:r w:rsidRPr="00CE4AA2">
        <w:rPr>
          <w:lang w:val="ru-RU"/>
        </w:rPr>
        <w:t xml:space="preserve"> на </w:t>
      </w:r>
      <w:proofErr w:type="spellStart"/>
      <w:r w:rsidRPr="00CE4AA2">
        <w:rPr>
          <w:lang w:val="ru-RU"/>
        </w:rPr>
        <w:t>изискванията</w:t>
      </w:r>
      <w:proofErr w:type="spellEnd"/>
      <w:r w:rsidRPr="00CE4AA2">
        <w:rPr>
          <w:lang w:val="ru-RU"/>
        </w:rPr>
        <w:t xml:space="preserve"> на ал. 1.</w:t>
      </w:r>
    </w:p>
    <w:p w:rsidR="00313690" w:rsidRPr="00CE4AA2" w:rsidRDefault="00313690" w:rsidP="00313690">
      <w:pPr>
        <w:shd w:val="clear" w:color="auto" w:fill="FFFFFF"/>
        <w:tabs>
          <w:tab w:val="num" w:pos="900"/>
        </w:tabs>
        <w:jc w:val="both"/>
        <w:rPr>
          <w:lang w:val="ru-RU"/>
        </w:rPr>
      </w:pPr>
      <w:r w:rsidRPr="00CE4AA2">
        <w:rPr>
          <w:b/>
          <w:lang w:val="ru-RU"/>
        </w:rPr>
        <w:t>(3)</w:t>
      </w:r>
      <w:r w:rsidRPr="00CE4AA2">
        <w:rPr>
          <w:lang w:val="ru-RU"/>
        </w:rPr>
        <w:t xml:space="preserve"> В </w:t>
      </w:r>
      <w:proofErr w:type="spellStart"/>
      <w:r w:rsidRPr="00CE4AA2">
        <w:rPr>
          <w:lang w:val="ru-RU"/>
        </w:rPr>
        <w:t>случаите</w:t>
      </w:r>
      <w:proofErr w:type="spellEnd"/>
      <w:r w:rsidRPr="00CE4AA2">
        <w:rPr>
          <w:lang w:val="ru-RU"/>
        </w:rPr>
        <w:t xml:space="preserve"> по ал. 1 и ал.</w:t>
      </w:r>
      <w:r w:rsidRPr="00CE4AA2">
        <w:rPr>
          <w:lang w:val="bg-BG"/>
        </w:rPr>
        <w:t xml:space="preserve"> </w:t>
      </w:r>
      <w:r w:rsidRPr="00CE4AA2">
        <w:rPr>
          <w:lang w:val="ru-RU"/>
        </w:rPr>
        <w:t xml:space="preserve">2 </w:t>
      </w:r>
      <w:proofErr w:type="spellStart"/>
      <w:r w:rsidRPr="00CE4AA2">
        <w:rPr>
          <w:lang w:val="ru-RU"/>
        </w:rPr>
        <w:t>промяната</w:t>
      </w:r>
      <w:proofErr w:type="spellEnd"/>
      <w:r w:rsidRPr="00CE4AA2">
        <w:rPr>
          <w:lang w:val="ru-RU"/>
        </w:rPr>
        <w:t xml:space="preserve"> се </w:t>
      </w:r>
      <w:proofErr w:type="spellStart"/>
      <w:r w:rsidRPr="00CE4AA2">
        <w:rPr>
          <w:lang w:val="ru-RU"/>
        </w:rPr>
        <w:t>извършва</w:t>
      </w:r>
      <w:proofErr w:type="spellEnd"/>
      <w:r w:rsidRPr="00CE4AA2">
        <w:rPr>
          <w:lang w:val="ru-RU"/>
        </w:rPr>
        <w:t xml:space="preserve"> след одобрение на Проектанта или </w:t>
      </w:r>
      <w:proofErr w:type="spellStart"/>
      <w:r w:rsidRPr="00CE4AA2">
        <w:rPr>
          <w:lang w:val="ru-RU"/>
        </w:rPr>
        <w:t>инвеститорския</w:t>
      </w:r>
      <w:proofErr w:type="spellEnd"/>
      <w:r w:rsidRPr="00CE4AA2">
        <w:rPr>
          <w:lang w:val="ru-RU"/>
        </w:rPr>
        <w:t xml:space="preserve"> </w:t>
      </w:r>
      <w:proofErr w:type="spellStart"/>
      <w:r w:rsidRPr="00CE4AA2">
        <w:rPr>
          <w:lang w:val="ru-RU"/>
        </w:rPr>
        <w:t>контрол</w:t>
      </w:r>
      <w:proofErr w:type="spellEnd"/>
      <w:r w:rsidRPr="00CE4AA2">
        <w:rPr>
          <w:lang w:val="ru-RU"/>
        </w:rPr>
        <w:t xml:space="preserve">, вписано в </w:t>
      </w:r>
      <w:proofErr w:type="spellStart"/>
      <w:r w:rsidRPr="00CE4AA2">
        <w:rPr>
          <w:lang w:val="ru-RU"/>
        </w:rPr>
        <w:t>заповедната</w:t>
      </w:r>
      <w:proofErr w:type="spellEnd"/>
      <w:r w:rsidRPr="00CE4AA2">
        <w:rPr>
          <w:lang w:val="ru-RU"/>
        </w:rPr>
        <w:t xml:space="preserve"> книга.</w:t>
      </w:r>
    </w:p>
    <w:p w:rsidR="00313690" w:rsidRPr="00CE4AA2" w:rsidRDefault="00313690" w:rsidP="00313690">
      <w:pPr>
        <w:shd w:val="clear" w:color="auto" w:fill="FFFFFF"/>
        <w:tabs>
          <w:tab w:val="num" w:pos="900"/>
        </w:tabs>
        <w:jc w:val="both"/>
        <w:rPr>
          <w:lang w:val="ru-RU"/>
        </w:rPr>
      </w:pPr>
      <w:r w:rsidRPr="00CE4AA2">
        <w:rPr>
          <w:b/>
          <w:lang w:val="ru-RU"/>
        </w:rPr>
        <w:t>(4)</w:t>
      </w:r>
      <w:r w:rsidRPr="00CE4AA2">
        <w:rPr>
          <w:lang w:val="ru-RU"/>
        </w:rPr>
        <w:t xml:space="preserve"> </w:t>
      </w:r>
      <w:proofErr w:type="spellStart"/>
      <w:r w:rsidRPr="00CE4AA2">
        <w:rPr>
          <w:lang w:val="ru-RU"/>
        </w:rPr>
        <w:t>Всички</w:t>
      </w:r>
      <w:proofErr w:type="spellEnd"/>
      <w:r w:rsidRPr="00CE4AA2">
        <w:rPr>
          <w:lang w:val="ru-RU"/>
        </w:rPr>
        <w:t xml:space="preserve"> </w:t>
      </w:r>
      <w:proofErr w:type="spellStart"/>
      <w:r w:rsidRPr="00CE4AA2">
        <w:rPr>
          <w:lang w:val="ru-RU"/>
        </w:rPr>
        <w:t>разходи</w:t>
      </w:r>
      <w:proofErr w:type="spellEnd"/>
      <w:r w:rsidRPr="00CE4AA2">
        <w:rPr>
          <w:lang w:val="ru-RU"/>
        </w:rPr>
        <w:t xml:space="preserve">, </w:t>
      </w:r>
      <w:proofErr w:type="spellStart"/>
      <w:r w:rsidRPr="00CE4AA2">
        <w:rPr>
          <w:lang w:val="ru-RU"/>
        </w:rPr>
        <w:t>свързани</w:t>
      </w:r>
      <w:proofErr w:type="spellEnd"/>
      <w:r w:rsidRPr="00CE4AA2">
        <w:rPr>
          <w:lang w:val="ru-RU"/>
        </w:rPr>
        <w:t xml:space="preserve"> с </w:t>
      </w:r>
      <w:proofErr w:type="spellStart"/>
      <w:r w:rsidRPr="00CE4AA2">
        <w:rPr>
          <w:lang w:val="ru-RU"/>
        </w:rPr>
        <w:t>промяната</w:t>
      </w:r>
      <w:proofErr w:type="spellEnd"/>
      <w:r w:rsidRPr="00CE4AA2">
        <w:rPr>
          <w:lang w:val="ru-RU"/>
        </w:rPr>
        <w:t xml:space="preserve"> на </w:t>
      </w:r>
      <w:proofErr w:type="spellStart"/>
      <w:r w:rsidRPr="00CE4AA2">
        <w:rPr>
          <w:lang w:val="ru-RU"/>
        </w:rPr>
        <w:t>строителните</w:t>
      </w:r>
      <w:proofErr w:type="spellEnd"/>
      <w:r w:rsidRPr="00CE4AA2">
        <w:rPr>
          <w:lang w:val="ru-RU"/>
        </w:rPr>
        <w:t xml:space="preserve"> </w:t>
      </w:r>
      <w:proofErr w:type="spellStart"/>
      <w:r w:rsidRPr="00CE4AA2">
        <w:rPr>
          <w:lang w:val="ru-RU"/>
        </w:rPr>
        <w:t>продукти</w:t>
      </w:r>
      <w:proofErr w:type="spellEnd"/>
      <w:r w:rsidRPr="00CE4AA2">
        <w:rPr>
          <w:lang w:val="ru-RU"/>
        </w:rPr>
        <w:t xml:space="preserve">, </w:t>
      </w:r>
      <w:proofErr w:type="spellStart"/>
      <w:r w:rsidRPr="00CE4AA2">
        <w:rPr>
          <w:lang w:val="ru-RU"/>
        </w:rPr>
        <w:t>са</w:t>
      </w:r>
      <w:proofErr w:type="spellEnd"/>
      <w:r w:rsidRPr="00CE4AA2">
        <w:rPr>
          <w:lang w:val="ru-RU"/>
        </w:rPr>
        <w:t xml:space="preserve"> за сметка </w:t>
      </w:r>
      <w:proofErr w:type="spellStart"/>
      <w:r w:rsidRPr="00CE4AA2">
        <w:rPr>
          <w:lang w:val="ru-RU"/>
        </w:rPr>
        <w:t>изцяло</w:t>
      </w:r>
      <w:proofErr w:type="spellEnd"/>
      <w:r w:rsidRPr="00CE4AA2">
        <w:rPr>
          <w:lang w:val="ru-RU"/>
        </w:rPr>
        <w:t xml:space="preserve"> на </w:t>
      </w:r>
      <w:r w:rsidRPr="00CE4AA2">
        <w:rPr>
          <w:b/>
          <w:lang w:val="ru-RU"/>
        </w:rPr>
        <w:t>ИЗПЪЛНИТЕЛЯ.</w:t>
      </w:r>
    </w:p>
    <w:p w:rsidR="00313690" w:rsidRPr="00CE4AA2" w:rsidRDefault="00313690" w:rsidP="00313690">
      <w:pPr>
        <w:shd w:val="clear" w:color="auto" w:fill="FFFFFF"/>
        <w:tabs>
          <w:tab w:val="num" w:pos="900"/>
        </w:tabs>
        <w:jc w:val="both"/>
        <w:rPr>
          <w:lang w:val="ru-RU"/>
        </w:rPr>
      </w:pPr>
      <w:r w:rsidRPr="00CE4AA2">
        <w:rPr>
          <w:b/>
          <w:lang w:val="ru-RU"/>
        </w:rPr>
        <w:t>(5)</w:t>
      </w:r>
      <w:r w:rsidRPr="00CE4AA2">
        <w:rPr>
          <w:lang w:val="ru-RU"/>
        </w:rPr>
        <w:t xml:space="preserve"> </w:t>
      </w:r>
      <w:proofErr w:type="spellStart"/>
      <w:r w:rsidRPr="00CE4AA2">
        <w:rPr>
          <w:lang w:val="ru-RU"/>
        </w:rPr>
        <w:t>Ако</w:t>
      </w:r>
      <w:proofErr w:type="spellEnd"/>
      <w:r w:rsidRPr="00CE4AA2">
        <w:rPr>
          <w:lang w:val="ru-RU"/>
        </w:rPr>
        <w:t xml:space="preserve"> вследствие на </w:t>
      </w:r>
      <w:proofErr w:type="spellStart"/>
      <w:r w:rsidRPr="00CE4AA2">
        <w:rPr>
          <w:lang w:val="ru-RU"/>
        </w:rPr>
        <w:t>замяната</w:t>
      </w:r>
      <w:proofErr w:type="spellEnd"/>
      <w:r w:rsidRPr="00CE4AA2">
        <w:rPr>
          <w:lang w:val="ru-RU"/>
        </w:rPr>
        <w:t xml:space="preserve"> на </w:t>
      </w:r>
      <w:proofErr w:type="spellStart"/>
      <w:r w:rsidRPr="00CE4AA2">
        <w:rPr>
          <w:lang w:val="ru-RU"/>
        </w:rPr>
        <w:t>строителни</w:t>
      </w:r>
      <w:proofErr w:type="spellEnd"/>
      <w:r w:rsidRPr="00CE4AA2">
        <w:rPr>
          <w:lang w:val="ru-RU"/>
        </w:rPr>
        <w:t xml:space="preserve"> </w:t>
      </w:r>
      <w:proofErr w:type="spellStart"/>
      <w:r w:rsidRPr="00CE4AA2">
        <w:rPr>
          <w:lang w:val="ru-RU"/>
        </w:rPr>
        <w:t>продукти</w:t>
      </w:r>
      <w:proofErr w:type="spellEnd"/>
      <w:r w:rsidRPr="00CE4AA2">
        <w:rPr>
          <w:lang w:val="ru-RU"/>
        </w:rPr>
        <w:t xml:space="preserve"> </w:t>
      </w:r>
      <w:proofErr w:type="spellStart"/>
      <w:r w:rsidRPr="00CE4AA2">
        <w:rPr>
          <w:lang w:val="ru-RU"/>
        </w:rPr>
        <w:t>качеството</w:t>
      </w:r>
      <w:proofErr w:type="spellEnd"/>
      <w:r w:rsidRPr="00CE4AA2">
        <w:rPr>
          <w:lang w:val="ru-RU"/>
        </w:rPr>
        <w:t xml:space="preserve"> на СМР се </w:t>
      </w:r>
      <w:proofErr w:type="spellStart"/>
      <w:r w:rsidRPr="00CE4AA2">
        <w:rPr>
          <w:lang w:val="ru-RU"/>
        </w:rPr>
        <w:t>влоши</w:t>
      </w:r>
      <w:proofErr w:type="spellEnd"/>
      <w:r w:rsidRPr="00CE4AA2">
        <w:rPr>
          <w:lang w:val="ru-RU"/>
        </w:rPr>
        <w:t xml:space="preserve">, то </w:t>
      </w:r>
      <w:proofErr w:type="spellStart"/>
      <w:r w:rsidRPr="00CE4AA2">
        <w:rPr>
          <w:lang w:val="ru-RU"/>
        </w:rPr>
        <w:t>отговорността</w:t>
      </w:r>
      <w:proofErr w:type="spellEnd"/>
      <w:r w:rsidRPr="00CE4AA2">
        <w:rPr>
          <w:lang w:val="ru-RU"/>
        </w:rPr>
        <w:t xml:space="preserve"> за </w:t>
      </w:r>
      <w:proofErr w:type="spellStart"/>
      <w:r w:rsidRPr="00CE4AA2">
        <w:rPr>
          <w:lang w:val="ru-RU"/>
        </w:rPr>
        <w:t>това</w:t>
      </w:r>
      <w:proofErr w:type="spellEnd"/>
      <w:r w:rsidRPr="00CE4AA2">
        <w:rPr>
          <w:lang w:val="ru-RU"/>
        </w:rPr>
        <w:t xml:space="preserve"> </w:t>
      </w:r>
      <w:proofErr w:type="spellStart"/>
      <w:r w:rsidRPr="00CE4AA2">
        <w:rPr>
          <w:lang w:val="ru-RU"/>
        </w:rPr>
        <w:t>ще</w:t>
      </w:r>
      <w:proofErr w:type="spellEnd"/>
      <w:r w:rsidRPr="00CE4AA2">
        <w:rPr>
          <w:lang w:val="ru-RU"/>
        </w:rPr>
        <w:t xml:space="preserve"> </w:t>
      </w:r>
      <w:proofErr w:type="spellStart"/>
      <w:r w:rsidRPr="00CE4AA2">
        <w:rPr>
          <w:lang w:val="ru-RU"/>
        </w:rPr>
        <w:t>бъде</w:t>
      </w:r>
      <w:proofErr w:type="spellEnd"/>
      <w:r w:rsidRPr="00CE4AA2">
        <w:rPr>
          <w:lang w:val="ru-RU"/>
        </w:rPr>
        <w:t xml:space="preserve"> </w:t>
      </w:r>
      <w:proofErr w:type="spellStart"/>
      <w:r w:rsidRPr="00CE4AA2">
        <w:rPr>
          <w:lang w:val="ru-RU"/>
        </w:rPr>
        <w:t>изцяло</w:t>
      </w:r>
      <w:proofErr w:type="spellEnd"/>
      <w:r w:rsidRPr="00CE4AA2">
        <w:rPr>
          <w:lang w:val="ru-RU"/>
        </w:rPr>
        <w:t xml:space="preserve"> на </w:t>
      </w:r>
      <w:r w:rsidRPr="00CE4AA2">
        <w:rPr>
          <w:b/>
          <w:lang w:val="ru-RU"/>
        </w:rPr>
        <w:t>ИЗПЪЛНИТЕЛЯ</w:t>
      </w:r>
      <w:r w:rsidRPr="00CE4AA2">
        <w:rPr>
          <w:lang w:val="ru-RU"/>
        </w:rPr>
        <w:t>.</w:t>
      </w:r>
    </w:p>
    <w:p w:rsidR="00313690" w:rsidRPr="00CE4AA2" w:rsidRDefault="00313690" w:rsidP="00313690">
      <w:pPr>
        <w:shd w:val="clear" w:color="auto" w:fill="FFFFFF"/>
        <w:tabs>
          <w:tab w:val="num" w:pos="900"/>
        </w:tabs>
        <w:jc w:val="both"/>
        <w:rPr>
          <w:lang w:val="ru-RU"/>
        </w:rPr>
      </w:pPr>
    </w:p>
    <w:p w:rsidR="00313690" w:rsidRPr="00CE4AA2" w:rsidRDefault="00313690" w:rsidP="00313690">
      <w:pPr>
        <w:pStyle w:val="BodyTextIndent"/>
        <w:ind w:left="0"/>
        <w:jc w:val="both"/>
      </w:pPr>
      <w:r w:rsidRPr="00CE4AA2">
        <w:rPr>
          <w:b/>
        </w:rPr>
        <w:t>Чл. 18.</w:t>
      </w:r>
      <w:r w:rsidRPr="00CE4AA2">
        <w:t xml:space="preserve"> </w:t>
      </w:r>
      <w:r w:rsidRPr="00CE4AA2">
        <w:rPr>
          <w:b/>
          <w:lang w:val="ru-RU"/>
        </w:rPr>
        <w:t>(1)</w:t>
      </w:r>
      <w:r w:rsidRPr="00CE4AA2">
        <w:rPr>
          <w:lang w:val="ru-RU"/>
        </w:rPr>
        <w:t xml:space="preserve"> </w:t>
      </w:r>
      <w:r w:rsidRPr="00CE4AA2">
        <w:t>Ако се окаже, че даден строителен продукт не е определен в</w:t>
      </w:r>
      <w:r>
        <w:t xml:space="preserve"> </w:t>
      </w:r>
      <w:r w:rsidRPr="00CE4AA2">
        <w:t>Работния проект и Техническата спецификация, то същият следва предварително да бъде одобрен от инвеститорския контрол. Инвеститорският контрол няма право да одобрява строителни продукти, които не съответстват на стандартите или за които няма технически одобрения.</w:t>
      </w:r>
    </w:p>
    <w:p w:rsidR="00313690" w:rsidRPr="00CE4AA2" w:rsidRDefault="00313690" w:rsidP="00313690">
      <w:pPr>
        <w:pStyle w:val="BodyTextIndent"/>
        <w:ind w:left="0"/>
        <w:jc w:val="both"/>
      </w:pPr>
      <w:r w:rsidRPr="00CE4AA2">
        <w:rPr>
          <w:b/>
          <w:lang w:val="ru-RU"/>
        </w:rPr>
        <w:t>(2)</w:t>
      </w:r>
      <w:r w:rsidRPr="00CE4AA2">
        <w:rPr>
          <w:lang w:val="ru-RU"/>
        </w:rPr>
        <w:t xml:space="preserve"> </w:t>
      </w:r>
      <w:r w:rsidRPr="00CE4AA2">
        <w:rPr>
          <w:b/>
          <w:lang w:val="ru-RU"/>
        </w:rPr>
        <w:t>ИЗПЪЛНИТЕЛЯТ</w:t>
      </w:r>
      <w:r w:rsidRPr="00CE4AA2">
        <w:t xml:space="preserve"> се задължава да представи на инвеститорския контрол надлежни доказателства за съответствието на предложените за одобрение продукти със стандартите, Работния проект и Техническата спецификация.</w:t>
      </w:r>
    </w:p>
    <w:p w:rsidR="00313690" w:rsidRPr="00CE4AA2" w:rsidRDefault="00313690" w:rsidP="00313690">
      <w:pPr>
        <w:pStyle w:val="BodyTextIndent"/>
        <w:ind w:left="0"/>
        <w:jc w:val="both"/>
      </w:pPr>
      <w:r w:rsidRPr="00CE4AA2">
        <w:rPr>
          <w:b/>
          <w:lang w:val="ru-RU"/>
        </w:rPr>
        <w:t>(3)</w:t>
      </w:r>
      <w:r w:rsidRPr="00CE4AA2">
        <w:rPr>
          <w:lang w:val="ru-RU"/>
        </w:rPr>
        <w:t xml:space="preserve"> </w:t>
      </w:r>
      <w:r w:rsidRPr="00CE4AA2">
        <w:t>Влагането на строителни продукти, които не са одобрени предварително от инвеститорския контрол, ще се счита за неизпълнение на договора.</w:t>
      </w:r>
    </w:p>
    <w:p w:rsidR="00313690" w:rsidRPr="00CE4AA2" w:rsidRDefault="00313690" w:rsidP="00313690">
      <w:pPr>
        <w:jc w:val="both"/>
        <w:rPr>
          <w:lang w:val="bg-BG"/>
        </w:rPr>
      </w:pPr>
    </w:p>
    <w:p w:rsidR="00313690" w:rsidRPr="00CE4AA2" w:rsidRDefault="00313690" w:rsidP="00313690">
      <w:pPr>
        <w:pStyle w:val="Heading1"/>
        <w:jc w:val="both"/>
        <w:rPr>
          <w:bCs/>
          <w:caps/>
          <w:sz w:val="24"/>
          <w:szCs w:val="24"/>
        </w:rPr>
      </w:pPr>
      <w:bookmarkStart w:id="21" w:name="_Toc391557521"/>
      <w:bookmarkStart w:id="22" w:name="_Toc445882466"/>
      <w:bookmarkStart w:id="23" w:name="_Toc445895011"/>
      <w:r w:rsidRPr="00CE4AA2">
        <w:rPr>
          <w:bCs/>
          <w:caps/>
          <w:sz w:val="24"/>
          <w:szCs w:val="24"/>
          <w:lang w:val="en-US"/>
        </w:rPr>
        <w:t>VIII</w:t>
      </w:r>
      <w:r w:rsidRPr="00CE4AA2">
        <w:rPr>
          <w:bCs/>
          <w:caps/>
          <w:sz w:val="24"/>
          <w:szCs w:val="24"/>
        </w:rPr>
        <w:t>.</w:t>
      </w:r>
      <w:r w:rsidRPr="00CE4AA2">
        <w:rPr>
          <w:b w:val="0"/>
          <w:bCs/>
          <w:caps/>
          <w:sz w:val="24"/>
          <w:szCs w:val="24"/>
        </w:rPr>
        <w:t xml:space="preserve"> </w:t>
      </w:r>
      <w:r w:rsidRPr="00CE4AA2">
        <w:rPr>
          <w:bCs/>
          <w:caps/>
          <w:sz w:val="24"/>
          <w:szCs w:val="24"/>
        </w:rPr>
        <w:t>ОРГАНИЗАЦИЯ НА СМР</w:t>
      </w:r>
      <w:bookmarkEnd w:id="21"/>
      <w:bookmarkEnd w:id="22"/>
      <w:bookmarkEnd w:id="23"/>
    </w:p>
    <w:p w:rsidR="00313690" w:rsidRPr="00CE4AA2" w:rsidRDefault="00313690" w:rsidP="00313690">
      <w:pPr>
        <w:jc w:val="both"/>
        <w:rPr>
          <w:lang w:val="bg-BG"/>
        </w:rPr>
      </w:pPr>
    </w:p>
    <w:p w:rsidR="00313690" w:rsidRPr="00CE4AA2" w:rsidRDefault="00313690" w:rsidP="00313690">
      <w:pPr>
        <w:jc w:val="both"/>
        <w:rPr>
          <w:lang w:val="ru-RU"/>
        </w:rPr>
      </w:pPr>
      <w:r w:rsidRPr="00CE4AA2">
        <w:rPr>
          <w:b/>
          <w:lang w:val="bg-BG"/>
        </w:rPr>
        <w:t>Чл. 19. (1)</w:t>
      </w:r>
      <w:r w:rsidRPr="00CE4AA2">
        <w:rPr>
          <w:lang w:val="bg-BG"/>
        </w:rPr>
        <w:t xml:space="preserve"> </w:t>
      </w:r>
      <w:proofErr w:type="spellStart"/>
      <w:r w:rsidRPr="00CE4AA2">
        <w:rPr>
          <w:lang w:val="ru-RU"/>
        </w:rPr>
        <w:t>Подготвителният</w:t>
      </w:r>
      <w:proofErr w:type="spellEnd"/>
      <w:r w:rsidRPr="00CE4AA2">
        <w:rPr>
          <w:lang w:val="ru-RU"/>
        </w:rPr>
        <w:t xml:space="preserve"> период </w:t>
      </w:r>
      <w:proofErr w:type="spellStart"/>
      <w:r w:rsidRPr="00CE4AA2">
        <w:rPr>
          <w:lang w:val="ru-RU"/>
        </w:rPr>
        <w:t>включва</w:t>
      </w:r>
      <w:proofErr w:type="spellEnd"/>
      <w:r w:rsidRPr="00CE4AA2">
        <w:rPr>
          <w:lang w:val="ru-RU"/>
        </w:rPr>
        <w:t>:</w:t>
      </w:r>
    </w:p>
    <w:p w:rsidR="00313690" w:rsidRPr="00CE4AA2" w:rsidRDefault="00313690" w:rsidP="00313690">
      <w:pPr>
        <w:autoSpaceDE w:val="0"/>
        <w:autoSpaceDN w:val="0"/>
        <w:adjustRightInd w:val="0"/>
        <w:jc w:val="both"/>
        <w:rPr>
          <w:lang w:val="ru-RU"/>
        </w:rPr>
      </w:pPr>
      <w:r w:rsidRPr="00CE4AA2">
        <w:rPr>
          <w:lang w:val="ru-RU"/>
        </w:rPr>
        <w:t xml:space="preserve">1. </w:t>
      </w:r>
      <w:proofErr w:type="spellStart"/>
      <w:r w:rsidRPr="00CE4AA2">
        <w:rPr>
          <w:lang w:val="ru-RU"/>
        </w:rPr>
        <w:t>извършване</w:t>
      </w:r>
      <w:proofErr w:type="spellEnd"/>
      <w:r w:rsidRPr="00CE4AA2">
        <w:rPr>
          <w:lang w:val="ru-RU"/>
        </w:rPr>
        <w:t xml:space="preserve"> на </w:t>
      </w:r>
      <w:proofErr w:type="spellStart"/>
      <w:r w:rsidRPr="00CE4AA2">
        <w:rPr>
          <w:lang w:val="ru-RU"/>
        </w:rPr>
        <w:t>необходимите</w:t>
      </w:r>
      <w:proofErr w:type="spellEnd"/>
      <w:r w:rsidRPr="00CE4AA2">
        <w:rPr>
          <w:lang w:val="ru-RU"/>
        </w:rPr>
        <w:t xml:space="preserve"> действия за </w:t>
      </w:r>
      <w:proofErr w:type="spellStart"/>
      <w:r w:rsidRPr="00CE4AA2">
        <w:rPr>
          <w:lang w:val="ru-RU"/>
        </w:rPr>
        <w:t>съставяне</w:t>
      </w:r>
      <w:proofErr w:type="spellEnd"/>
      <w:r w:rsidRPr="00CE4AA2">
        <w:rPr>
          <w:lang w:val="ru-RU"/>
        </w:rPr>
        <w:t xml:space="preserve"> на Протокол обр. 2 по </w:t>
      </w:r>
      <w:proofErr w:type="spellStart"/>
      <w:r w:rsidRPr="00CE4AA2">
        <w:rPr>
          <w:lang w:val="ru-RU"/>
        </w:rPr>
        <w:t>Наредба</w:t>
      </w:r>
      <w:proofErr w:type="spellEnd"/>
      <w:r w:rsidRPr="00CE4AA2">
        <w:rPr>
          <w:lang w:val="ru-RU"/>
        </w:rPr>
        <w:t xml:space="preserve"> № 3</w:t>
      </w:r>
      <w:r w:rsidRPr="00CE4AA2">
        <w:rPr>
          <w:lang w:val="bg-BG"/>
        </w:rPr>
        <w:t xml:space="preserve"> от 31.07.2003 г.</w:t>
      </w:r>
      <w:r w:rsidRPr="00CE4AA2">
        <w:rPr>
          <w:lang w:val="ru-RU"/>
        </w:rPr>
        <w:t xml:space="preserve"> </w:t>
      </w:r>
      <w:proofErr w:type="spellStart"/>
      <w:r w:rsidRPr="00CE4AA2">
        <w:rPr>
          <w:rFonts w:eastAsia="Calibri"/>
        </w:rPr>
        <w:t>за</w:t>
      </w:r>
      <w:proofErr w:type="spellEnd"/>
      <w:r w:rsidRPr="00CE4AA2">
        <w:rPr>
          <w:rFonts w:eastAsia="Calibri"/>
        </w:rPr>
        <w:t xml:space="preserve"> </w:t>
      </w:r>
      <w:proofErr w:type="spellStart"/>
      <w:r w:rsidRPr="00CE4AA2">
        <w:rPr>
          <w:rFonts w:eastAsia="Calibri"/>
        </w:rPr>
        <w:t>откриване</w:t>
      </w:r>
      <w:proofErr w:type="spellEnd"/>
      <w:r w:rsidRPr="00CE4AA2">
        <w:rPr>
          <w:rFonts w:eastAsia="Calibri"/>
        </w:rPr>
        <w:t xml:space="preserve"> </w:t>
      </w:r>
      <w:proofErr w:type="spellStart"/>
      <w:r w:rsidRPr="00CE4AA2">
        <w:rPr>
          <w:rFonts w:eastAsia="Calibri"/>
        </w:rPr>
        <w:t>на</w:t>
      </w:r>
      <w:proofErr w:type="spellEnd"/>
      <w:r w:rsidRPr="00CE4AA2">
        <w:rPr>
          <w:rFonts w:eastAsia="Calibri"/>
        </w:rPr>
        <w:t xml:space="preserve"> </w:t>
      </w:r>
      <w:r w:rsidRPr="00CE4AA2">
        <w:rPr>
          <w:rFonts w:eastAsia="Calibri"/>
          <w:lang w:val="bg-BG"/>
        </w:rPr>
        <w:t>с</w:t>
      </w:r>
      <w:proofErr w:type="spellStart"/>
      <w:r w:rsidRPr="00CE4AA2">
        <w:rPr>
          <w:rFonts w:eastAsia="Calibri"/>
        </w:rPr>
        <w:t>троителна</w:t>
      </w:r>
      <w:proofErr w:type="spellEnd"/>
      <w:r w:rsidRPr="00CE4AA2">
        <w:rPr>
          <w:rFonts w:eastAsia="Calibri"/>
        </w:rPr>
        <w:t xml:space="preserve"> </w:t>
      </w:r>
      <w:proofErr w:type="spellStart"/>
      <w:r w:rsidRPr="00CE4AA2">
        <w:rPr>
          <w:rFonts w:eastAsia="Calibri"/>
        </w:rPr>
        <w:t>площадка</w:t>
      </w:r>
      <w:proofErr w:type="spellEnd"/>
      <w:r w:rsidRPr="00CE4AA2">
        <w:rPr>
          <w:rFonts w:eastAsia="Calibri"/>
        </w:rPr>
        <w:t xml:space="preserve"> и </w:t>
      </w:r>
      <w:proofErr w:type="spellStart"/>
      <w:r w:rsidRPr="00CE4AA2">
        <w:rPr>
          <w:rFonts w:eastAsia="Calibri"/>
        </w:rPr>
        <w:t>определяне</w:t>
      </w:r>
      <w:proofErr w:type="spellEnd"/>
      <w:r w:rsidRPr="00CE4AA2">
        <w:rPr>
          <w:rFonts w:eastAsia="Calibri"/>
        </w:rPr>
        <w:t xml:space="preserve"> </w:t>
      </w:r>
      <w:proofErr w:type="spellStart"/>
      <w:r w:rsidRPr="00CE4AA2">
        <w:rPr>
          <w:rFonts w:eastAsia="Calibri"/>
        </w:rPr>
        <w:t>на</w:t>
      </w:r>
      <w:proofErr w:type="spellEnd"/>
      <w:r w:rsidRPr="00CE4AA2">
        <w:rPr>
          <w:rFonts w:eastAsia="Calibri"/>
        </w:rPr>
        <w:t xml:space="preserve"> </w:t>
      </w:r>
      <w:proofErr w:type="spellStart"/>
      <w:r w:rsidRPr="00CE4AA2">
        <w:rPr>
          <w:rFonts w:eastAsia="Calibri"/>
        </w:rPr>
        <w:t>строителна</w:t>
      </w:r>
      <w:proofErr w:type="spellEnd"/>
      <w:r w:rsidRPr="00CE4AA2">
        <w:rPr>
          <w:rFonts w:eastAsia="Calibri"/>
        </w:rPr>
        <w:t xml:space="preserve"> </w:t>
      </w:r>
      <w:proofErr w:type="spellStart"/>
      <w:r w:rsidRPr="00CE4AA2">
        <w:rPr>
          <w:rFonts w:eastAsia="Calibri"/>
        </w:rPr>
        <w:t>линия</w:t>
      </w:r>
      <w:proofErr w:type="spellEnd"/>
      <w:r w:rsidRPr="00CE4AA2">
        <w:rPr>
          <w:rFonts w:eastAsia="Calibri"/>
        </w:rPr>
        <w:t xml:space="preserve"> и </w:t>
      </w:r>
      <w:proofErr w:type="spellStart"/>
      <w:r w:rsidRPr="00CE4AA2">
        <w:rPr>
          <w:rFonts w:eastAsia="Calibri"/>
        </w:rPr>
        <w:t>ниво</w:t>
      </w:r>
      <w:proofErr w:type="spellEnd"/>
      <w:r w:rsidRPr="00CE4AA2">
        <w:rPr>
          <w:lang w:val="ru-RU"/>
        </w:rPr>
        <w:t>;</w:t>
      </w:r>
    </w:p>
    <w:p w:rsidR="00313690" w:rsidRPr="00CE4AA2" w:rsidRDefault="00313690" w:rsidP="00313690">
      <w:pPr>
        <w:autoSpaceDE w:val="0"/>
        <w:autoSpaceDN w:val="0"/>
        <w:adjustRightInd w:val="0"/>
        <w:jc w:val="both"/>
        <w:rPr>
          <w:lang w:val="bg-BG"/>
        </w:rPr>
      </w:pPr>
      <w:r w:rsidRPr="00CE4AA2">
        <w:rPr>
          <w:lang w:val="ru-RU"/>
        </w:rPr>
        <w:lastRenderedPageBreak/>
        <w:t xml:space="preserve">2. </w:t>
      </w:r>
      <w:proofErr w:type="spellStart"/>
      <w:r w:rsidRPr="00CE4AA2">
        <w:rPr>
          <w:lang w:val="ru-RU"/>
        </w:rPr>
        <w:t>извършване</w:t>
      </w:r>
      <w:proofErr w:type="spellEnd"/>
      <w:r w:rsidRPr="00CE4AA2">
        <w:rPr>
          <w:lang w:val="ru-RU"/>
        </w:rPr>
        <w:t xml:space="preserve"> на </w:t>
      </w:r>
      <w:proofErr w:type="spellStart"/>
      <w:r w:rsidRPr="00CE4AA2">
        <w:rPr>
          <w:lang w:val="ru-RU"/>
        </w:rPr>
        <w:t>действията</w:t>
      </w:r>
      <w:proofErr w:type="spellEnd"/>
      <w:r w:rsidRPr="00CE4AA2">
        <w:rPr>
          <w:lang w:val="ru-RU"/>
        </w:rPr>
        <w:t xml:space="preserve"> по </w:t>
      </w:r>
      <w:proofErr w:type="spellStart"/>
      <w:r w:rsidRPr="00CE4AA2">
        <w:rPr>
          <w:lang w:val="ru-RU"/>
        </w:rPr>
        <w:t>разчистване</w:t>
      </w:r>
      <w:proofErr w:type="spellEnd"/>
      <w:r w:rsidRPr="00CE4AA2">
        <w:rPr>
          <w:lang w:val="ru-RU"/>
        </w:rPr>
        <w:t xml:space="preserve"> на </w:t>
      </w:r>
      <w:proofErr w:type="spellStart"/>
      <w:r w:rsidRPr="00CE4AA2">
        <w:rPr>
          <w:lang w:val="ru-RU"/>
        </w:rPr>
        <w:t>Строителната</w:t>
      </w:r>
      <w:proofErr w:type="spellEnd"/>
      <w:r w:rsidRPr="00CE4AA2">
        <w:rPr>
          <w:lang w:val="ru-RU"/>
        </w:rPr>
        <w:t xml:space="preserve"> площадка и </w:t>
      </w:r>
      <w:proofErr w:type="spellStart"/>
      <w:r w:rsidRPr="00CE4AA2">
        <w:rPr>
          <w:lang w:val="ru-RU"/>
        </w:rPr>
        <w:t>извършване</w:t>
      </w:r>
      <w:proofErr w:type="spellEnd"/>
      <w:r w:rsidRPr="00CE4AA2">
        <w:rPr>
          <w:lang w:val="ru-RU"/>
        </w:rPr>
        <w:t xml:space="preserve"> на </w:t>
      </w:r>
      <w:proofErr w:type="spellStart"/>
      <w:r w:rsidRPr="00CE4AA2">
        <w:rPr>
          <w:lang w:val="ru-RU"/>
        </w:rPr>
        <w:t>други</w:t>
      </w:r>
      <w:proofErr w:type="spellEnd"/>
      <w:r w:rsidRPr="00CE4AA2">
        <w:rPr>
          <w:lang w:val="ru-RU"/>
        </w:rPr>
        <w:t xml:space="preserve"> </w:t>
      </w:r>
      <w:proofErr w:type="spellStart"/>
      <w:r w:rsidRPr="00CE4AA2">
        <w:rPr>
          <w:lang w:val="ru-RU"/>
        </w:rPr>
        <w:t>подготвителни</w:t>
      </w:r>
      <w:proofErr w:type="spellEnd"/>
      <w:r w:rsidRPr="00CE4AA2">
        <w:rPr>
          <w:lang w:val="ru-RU"/>
        </w:rPr>
        <w:t xml:space="preserve"> </w:t>
      </w:r>
      <w:proofErr w:type="spellStart"/>
      <w:r w:rsidRPr="00CE4AA2">
        <w:rPr>
          <w:lang w:val="ru-RU"/>
        </w:rPr>
        <w:t>дейности</w:t>
      </w:r>
      <w:proofErr w:type="spellEnd"/>
      <w:r w:rsidRPr="00CE4AA2">
        <w:rPr>
          <w:lang w:val="ru-RU"/>
        </w:rPr>
        <w:t xml:space="preserve"> за </w:t>
      </w:r>
      <w:proofErr w:type="spellStart"/>
      <w:r w:rsidRPr="00CE4AA2">
        <w:rPr>
          <w:lang w:val="ru-RU"/>
        </w:rPr>
        <w:t>започване</w:t>
      </w:r>
      <w:proofErr w:type="spellEnd"/>
      <w:r w:rsidRPr="00CE4AA2">
        <w:rPr>
          <w:lang w:val="ru-RU"/>
        </w:rPr>
        <w:t xml:space="preserve"> на </w:t>
      </w:r>
      <w:proofErr w:type="spellStart"/>
      <w:r w:rsidRPr="00CE4AA2">
        <w:rPr>
          <w:lang w:val="ru-RU"/>
        </w:rPr>
        <w:t>строителството</w:t>
      </w:r>
      <w:proofErr w:type="spellEnd"/>
      <w:r w:rsidRPr="00CE4AA2">
        <w:rPr>
          <w:lang w:val="ru-RU"/>
        </w:rPr>
        <w:t xml:space="preserve">, </w:t>
      </w:r>
      <w:proofErr w:type="spellStart"/>
      <w:r w:rsidRPr="00CE4AA2">
        <w:rPr>
          <w:lang w:val="ru-RU"/>
        </w:rPr>
        <w:t>включително</w:t>
      </w:r>
      <w:proofErr w:type="spellEnd"/>
      <w:r w:rsidRPr="00CE4AA2">
        <w:rPr>
          <w:lang w:val="ru-RU"/>
        </w:rPr>
        <w:t xml:space="preserve"> на </w:t>
      </w:r>
      <w:proofErr w:type="spellStart"/>
      <w:r w:rsidRPr="00CE4AA2">
        <w:rPr>
          <w:lang w:val="ru-RU"/>
        </w:rPr>
        <w:t>мерките</w:t>
      </w:r>
      <w:proofErr w:type="spellEnd"/>
      <w:r w:rsidRPr="00CE4AA2">
        <w:rPr>
          <w:lang w:val="ru-RU"/>
        </w:rPr>
        <w:t xml:space="preserve"> за </w:t>
      </w:r>
      <w:proofErr w:type="spellStart"/>
      <w:r w:rsidRPr="00CE4AA2">
        <w:rPr>
          <w:lang w:val="ru-RU"/>
        </w:rPr>
        <w:t>осигуряване</w:t>
      </w:r>
      <w:proofErr w:type="spellEnd"/>
      <w:r w:rsidRPr="00CE4AA2">
        <w:rPr>
          <w:lang w:val="ru-RU"/>
        </w:rPr>
        <w:t xml:space="preserve"> на </w:t>
      </w:r>
      <w:proofErr w:type="spellStart"/>
      <w:r w:rsidRPr="00CE4AA2">
        <w:rPr>
          <w:lang w:val="ru-RU"/>
        </w:rPr>
        <w:t>безопасни</w:t>
      </w:r>
      <w:proofErr w:type="spellEnd"/>
      <w:r w:rsidRPr="00CE4AA2">
        <w:rPr>
          <w:lang w:val="ru-RU"/>
        </w:rPr>
        <w:t xml:space="preserve"> и </w:t>
      </w:r>
      <w:proofErr w:type="spellStart"/>
      <w:r w:rsidRPr="00CE4AA2">
        <w:rPr>
          <w:lang w:val="ru-RU"/>
        </w:rPr>
        <w:t>здравословни</w:t>
      </w:r>
      <w:proofErr w:type="spellEnd"/>
      <w:r w:rsidRPr="00CE4AA2">
        <w:rPr>
          <w:lang w:val="ru-RU"/>
        </w:rPr>
        <w:t xml:space="preserve"> условия на труд;</w:t>
      </w:r>
    </w:p>
    <w:p w:rsidR="00313690" w:rsidRPr="00CE4AA2" w:rsidRDefault="00313690" w:rsidP="00313690">
      <w:pPr>
        <w:autoSpaceDE w:val="0"/>
        <w:autoSpaceDN w:val="0"/>
        <w:adjustRightInd w:val="0"/>
        <w:jc w:val="both"/>
        <w:rPr>
          <w:lang w:val="bg-BG"/>
        </w:rPr>
      </w:pPr>
      <w:r w:rsidRPr="00CE4AA2" w:rsidDel="00A42A73">
        <w:rPr>
          <w:lang w:val="bg-BG"/>
        </w:rPr>
        <w:t xml:space="preserve"> </w:t>
      </w:r>
      <w:r w:rsidRPr="00CE4AA2">
        <w:rPr>
          <w:lang w:val="bg-BG"/>
        </w:rPr>
        <w:t>3. одобряване на Технологично - строителна програма с приложен към нея График за изпълнение.</w:t>
      </w:r>
    </w:p>
    <w:p w:rsidR="00313690" w:rsidRPr="00CE4AA2" w:rsidRDefault="00313690" w:rsidP="00313690">
      <w:pPr>
        <w:autoSpaceDE w:val="0"/>
        <w:autoSpaceDN w:val="0"/>
        <w:adjustRightInd w:val="0"/>
        <w:jc w:val="both"/>
        <w:rPr>
          <w:lang w:val="ru-RU"/>
        </w:rPr>
      </w:pPr>
      <w:r w:rsidRPr="00CE4AA2">
        <w:rPr>
          <w:b/>
          <w:lang w:val="ru-RU"/>
        </w:rPr>
        <w:t>(2)</w:t>
      </w:r>
      <w:r w:rsidRPr="00CE4AA2">
        <w:rPr>
          <w:lang w:val="ru-RU"/>
        </w:rPr>
        <w:t xml:space="preserve"> </w:t>
      </w:r>
      <w:proofErr w:type="spellStart"/>
      <w:r w:rsidRPr="00CE4AA2">
        <w:rPr>
          <w:lang w:val="ru-RU"/>
        </w:rPr>
        <w:t>Отговорност</w:t>
      </w:r>
      <w:proofErr w:type="spellEnd"/>
      <w:r w:rsidRPr="00CE4AA2">
        <w:rPr>
          <w:lang w:val="ru-RU"/>
        </w:rPr>
        <w:t xml:space="preserve"> за </w:t>
      </w:r>
      <w:proofErr w:type="spellStart"/>
      <w:r w:rsidRPr="00CE4AA2">
        <w:rPr>
          <w:lang w:val="ru-RU"/>
        </w:rPr>
        <w:t>извършване</w:t>
      </w:r>
      <w:proofErr w:type="spellEnd"/>
      <w:r w:rsidRPr="00CE4AA2">
        <w:rPr>
          <w:lang w:val="ru-RU"/>
        </w:rPr>
        <w:t xml:space="preserve"> на </w:t>
      </w:r>
      <w:proofErr w:type="spellStart"/>
      <w:r w:rsidRPr="00CE4AA2">
        <w:rPr>
          <w:lang w:val="ru-RU"/>
        </w:rPr>
        <w:t>действията</w:t>
      </w:r>
      <w:proofErr w:type="spellEnd"/>
      <w:r w:rsidRPr="00CE4AA2">
        <w:rPr>
          <w:lang w:val="ru-RU"/>
        </w:rPr>
        <w:t xml:space="preserve"> по ал. 1, т. 1 и т.3 носи </w:t>
      </w:r>
      <w:r w:rsidRPr="00CE4AA2">
        <w:rPr>
          <w:b/>
          <w:lang w:val="ru-RU"/>
        </w:rPr>
        <w:t>ВЪЗЛОЖИТЕЛЯТ</w:t>
      </w:r>
      <w:r w:rsidRPr="00CE4AA2">
        <w:rPr>
          <w:lang w:val="ru-RU"/>
        </w:rPr>
        <w:t xml:space="preserve">, а за </w:t>
      </w:r>
      <w:proofErr w:type="spellStart"/>
      <w:r w:rsidRPr="00CE4AA2">
        <w:rPr>
          <w:lang w:val="ru-RU"/>
        </w:rPr>
        <w:t>действията</w:t>
      </w:r>
      <w:proofErr w:type="spellEnd"/>
      <w:r w:rsidRPr="00CE4AA2">
        <w:rPr>
          <w:lang w:val="ru-RU"/>
        </w:rPr>
        <w:t xml:space="preserve"> по ал. 1, т. 2 – </w:t>
      </w:r>
      <w:r w:rsidRPr="00CE4AA2">
        <w:rPr>
          <w:b/>
          <w:lang w:val="ru-RU"/>
        </w:rPr>
        <w:t>ИЗПЪЛНИТЕЛЯТ</w:t>
      </w:r>
      <w:r w:rsidRPr="00CE4AA2">
        <w:rPr>
          <w:lang w:val="ru-RU"/>
        </w:rPr>
        <w:t>.</w:t>
      </w:r>
    </w:p>
    <w:p w:rsidR="00313690" w:rsidRPr="00CE4AA2" w:rsidRDefault="00313690" w:rsidP="00313690">
      <w:pPr>
        <w:autoSpaceDE w:val="0"/>
        <w:autoSpaceDN w:val="0"/>
        <w:adjustRightInd w:val="0"/>
        <w:jc w:val="both"/>
        <w:rPr>
          <w:lang w:val="bg-BG"/>
        </w:rPr>
      </w:pPr>
      <w:r w:rsidRPr="00CE4AA2">
        <w:rPr>
          <w:b/>
          <w:lang w:val="ru-RU"/>
        </w:rPr>
        <w:t>(3)</w:t>
      </w:r>
      <w:r w:rsidRPr="00CE4AA2">
        <w:rPr>
          <w:lang w:val="ru-RU"/>
        </w:rPr>
        <w:t xml:space="preserve"> </w:t>
      </w:r>
      <w:proofErr w:type="spellStart"/>
      <w:r w:rsidRPr="00CE4AA2">
        <w:rPr>
          <w:lang w:val="ru-RU"/>
        </w:rPr>
        <w:t>Продължителността</w:t>
      </w:r>
      <w:proofErr w:type="spellEnd"/>
      <w:r w:rsidRPr="00CE4AA2">
        <w:rPr>
          <w:lang w:val="ru-RU"/>
        </w:rPr>
        <w:t xml:space="preserve"> на </w:t>
      </w:r>
      <w:proofErr w:type="spellStart"/>
      <w:r w:rsidRPr="00CE4AA2">
        <w:rPr>
          <w:lang w:val="ru-RU"/>
        </w:rPr>
        <w:t>подготвителния</w:t>
      </w:r>
      <w:proofErr w:type="spellEnd"/>
      <w:r w:rsidRPr="00CE4AA2">
        <w:rPr>
          <w:lang w:val="ru-RU"/>
        </w:rPr>
        <w:t xml:space="preserve"> период за </w:t>
      </w:r>
      <w:proofErr w:type="spellStart"/>
      <w:r w:rsidRPr="00CE4AA2">
        <w:rPr>
          <w:lang w:val="ru-RU"/>
        </w:rPr>
        <w:t>извършване</w:t>
      </w:r>
      <w:proofErr w:type="spellEnd"/>
      <w:r w:rsidRPr="00CE4AA2">
        <w:rPr>
          <w:lang w:val="ru-RU"/>
        </w:rPr>
        <w:t xml:space="preserve"> на </w:t>
      </w:r>
      <w:proofErr w:type="spellStart"/>
      <w:r w:rsidRPr="00CE4AA2">
        <w:rPr>
          <w:lang w:val="ru-RU"/>
        </w:rPr>
        <w:t>действията</w:t>
      </w:r>
      <w:proofErr w:type="spellEnd"/>
      <w:r w:rsidRPr="00CE4AA2">
        <w:rPr>
          <w:lang w:val="ru-RU"/>
        </w:rPr>
        <w:t xml:space="preserve"> по подготовка на </w:t>
      </w:r>
      <w:proofErr w:type="spellStart"/>
      <w:r w:rsidRPr="00CE4AA2">
        <w:rPr>
          <w:lang w:val="ru-RU"/>
        </w:rPr>
        <w:t>строителството</w:t>
      </w:r>
      <w:proofErr w:type="spellEnd"/>
      <w:r w:rsidRPr="00CE4AA2">
        <w:rPr>
          <w:lang w:val="ru-RU"/>
        </w:rPr>
        <w:t xml:space="preserve"> по ал. 1, т. 2 е</w:t>
      </w:r>
      <w:r w:rsidRPr="00CE4AA2">
        <w:rPr>
          <w:lang w:val="bg-BG"/>
        </w:rPr>
        <w:t xml:space="preserve"> в срока на договора.</w:t>
      </w:r>
    </w:p>
    <w:p w:rsidR="00313690" w:rsidRPr="00CE4AA2" w:rsidRDefault="00313690" w:rsidP="00313690">
      <w:pPr>
        <w:autoSpaceDE w:val="0"/>
        <w:autoSpaceDN w:val="0"/>
        <w:adjustRightInd w:val="0"/>
        <w:jc w:val="both"/>
        <w:rPr>
          <w:lang w:val="ru-RU"/>
        </w:rPr>
      </w:pPr>
      <w:r w:rsidRPr="00CE4AA2">
        <w:rPr>
          <w:b/>
          <w:lang w:val="ru-RU"/>
        </w:rPr>
        <w:t>(4)</w:t>
      </w:r>
      <w:r w:rsidRPr="00CE4AA2">
        <w:rPr>
          <w:lang w:val="ru-RU"/>
        </w:rPr>
        <w:t xml:space="preserve"> </w:t>
      </w:r>
      <w:proofErr w:type="spellStart"/>
      <w:r w:rsidRPr="00CE4AA2">
        <w:rPr>
          <w:lang w:val="ru-RU"/>
        </w:rPr>
        <w:t>Срокът</w:t>
      </w:r>
      <w:proofErr w:type="spellEnd"/>
      <w:r w:rsidRPr="00CE4AA2">
        <w:rPr>
          <w:lang w:val="ru-RU"/>
        </w:rPr>
        <w:t xml:space="preserve"> по ал. 3 е в </w:t>
      </w:r>
      <w:proofErr w:type="spellStart"/>
      <w:r w:rsidRPr="00CE4AA2">
        <w:rPr>
          <w:lang w:val="ru-RU"/>
        </w:rPr>
        <w:t>полза</w:t>
      </w:r>
      <w:proofErr w:type="spellEnd"/>
      <w:r w:rsidRPr="00CE4AA2">
        <w:rPr>
          <w:lang w:val="ru-RU"/>
        </w:rPr>
        <w:t xml:space="preserve"> на </w:t>
      </w:r>
      <w:r w:rsidRPr="00CE4AA2">
        <w:rPr>
          <w:b/>
          <w:lang w:val="ru-RU"/>
        </w:rPr>
        <w:t>ВЪЗЛОЖИТЕЛЯ</w:t>
      </w:r>
      <w:r w:rsidRPr="00CE4AA2">
        <w:rPr>
          <w:lang w:val="ru-RU"/>
        </w:rPr>
        <w:t>.</w:t>
      </w:r>
    </w:p>
    <w:p w:rsidR="00313690" w:rsidRPr="00CE4AA2" w:rsidRDefault="00313690" w:rsidP="00313690">
      <w:pPr>
        <w:jc w:val="both"/>
        <w:rPr>
          <w:lang w:val="bg-BG"/>
        </w:rPr>
      </w:pPr>
      <w:r w:rsidRPr="00CE4AA2">
        <w:rPr>
          <w:b/>
          <w:lang w:val="bg-BG"/>
        </w:rPr>
        <w:t xml:space="preserve">Чл. 20. </w:t>
      </w:r>
      <w:r w:rsidRPr="00CE4AA2">
        <w:rPr>
          <w:lang w:val="bg-BG"/>
        </w:rPr>
        <w:t xml:space="preserve">В деня </w:t>
      </w:r>
      <w:r w:rsidR="00CD2E93">
        <w:rPr>
          <w:lang w:val="bg-BG"/>
        </w:rPr>
        <w:t xml:space="preserve">на съставяне на Протокол </w:t>
      </w:r>
      <w:proofErr w:type="spellStart"/>
      <w:r w:rsidR="00CD2E93">
        <w:rPr>
          <w:lang w:val="bg-BG"/>
        </w:rPr>
        <w:t>обр</w:t>
      </w:r>
      <w:proofErr w:type="spellEnd"/>
      <w:r w:rsidR="00CD2E93">
        <w:rPr>
          <w:lang w:val="bg-BG"/>
        </w:rPr>
        <w:t>. 2</w:t>
      </w:r>
      <w:r w:rsidRPr="00CE4AA2">
        <w:rPr>
          <w:lang w:val="bg-BG"/>
        </w:rPr>
        <w:t xml:space="preserve">, </w:t>
      </w:r>
      <w:r w:rsidRPr="00CE4AA2">
        <w:rPr>
          <w:b/>
          <w:lang w:val="bg-BG"/>
        </w:rPr>
        <w:t>ВЪЗЛОЖИТЕЛЯТ</w:t>
      </w:r>
      <w:r w:rsidRPr="00CE4AA2">
        <w:rPr>
          <w:lang w:val="bg-BG"/>
        </w:rPr>
        <w:t xml:space="preserve"> е длъжен да въведе </w:t>
      </w:r>
      <w:r w:rsidRPr="00CE4AA2">
        <w:rPr>
          <w:b/>
          <w:lang w:val="bg-BG"/>
        </w:rPr>
        <w:t>ИЗПЪЛНИТЕЛЯ</w:t>
      </w:r>
      <w:r w:rsidRPr="00CE4AA2">
        <w:rPr>
          <w:lang w:val="bg-BG"/>
        </w:rPr>
        <w:t xml:space="preserve"> на строителната площадка, съгласно изискванията на нормативните актове. </w:t>
      </w:r>
    </w:p>
    <w:p w:rsidR="00313690" w:rsidRPr="00CE4AA2" w:rsidRDefault="00313690" w:rsidP="00313690">
      <w:pPr>
        <w:jc w:val="both"/>
        <w:rPr>
          <w:lang w:val="bg-BG"/>
        </w:rPr>
      </w:pPr>
      <w:r w:rsidRPr="00CE4AA2">
        <w:rPr>
          <w:b/>
          <w:lang w:val="bg-BG"/>
        </w:rPr>
        <w:t xml:space="preserve">Чл. 21. (1) </w:t>
      </w:r>
      <w:r w:rsidRPr="00CE4AA2">
        <w:rPr>
          <w:lang w:val="bg-BG"/>
        </w:rPr>
        <w:t xml:space="preserve">В срок от 3 </w:t>
      </w:r>
      <w:r w:rsidRPr="00CE4AA2">
        <w:t>(</w:t>
      </w:r>
      <w:r w:rsidRPr="00CE4AA2">
        <w:rPr>
          <w:lang w:val="bg-BG"/>
        </w:rPr>
        <w:t>три</w:t>
      </w:r>
      <w:r w:rsidRPr="00CE4AA2">
        <w:t>)</w:t>
      </w:r>
      <w:r w:rsidRPr="00CE4AA2">
        <w:rPr>
          <w:lang w:val="bg-BG"/>
        </w:rPr>
        <w:t xml:space="preserve"> календарни дни след осигуряване на достъп до строителната площадка, </w:t>
      </w:r>
      <w:r w:rsidRPr="00CE4AA2">
        <w:rPr>
          <w:b/>
          <w:lang w:val="bg-BG"/>
        </w:rPr>
        <w:t>ИЗПЪЛНИТЕЛЯТ</w:t>
      </w:r>
      <w:r w:rsidRPr="00CE4AA2">
        <w:rPr>
          <w:lang w:val="bg-BG"/>
        </w:rPr>
        <w:t xml:space="preserve"> е длъжен да представи на инвеститорския контрол и </w:t>
      </w:r>
      <w:r w:rsidRPr="00CE4AA2">
        <w:rPr>
          <w:b/>
          <w:lang w:val="bg-BG"/>
        </w:rPr>
        <w:t>ВЪЗЛОЖИТЕЛЯ</w:t>
      </w:r>
      <w:r w:rsidRPr="00CE4AA2">
        <w:rPr>
          <w:lang w:val="bg-BG"/>
        </w:rPr>
        <w:t xml:space="preserve"> за одобрение линеен График за изпълнение на СМР, в срока по чл. 2, ал. 1, предвиден в договора. При изготвяне на </w:t>
      </w:r>
      <w:r w:rsidRPr="00903825">
        <w:rPr>
          <w:lang w:val="bg-BG"/>
        </w:rPr>
        <w:t>График за изпълнение на СМР</w:t>
      </w:r>
      <w:r w:rsidRPr="00CE4AA2">
        <w:rPr>
          <w:lang w:val="bg-BG"/>
        </w:rPr>
        <w:t xml:space="preserve">, </w:t>
      </w:r>
      <w:r w:rsidRPr="00CE4AA2">
        <w:rPr>
          <w:b/>
          <w:lang w:val="bg-BG"/>
        </w:rPr>
        <w:t>ИЗПЪЛНИТЕЛЯТ</w:t>
      </w:r>
      <w:r w:rsidRPr="00CE4AA2">
        <w:rPr>
          <w:lang w:val="bg-BG"/>
        </w:rPr>
        <w:t xml:space="preserve"> е длъжен да се съобрази със спецификите на отделните дейности, за да бъдат извършени те при най-подходящи климатични и други условия с цел осигуряване на качество на строителството и запазване крайния срок за окончателното завършване. </w:t>
      </w:r>
    </w:p>
    <w:p w:rsidR="00313690" w:rsidRPr="00CE4AA2" w:rsidRDefault="00313690" w:rsidP="00313690">
      <w:pPr>
        <w:jc w:val="both"/>
        <w:rPr>
          <w:lang w:val="bg-BG"/>
        </w:rPr>
      </w:pPr>
      <w:r w:rsidRPr="00CE4AA2">
        <w:rPr>
          <w:b/>
          <w:lang w:val="bg-BG"/>
        </w:rPr>
        <w:t>(2) ИЗПЪЛНИТЕЛЯТ</w:t>
      </w:r>
      <w:r w:rsidRPr="00CE4AA2">
        <w:rPr>
          <w:lang w:val="bg-BG"/>
        </w:rPr>
        <w:t xml:space="preserve"> е длъжен да преработи </w:t>
      </w:r>
      <w:r w:rsidRPr="00903825">
        <w:rPr>
          <w:lang w:val="bg-BG"/>
        </w:rPr>
        <w:t>График за изпълнение на СМР</w:t>
      </w:r>
      <w:r w:rsidRPr="00CE4AA2">
        <w:rPr>
          <w:lang w:val="bg-BG"/>
        </w:rPr>
        <w:t>, когато се изиска от</w:t>
      </w:r>
      <w:r w:rsidRPr="00CE4AA2">
        <w:rPr>
          <w:b/>
          <w:lang w:val="bg-BG"/>
        </w:rPr>
        <w:t xml:space="preserve"> ВЪЗЛОЖИТЕЛЯ</w:t>
      </w:r>
      <w:r w:rsidRPr="00CE4AA2">
        <w:rPr>
          <w:lang w:val="bg-BG"/>
        </w:rPr>
        <w:t>, като се съобрази с всички негови указания.</w:t>
      </w:r>
    </w:p>
    <w:p w:rsidR="00313690" w:rsidRPr="00CE4AA2" w:rsidRDefault="00313690" w:rsidP="00313690">
      <w:pPr>
        <w:jc w:val="both"/>
        <w:rPr>
          <w:lang w:val="bg-BG"/>
        </w:rPr>
      </w:pPr>
      <w:r w:rsidRPr="00CE4AA2">
        <w:rPr>
          <w:b/>
          <w:lang w:val="bg-BG"/>
        </w:rPr>
        <w:t xml:space="preserve">(3) </w:t>
      </w:r>
      <w:r w:rsidRPr="00CE4AA2">
        <w:rPr>
          <w:lang w:val="bg-BG"/>
        </w:rPr>
        <w:t xml:space="preserve">Изготвянето на </w:t>
      </w:r>
      <w:r w:rsidRPr="00903825">
        <w:rPr>
          <w:lang w:val="bg-BG"/>
        </w:rPr>
        <w:t>График за изпълнение на СМР</w:t>
      </w:r>
      <w:r w:rsidRPr="00903825" w:rsidDel="00903825">
        <w:rPr>
          <w:lang w:val="bg-BG"/>
        </w:rPr>
        <w:t xml:space="preserve"> </w:t>
      </w:r>
      <w:r w:rsidRPr="00CE4AA2">
        <w:rPr>
          <w:lang w:val="bg-BG"/>
        </w:rPr>
        <w:t xml:space="preserve">се счита за потвърждение от страна на </w:t>
      </w:r>
      <w:r w:rsidRPr="00CE4AA2">
        <w:rPr>
          <w:b/>
          <w:lang w:val="bg-BG"/>
        </w:rPr>
        <w:t>ИЗПЪЛНИТЕЛЯ</w:t>
      </w:r>
      <w:r w:rsidRPr="00CE4AA2">
        <w:rPr>
          <w:lang w:val="bg-BG"/>
        </w:rPr>
        <w:t xml:space="preserve">, че той е огледал и проучил строителната площадка и заобикалящия я участък, че е запознат с всички нейни особености, които са от значение за точното изпълнение на СМР и че няма никакви възражения или въпроси към </w:t>
      </w:r>
      <w:r w:rsidRPr="00CE4AA2">
        <w:rPr>
          <w:b/>
          <w:lang w:val="bg-BG"/>
        </w:rPr>
        <w:t>ВЪЗЛОЖИТЕЛЯ</w:t>
      </w:r>
      <w:r w:rsidRPr="00CE4AA2">
        <w:rPr>
          <w:lang w:val="bg-BG"/>
        </w:rPr>
        <w:t xml:space="preserve"> в тази връзка.</w:t>
      </w:r>
    </w:p>
    <w:p w:rsidR="00313690" w:rsidRPr="00CE4AA2" w:rsidRDefault="00313690" w:rsidP="00313690">
      <w:pPr>
        <w:pStyle w:val="BodyTextIndent"/>
        <w:ind w:left="0"/>
        <w:jc w:val="both"/>
      </w:pPr>
      <w:r w:rsidRPr="00CE4AA2">
        <w:rPr>
          <w:b/>
        </w:rPr>
        <w:t>Чл. 22. (1) ВЪЗЛОЖИТЕЛЯТ</w:t>
      </w:r>
      <w:r w:rsidRPr="00CE4AA2">
        <w:t xml:space="preserve"> или инвеститорският контрол</w:t>
      </w:r>
      <w:r w:rsidRPr="00CE4AA2">
        <w:rPr>
          <w:b/>
        </w:rPr>
        <w:t xml:space="preserve"> </w:t>
      </w:r>
      <w:r w:rsidRPr="00CE4AA2">
        <w:t xml:space="preserve">имат право да дава мотивирани писмени указания на </w:t>
      </w:r>
      <w:r w:rsidRPr="00CE4AA2">
        <w:rPr>
          <w:b/>
        </w:rPr>
        <w:t>ИЗПЪЛНИТЕЛЯ</w:t>
      </w:r>
      <w:r w:rsidRPr="00CE4AA2">
        <w:t xml:space="preserve"> да забави началото или хода на всяка от дейностите, включени в Графика за изпълнение на СМР, както и да спре строителните дейности или част от тях за определен срок, за да бъдат осигурени оптимални условия за качественото изпълнение на СМР.</w:t>
      </w:r>
    </w:p>
    <w:p w:rsidR="00313690" w:rsidRPr="00CE4AA2" w:rsidRDefault="00313690" w:rsidP="00313690">
      <w:pPr>
        <w:pStyle w:val="BodyTextIndent"/>
        <w:tabs>
          <w:tab w:val="left" w:pos="993"/>
        </w:tabs>
        <w:ind w:left="0"/>
        <w:jc w:val="both"/>
      </w:pPr>
      <w:r w:rsidRPr="00CE4AA2">
        <w:rPr>
          <w:b/>
        </w:rPr>
        <w:t>(2)</w:t>
      </w:r>
      <w:r w:rsidRPr="00CE4AA2">
        <w:t xml:space="preserve"> Указанията по ал. 1 се отразяват в заповедната книга на строежа и през периода на „спиране” не тече срока за изпълнение на договора.</w:t>
      </w:r>
    </w:p>
    <w:p w:rsidR="00313690" w:rsidRPr="00CE4AA2" w:rsidRDefault="00313690" w:rsidP="00313690">
      <w:pPr>
        <w:pStyle w:val="BodyTextIndent"/>
        <w:ind w:left="0"/>
        <w:jc w:val="both"/>
      </w:pPr>
      <w:r w:rsidRPr="00CE4AA2">
        <w:rPr>
          <w:b/>
        </w:rPr>
        <w:t>Чл. 23.</w:t>
      </w:r>
      <w:r w:rsidRPr="00CE4AA2">
        <w:t xml:space="preserve"> Поне веднъж </w:t>
      </w:r>
      <w:r>
        <w:t>седмично</w:t>
      </w:r>
      <w:r w:rsidRPr="00CE4AA2">
        <w:t xml:space="preserve"> </w:t>
      </w:r>
      <w:r w:rsidRPr="00CE4AA2">
        <w:rPr>
          <w:b/>
        </w:rPr>
        <w:t xml:space="preserve">ВЪЗЛОЖИТЕЛЯТ, </w:t>
      </w:r>
      <w:r w:rsidRPr="00CE4AA2">
        <w:t>инвеститорският контрол</w:t>
      </w:r>
      <w:r w:rsidRPr="00CE4AA2">
        <w:rPr>
          <w:b/>
        </w:rPr>
        <w:t xml:space="preserve"> </w:t>
      </w:r>
      <w:r w:rsidRPr="00CE4AA2">
        <w:t>и</w:t>
      </w:r>
      <w:r w:rsidRPr="00CE4AA2">
        <w:rPr>
          <w:b/>
        </w:rPr>
        <w:t xml:space="preserve"> ИЗПЪЛНИТЕЛЯТ,</w:t>
      </w:r>
      <w:r w:rsidRPr="00CE4AA2">
        <w:t xml:space="preserve"> а по искане на </w:t>
      </w:r>
      <w:r w:rsidRPr="00CE4AA2">
        <w:rPr>
          <w:b/>
        </w:rPr>
        <w:t>ВЪЗЛОЖИТЕЛЯ</w:t>
      </w:r>
      <w:r w:rsidRPr="00CE4AA2">
        <w:t xml:space="preserve"> - и подизпълнителите, ще провеждат координационни срещи на площадката на строежа, на които ще се обсъжда последователността на извършване, прогреса на СМР и изпълнението им в съответствие с клаузите на този договор. За проведените срещи и направените обсъждания ще се съставя и подписва протокол.</w:t>
      </w:r>
    </w:p>
    <w:p w:rsidR="00313690" w:rsidRPr="00CE4AA2" w:rsidRDefault="00313690" w:rsidP="00313690">
      <w:pPr>
        <w:pStyle w:val="BodyTextIndent"/>
        <w:ind w:left="0"/>
        <w:jc w:val="both"/>
      </w:pPr>
    </w:p>
    <w:p w:rsidR="00313690" w:rsidRPr="00CE4AA2" w:rsidRDefault="00313690" w:rsidP="00313690">
      <w:pPr>
        <w:pStyle w:val="Heading1"/>
        <w:jc w:val="both"/>
        <w:rPr>
          <w:b w:val="0"/>
          <w:sz w:val="24"/>
          <w:szCs w:val="24"/>
        </w:rPr>
      </w:pPr>
      <w:bookmarkStart w:id="24" w:name="_Toc391557522"/>
      <w:bookmarkStart w:id="25" w:name="_Toc445882467"/>
      <w:bookmarkStart w:id="26" w:name="_Toc445895012"/>
      <w:r w:rsidRPr="00CE4AA2">
        <w:rPr>
          <w:bCs/>
          <w:caps/>
          <w:sz w:val="24"/>
          <w:szCs w:val="24"/>
        </w:rPr>
        <w:t>ІХ. ВЗАИМООТНОШЕНИЯ МЕЖДУ ИЗПЪЛНИТЕЛЯ, ВЪЗЛОЖИТЕЛЯ И ИНВЕСТИТОРСКИЯ КОНТРОЛ В ПРОЦЕСА НА ИЗВЪРШВАНЕ НА СМР</w:t>
      </w:r>
      <w:bookmarkEnd w:id="24"/>
      <w:bookmarkEnd w:id="25"/>
      <w:bookmarkEnd w:id="26"/>
    </w:p>
    <w:p w:rsidR="00313690" w:rsidRPr="00CE4AA2" w:rsidRDefault="00313690" w:rsidP="00313690">
      <w:pPr>
        <w:jc w:val="both"/>
        <w:rPr>
          <w:lang w:val="bg-BG"/>
        </w:rPr>
      </w:pPr>
    </w:p>
    <w:p w:rsidR="00313690" w:rsidRPr="00CE4AA2" w:rsidRDefault="00313690" w:rsidP="00313690">
      <w:pPr>
        <w:jc w:val="both"/>
        <w:rPr>
          <w:lang w:val="bg-BG"/>
        </w:rPr>
      </w:pPr>
      <w:r w:rsidRPr="00CE4AA2">
        <w:rPr>
          <w:b/>
          <w:lang w:val="bg-BG"/>
        </w:rPr>
        <w:t xml:space="preserve">Чл. 24. (1) </w:t>
      </w:r>
      <w:r w:rsidRPr="00CE4AA2">
        <w:rPr>
          <w:lang w:val="bg-BG"/>
        </w:rPr>
        <w:t xml:space="preserve">Инвеститорският контрол представлява </w:t>
      </w:r>
      <w:r w:rsidRPr="00CE4AA2">
        <w:rPr>
          <w:b/>
          <w:lang w:val="bg-BG"/>
        </w:rPr>
        <w:t>ВЪЗЛОЖИТЕЛЯ</w:t>
      </w:r>
      <w:r w:rsidRPr="00CE4AA2">
        <w:rPr>
          <w:lang w:val="bg-BG"/>
        </w:rPr>
        <w:t xml:space="preserve">, като осъществява дейности в процеса на строителството, включително на Координатор за безопасност и здраве, и в гаранционните срокове по силата на клаузите на този </w:t>
      </w:r>
      <w:r w:rsidRPr="00CE4AA2">
        <w:rPr>
          <w:lang w:val="bg-BG"/>
        </w:rPr>
        <w:lastRenderedPageBreak/>
        <w:t xml:space="preserve">договор, договора между него и </w:t>
      </w:r>
      <w:r w:rsidRPr="00CE4AA2">
        <w:rPr>
          <w:b/>
          <w:lang w:val="bg-BG"/>
        </w:rPr>
        <w:t>ВЪЗЛОЖИТЕЛЯ</w:t>
      </w:r>
      <w:r w:rsidRPr="00CE4AA2">
        <w:rPr>
          <w:lang w:val="bg-BG"/>
        </w:rPr>
        <w:t xml:space="preserve"> или при упълномощаване от </w:t>
      </w:r>
      <w:r w:rsidRPr="00CE4AA2">
        <w:rPr>
          <w:b/>
          <w:lang w:val="bg-BG"/>
        </w:rPr>
        <w:t>ВЪЗЛОЖИТЕЛЯ</w:t>
      </w:r>
      <w:r w:rsidRPr="00CE4AA2">
        <w:rPr>
          <w:lang w:val="bg-BG"/>
        </w:rPr>
        <w:t>.</w:t>
      </w:r>
    </w:p>
    <w:p w:rsidR="00313690" w:rsidRPr="00CE4AA2" w:rsidRDefault="00313690" w:rsidP="00313690">
      <w:pPr>
        <w:jc w:val="both"/>
        <w:rPr>
          <w:lang w:val="bg-BG"/>
        </w:rPr>
      </w:pPr>
      <w:r w:rsidRPr="00CE4AA2">
        <w:rPr>
          <w:b/>
          <w:lang w:val="bg-BG"/>
        </w:rPr>
        <w:t xml:space="preserve">(2) </w:t>
      </w:r>
      <w:r w:rsidRPr="00CE4AA2">
        <w:rPr>
          <w:lang w:val="bg-BG"/>
        </w:rPr>
        <w:t xml:space="preserve">Инвеститорският контрол има право на достъп до строителната площадка и строежа, по което и да е време в процеса на извършване на </w:t>
      </w:r>
      <w:r w:rsidRPr="00CE4AA2">
        <w:rPr>
          <w:lang w:val="ru-RU"/>
        </w:rPr>
        <w:t>СМР</w:t>
      </w:r>
      <w:r w:rsidRPr="00CE4AA2">
        <w:rPr>
          <w:lang w:val="bg-BG"/>
        </w:rPr>
        <w:t>.</w:t>
      </w:r>
    </w:p>
    <w:p w:rsidR="00313690" w:rsidRPr="00CE4AA2" w:rsidRDefault="00313690" w:rsidP="00313690">
      <w:pPr>
        <w:jc w:val="both"/>
        <w:rPr>
          <w:lang w:val="bg-BG"/>
        </w:rPr>
      </w:pPr>
      <w:r w:rsidRPr="00CE4AA2">
        <w:rPr>
          <w:b/>
          <w:lang w:val="bg-BG"/>
        </w:rPr>
        <w:t xml:space="preserve">(3) ИЗПЪЛНИТЕЛЯТ </w:t>
      </w:r>
      <w:r w:rsidRPr="00CE4AA2">
        <w:rPr>
          <w:lang w:val="bg-BG"/>
        </w:rPr>
        <w:t xml:space="preserve">се задължава да осигурява достъп на </w:t>
      </w:r>
      <w:r w:rsidRPr="00CE4AA2">
        <w:rPr>
          <w:b/>
          <w:lang w:val="bg-BG"/>
        </w:rPr>
        <w:t xml:space="preserve">ВЪЗЛОЖИТЕЛЯ </w:t>
      </w:r>
      <w:r w:rsidRPr="00CE4AA2">
        <w:rPr>
          <w:lang w:val="bg-BG"/>
        </w:rPr>
        <w:t>и инвеститорския контрол до строителната площадка и строежа за изпълнение на договора.</w:t>
      </w:r>
    </w:p>
    <w:p w:rsidR="00313690" w:rsidRPr="00CE4AA2" w:rsidRDefault="00313690" w:rsidP="00313690">
      <w:pPr>
        <w:jc w:val="both"/>
        <w:rPr>
          <w:lang w:val="bg-BG"/>
        </w:rPr>
      </w:pPr>
      <w:r w:rsidRPr="00CE4AA2">
        <w:rPr>
          <w:b/>
          <w:lang w:val="bg-BG"/>
        </w:rPr>
        <w:t>Чл. 25. ИЗПЪЛНИТЕЛЯТ</w:t>
      </w:r>
      <w:r w:rsidRPr="00CE4AA2">
        <w:rPr>
          <w:lang w:val="bg-BG"/>
        </w:rPr>
        <w:t xml:space="preserve"> ще подсигури, по което и да е време, компетентно отговорно лице на строителната площадка или строежа, така че каквито и да са предписания, инструкции и/или заповеди, дадени от инвеститорския контрол, във връзка със СМР по този договор, ще бъдат счетени за предоставени и надлежно получени от </w:t>
      </w:r>
      <w:r w:rsidRPr="00CE4AA2">
        <w:rPr>
          <w:b/>
          <w:lang w:val="bg-BG"/>
        </w:rPr>
        <w:t>ИЗПЪЛНИТЕЛЯ</w:t>
      </w:r>
      <w:r w:rsidRPr="00CE4AA2">
        <w:rPr>
          <w:lang w:val="bg-BG"/>
        </w:rPr>
        <w:t>.</w:t>
      </w:r>
    </w:p>
    <w:p w:rsidR="00313690" w:rsidRPr="00CE4AA2" w:rsidRDefault="00313690" w:rsidP="00313690">
      <w:pPr>
        <w:jc w:val="both"/>
        <w:rPr>
          <w:lang w:val="bg-BG"/>
        </w:rPr>
      </w:pPr>
      <w:r w:rsidRPr="00CE4AA2">
        <w:rPr>
          <w:b/>
          <w:lang w:val="bg-BG"/>
        </w:rPr>
        <w:t>Чл. 26. ИЗПЪЛНИТЕЛЯТ</w:t>
      </w:r>
      <w:r w:rsidRPr="00CE4AA2">
        <w:rPr>
          <w:lang w:val="bg-BG"/>
        </w:rPr>
        <w:t xml:space="preserve"> се задължава да спазва всички предписания, заповеди и инструкции на инвеститорския контрол, които се отнасят до изпълнението на СМР по изграждането на строежа съобразно Работния проект, Техническите спецификации, изискванията по договора и законовите разпоредби, включително, но не само до:</w:t>
      </w:r>
    </w:p>
    <w:p w:rsidR="00313690" w:rsidRPr="00CE4AA2" w:rsidRDefault="00313690" w:rsidP="00313690">
      <w:pPr>
        <w:tabs>
          <w:tab w:val="left" w:pos="1134"/>
        </w:tabs>
        <w:jc w:val="both"/>
        <w:rPr>
          <w:lang w:val="bg-BG"/>
        </w:rPr>
      </w:pPr>
      <w:r w:rsidRPr="00CE4AA2">
        <w:rPr>
          <w:lang w:val="bg-BG"/>
        </w:rPr>
        <w:t>1. законосъобразното започване на строежа;</w:t>
      </w:r>
    </w:p>
    <w:p w:rsidR="00313690" w:rsidRPr="00CE4AA2" w:rsidRDefault="00313690" w:rsidP="00313690">
      <w:pPr>
        <w:tabs>
          <w:tab w:val="left" w:pos="1134"/>
        </w:tabs>
        <w:jc w:val="both"/>
        <w:rPr>
          <w:lang w:val="bg-BG"/>
        </w:rPr>
      </w:pPr>
      <w:r w:rsidRPr="00CE4AA2">
        <w:rPr>
          <w:lang w:val="bg-BG"/>
        </w:rPr>
        <w:t>2. пълнотата и правилното съставяне на актовете и протоколите по време на строителството;</w:t>
      </w:r>
    </w:p>
    <w:p w:rsidR="00313690" w:rsidRPr="00CE4AA2" w:rsidRDefault="00313690" w:rsidP="00313690">
      <w:pPr>
        <w:tabs>
          <w:tab w:val="left" w:pos="1134"/>
        </w:tabs>
        <w:jc w:val="both"/>
        <w:rPr>
          <w:lang w:val="bg-BG"/>
        </w:rPr>
      </w:pPr>
      <w:r w:rsidRPr="00CE4AA2">
        <w:rPr>
          <w:lang w:val="bg-BG"/>
        </w:rPr>
        <w:t>3. изискванията за здравословни и безопасни условия на труд в изпълнението на строежа;</w:t>
      </w:r>
    </w:p>
    <w:p w:rsidR="00313690" w:rsidRPr="00CE4AA2" w:rsidRDefault="00313690" w:rsidP="00313690">
      <w:pPr>
        <w:tabs>
          <w:tab w:val="left" w:pos="1134"/>
        </w:tabs>
        <w:jc w:val="both"/>
        <w:rPr>
          <w:lang w:val="bg-BG"/>
        </w:rPr>
      </w:pPr>
      <w:r w:rsidRPr="00CE4AA2">
        <w:rPr>
          <w:lang w:val="bg-BG"/>
        </w:rPr>
        <w:t>4. недопускане на увреждане на трети лица и имоти вследствие на изпълнението на строежа;</w:t>
      </w:r>
    </w:p>
    <w:p w:rsidR="00313690" w:rsidRPr="00CE4AA2" w:rsidRDefault="00313690" w:rsidP="00313690">
      <w:pPr>
        <w:tabs>
          <w:tab w:val="left" w:pos="1134"/>
        </w:tabs>
        <w:jc w:val="both"/>
        <w:rPr>
          <w:lang w:val="bg-BG"/>
        </w:rPr>
      </w:pPr>
      <w:r w:rsidRPr="00CE4AA2">
        <w:rPr>
          <w:lang w:val="bg-BG"/>
        </w:rPr>
        <w:t>5. годността на строежа за въвеждане в експлоатация;</w:t>
      </w:r>
    </w:p>
    <w:p w:rsidR="00313690" w:rsidRPr="00CE4AA2" w:rsidRDefault="00313690" w:rsidP="00313690">
      <w:pPr>
        <w:tabs>
          <w:tab w:val="left" w:pos="1134"/>
        </w:tabs>
        <w:jc w:val="both"/>
        <w:rPr>
          <w:lang w:val="bg-BG"/>
        </w:rPr>
      </w:pPr>
      <w:r w:rsidRPr="00CE4AA2">
        <w:rPr>
          <w:lang w:val="bg-BG"/>
        </w:rPr>
        <w:t xml:space="preserve">6. промяна в </w:t>
      </w:r>
      <w:r w:rsidRPr="00903825">
        <w:rPr>
          <w:lang w:val="bg-BG"/>
        </w:rPr>
        <w:t>График</w:t>
      </w:r>
      <w:r>
        <w:rPr>
          <w:lang w:val="bg-BG"/>
        </w:rPr>
        <w:t>а</w:t>
      </w:r>
      <w:r w:rsidRPr="00903825">
        <w:rPr>
          <w:lang w:val="bg-BG"/>
        </w:rPr>
        <w:t xml:space="preserve"> за изпълнение на СМР</w:t>
      </w:r>
      <w:r w:rsidRPr="00903825" w:rsidDel="00903825">
        <w:rPr>
          <w:lang w:val="bg-BG"/>
        </w:rPr>
        <w:t xml:space="preserve"> </w:t>
      </w:r>
      <w:r w:rsidRPr="00CE4AA2">
        <w:rPr>
          <w:lang w:val="bg-BG"/>
        </w:rPr>
        <w:t xml:space="preserve">на </w:t>
      </w:r>
      <w:r w:rsidRPr="00CE4AA2">
        <w:rPr>
          <w:b/>
          <w:lang w:val="bg-BG"/>
        </w:rPr>
        <w:t>ИЗПЪЛНИТЕЛЯ</w:t>
      </w:r>
      <w:r w:rsidRPr="00CE4AA2">
        <w:rPr>
          <w:lang w:val="bg-BG"/>
        </w:rPr>
        <w:t xml:space="preserve"> съгласно този договор;</w:t>
      </w:r>
    </w:p>
    <w:p w:rsidR="00313690" w:rsidRPr="00CE4AA2" w:rsidRDefault="00313690" w:rsidP="00313690">
      <w:pPr>
        <w:tabs>
          <w:tab w:val="left" w:pos="1134"/>
        </w:tabs>
        <w:jc w:val="both"/>
        <w:rPr>
          <w:lang w:val="bg-BG"/>
        </w:rPr>
      </w:pPr>
      <w:r w:rsidRPr="00CE4AA2">
        <w:rPr>
          <w:lang w:val="bg-BG"/>
        </w:rPr>
        <w:t>7. извършване на допълнително инспектиране на качеството, на които и да са СМР или извършване на допълнително изпитване (тест) за качеството на влаганите в строителството строителни продукти;</w:t>
      </w:r>
    </w:p>
    <w:p w:rsidR="00313690" w:rsidRPr="00CE4AA2" w:rsidRDefault="00313690" w:rsidP="00313690">
      <w:pPr>
        <w:tabs>
          <w:tab w:val="left" w:pos="1134"/>
        </w:tabs>
        <w:jc w:val="both"/>
        <w:rPr>
          <w:lang w:val="bg-BG"/>
        </w:rPr>
      </w:pPr>
      <w:r w:rsidRPr="00CE4AA2">
        <w:rPr>
          <w:lang w:val="bg-BG"/>
        </w:rPr>
        <w:t xml:space="preserve">8. отстраняване от строителната площадка или строежа, на което и да е лице, което е в трудовоправни или други отношения с </w:t>
      </w:r>
      <w:r w:rsidRPr="00CE4AA2">
        <w:rPr>
          <w:b/>
          <w:lang w:val="bg-BG"/>
        </w:rPr>
        <w:t>ИЗПЪЛНИТЕЛЯ</w:t>
      </w:r>
      <w:r w:rsidRPr="00CE4AA2">
        <w:rPr>
          <w:lang w:val="bg-BG"/>
        </w:rPr>
        <w:t>, което се държи неприемливо, проявява некомпетентност или небрежност при изпълнение на задълженията си.</w:t>
      </w:r>
    </w:p>
    <w:p w:rsidR="00313690" w:rsidRPr="00CE4AA2" w:rsidRDefault="00313690" w:rsidP="00313690">
      <w:pPr>
        <w:jc w:val="both"/>
        <w:rPr>
          <w:lang w:val="bg-BG"/>
        </w:rPr>
      </w:pPr>
      <w:r w:rsidRPr="00CE4AA2">
        <w:rPr>
          <w:b/>
          <w:lang w:val="bg-BG"/>
        </w:rPr>
        <w:t xml:space="preserve">Чл. 27. (1) </w:t>
      </w:r>
      <w:r w:rsidRPr="00CE4AA2">
        <w:rPr>
          <w:lang w:val="bg-BG"/>
        </w:rPr>
        <w:t xml:space="preserve">Инвеститорският контрол координира и контролира изпълнението на СМР, проверява и удостоверява обема и вида на извършваните СМР, </w:t>
      </w:r>
      <w:proofErr w:type="spellStart"/>
      <w:r w:rsidRPr="00CE4AA2">
        <w:rPr>
          <w:lang w:val="bg-BG"/>
        </w:rPr>
        <w:t>доказателствените</w:t>
      </w:r>
      <w:proofErr w:type="spellEnd"/>
      <w:r w:rsidRPr="00CE4AA2">
        <w:rPr>
          <w:lang w:val="bg-BG"/>
        </w:rPr>
        <w:t xml:space="preserve"> документи за качеството на извършените СМР, както и проверява ценообразуването и първичните </w:t>
      </w:r>
      <w:proofErr w:type="spellStart"/>
      <w:r w:rsidRPr="00CE4AA2">
        <w:rPr>
          <w:lang w:val="bg-BG"/>
        </w:rPr>
        <w:t>разходооправдателни</w:t>
      </w:r>
      <w:proofErr w:type="spellEnd"/>
      <w:r w:rsidRPr="00CE4AA2">
        <w:rPr>
          <w:lang w:val="bg-BG"/>
        </w:rPr>
        <w:t xml:space="preserve"> документи за отчитане и изплащане на извършеното строителство. </w:t>
      </w:r>
    </w:p>
    <w:p w:rsidR="00313690" w:rsidRPr="00CE4AA2" w:rsidRDefault="00313690" w:rsidP="00313690">
      <w:pPr>
        <w:jc w:val="both"/>
        <w:rPr>
          <w:lang w:val="bg-BG"/>
        </w:rPr>
      </w:pPr>
      <w:r w:rsidRPr="00CE4AA2">
        <w:rPr>
          <w:b/>
          <w:lang w:val="bg-BG"/>
        </w:rPr>
        <w:t xml:space="preserve">(2) </w:t>
      </w:r>
      <w:r w:rsidRPr="00CE4AA2">
        <w:rPr>
          <w:lang w:val="bg-BG"/>
        </w:rPr>
        <w:t xml:space="preserve">Въз основа на оглед и оценка на документацията за извършеното строителство, както и след инспектиране и/или провеждане на изпитване на извършените СМР, инвеститорският контрол потвърждава или отказва да потвърди за плащане на сумите, посочени в съответните актове </w:t>
      </w:r>
      <w:proofErr w:type="spellStart"/>
      <w:r w:rsidRPr="00CE4AA2">
        <w:rPr>
          <w:lang w:val="bg-BG"/>
        </w:rPr>
        <w:t>обр</w:t>
      </w:r>
      <w:proofErr w:type="spellEnd"/>
      <w:r w:rsidRPr="00CE4AA2">
        <w:rPr>
          <w:lang w:val="bg-BG"/>
        </w:rPr>
        <w:t>. 19.</w:t>
      </w:r>
    </w:p>
    <w:p w:rsidR="00313690" w:rsidRPr="00CE4AA2" w:rsidRDefault="00313690" w:rsidP="00313690">
      <w:pPr>
        <w:jc w:val="both"/>
        <w:rPr>
          <w:lang w:val="bg-BG"/>
        </w:rPr>
      </w:pPr>
      <w:r w:rsidRPr="00CE4AA2">
        <w:rPr>
          <w:b/>
          <w:lang w:val="bg-BG"/>
        </w:rPr>
        <w:t xml:space="preserve">Чл. 28. (1) </w:t>
      </w:r>
      <w:r w:rsidRPr="00CE4AA2">
        <w:rPr>
          <w:lang w:val="bg-BG"/>
        </w:rPr>
        <w:t xml:space="preserve">Независимо от задълженията на инвеститорския контрол към </w:t>
      </w:r>
      <w:r w:rsidRPr="00CE4AA2">
        <w:rPr>
          <w:b/>
          <w:lang w:val="bg-BG"/>
        </w:rPr>
        <w:t>ВЪЗЛОЖИТЕЛЯ</w:t>
      </w:r>
      <w:r w:rsidRPr="00CE4AA2">
        <w:rPr>
          <w:lang w:val="bg-BG"/>
        </w:rPr>
        <w:t xml:space="preserve"> по този договор или по договора за упражняване на инвеститорски контрол, </w:t>
      </w:r>
      <w:r w:rsidRPr="00CE4AA2">
        <w:rPr>
          <w:b/>
          <w:lang w:val="bg-BG"/>
        </w:rPr>
        <w:t>ИЗПЪЛНИТЕЛЯТ</w:t>
      </w:r>
      <w:r w:rsidRPr="00CE4AA2">
        <w:rPr>
          <w:lang w:val="bg-BG"/>
        </w:rPr>
        <w:t xml:space="preserve"> ще бъде пълно, безусловно и неограничено отговорен за изпълнението и приключването на СМР по този договор в съответствие с неговите клаузи. </w:t>
      </w:r>
    </w:p>
    <w:p w:rsidR="00313690" w:rsidRPr="00CE4AA2" w:rsidRDefault="00313690" w:rsidP="00313690">
      <w:pPr>
        <w:jc w:val="both"/>
        <w:rPr>
          <w:lang w:val="bg-BG"/>
        </w:rPr>
      </w:pPr>
      <w:r w:rsidRPr="00CE4AA2">
        <w:rPr>
          <w:b/>
          <w:lang w:val="bg-BG"/>
        </w:rPr>
        <w:t xml:space="preserve">(2) </w:t>
      </w:r>
      <w:r w:rsidRPr="00CE4AA2">
        <w:rPr>
          <w:lang w:val="bg-BG"/>
        </w:rPr>
        <w:t xml:space="preserve">Отговорността на </w:t>
      </w:r>
      <w:r w:rsidRPr="00CE4AA2">
        <w:rPr>
          <w:b/>
          <w:lang w:val="bg-BG"/>
        </w:rPr>
        <w:t>ИЗПЪЛНИТЕЛЯ</w:t>
      </w:r>
      <w:r w:rsidRPr="00CE4AA2">
        <w:rPr>
          <w:lang w:val="bg-BG"/>
        </w:rPr>
        <w:t xml:space="preserve"> по никакъв начин не може да бъде изменена от упражняването, на което и да е право или задължение на инвеститорския контрол, вкл. </w:t>
      </w:r>
      <w:r w:rsidRPr="00CE4AA2">
        <w:rPr>
          <w:lang w:val="bg-BG"/>
        </w:rPr>
        <w:lastRenderedPageBreak/>
        <w:t xml:space="preserve">одобряване на действие, бездействие или документ на </w:t>
      </w:r>
      <w:r w:rsidRPr="00CE4AA2">
        <w:rPr>
          <w:b/>
          <w:lang w:val="bg-BG"/>
        </w:rPr>
        <w:t>ИЗПЪЛНИТЕЛЯ</w:t>
      </w:r>
      <w:r w:rsidRPr="00CE4AA2">
        <w:rPr>
          <w:lang w:val="bg-BG"/>
        </w:rPr>
        <w:t xml:space="preserve"> по този договор.</w:t>
      </w:r>
    </w:p>
    <w:p w:rsidR="00CD2E93" w:rsidRDefault="00313690" w:rsidP="00313690">
      <w:pPr>
        <w:pStyle w:val="BodyTextIndent"/>
        <w:ind w:left="0"/>
        <w:jc w:val="both"/>
      </w:pPr>
      <w:r w:rsidRPr="00CE4AA2">
        <w:rPr>
          <w:b/>
        </w:rPr>
        <w:t xml:space="preserve">Чл. 29. (1) </w:t>
      </w:r>
      <w:r w:rsidRPr="00CE4AA2">
        <w:t xml:space="preserve">При упражняването на правата и задълженията си по договора или на приложимите законови разпоредби, </w:t>
      </w:r>
      <w:r w:rsidRPr="00CE4AA2">
        <w:rPr>
          <w:b/>
        </w:rPr>
        <w:t>ВЪЗЛОЖИТЕЛЯТ</w:t>
      </w:r>
      <w:r w:rsidRPr="00CE4AA2">
        <w:t xml:space="preserve"> се</w:t>
      </w:r>
      <w:r w:rsidR="00CD2E93">
        <w:t xml:space="preserve"> представлява от Управителите и </w:t>
      </w:r>
      <w:r w:rsidR="00CD2E93" w:rsidRPr="00CE4AA2">
        <w:t>инвеститорския контрол</w:t>
      </w:r>
      <w:r w:rsidRPr="00CE4AA2">
        <w:t xml:space="preserve">. </w:t>
      </w:r>
    </w:p>
    <w:p w:rsidR="00313690" w:rsidRPr="00CE4AA2" w:rsidRDefault="00313690" w:rsidP="00313690">
      <w:pPr>
        <w:pStyle w:val="BodyTextIndent"/>
        <w:ind w:left="0"/>
        <w:jc w:val="both"/>
      </w:pPr>
      <w:r w:rsidRPr="00CE4AA2">
        <w:rPr>
          <w:b/>
        </w:rPr>
        <w:t xml:space="preserve">(2) </w:t>
      </w:r>
      <w:r w:rsidRPr="00CE4AA2">
        <w:t xml:space="preserve">В изпълнение на договорно регламентираните си правомощия за контрол на дейността на </w:t>
      </w:r>
      <w:r w:rsidRPr="00CE4AA2">
        <w:rPr>
          <w:b/>
        </w:rPr>
        <w:t>ИЗПЪЛНИТЕЛЯ</w:t>
      </w:r>
      <w:r w:rsidRPr="00CE4AA2">
        <w:t xml:space="preserve"> по този договор, </w:t>
      </w:r>
      <w:r w:rsidRPr="00CE4AA2">
        <w:rPr>
          <w:b/>
        </w:rPr>
        <w:t>ВЪЗЛОЖИТЕЛЯТ</w:t>
      </w:r>
      <w:r w:rsidRPr="00CE4AA2">
        <w:t xml:space="preserve"> упражнява контрол върху изпълнението на задълженията на </w:t>
      </w:r>
      <w:r w:rsidRPr="00CE4AA2">
        <w:rPr>
          <w:b/>
        </w:rPr>
        <w:t>ИЗПЪЛНИТЕЛЯ</w:t>
      </w:r>
      <w:r w:rsidRPr="00CE4AA2">
        <w:t xml:space="preserve"> по договора чрез упълномощени от него лица.</w:t>
      </w:r>
    </w:p>
    <w:p w:rsidR="00313690" w:rsidRPr="00CE4AA2" w:rsidRDefault="00313690" w:rsidP="00313690">
      <w:pPr>
        <w:jc w:val="both"/>
        <w:rPr>
          <w:lang w:val="bg-BG"/>
        </w:rPr>
      </w:pPr>
    </w:p>
    <w:p w:rsidR="00313690" w:rsidRPr="00CE4AA2" w:rsidRDefault="00313690" w:rsidP="00313690">
      <w:pPr>
        <w:pStyle w:val="Heading1"/>
        <w:jc w:val="both"/>
        <w:rPr>
          <w:bCs/>
          <w:caps/>
          <w:sz w:val="24"/>
          <w:szCs w:val="24"/>
        </w:rPr>
      </w:pPr>
      <w:bookmarkStart w:id="27" w:name="_Toc391557523"/>
      <w:bookmarkStart w:id="28" w:name="_Toc445882468"/>
      <w:bookmarkStart w:id="29" w:name="_Toc445895013"/>
      <w:r w:rsidRPr="00CE4AA2">
        <w:rPr>
          <w:bCs/>
          <w:caps/>
          <w:sz w:val="24"/>
          <w:szCs w:val="24"/>
        </w:rPr>
        <w:t>Х. ИЗВЪРШВАНЕ НА СТРОИТЕЛСТВОТО</w:t>
      </w:r>
      <w:bookmarkEnd w:id="27"/>
      <w:bookmarkEnd w:id="28"/>
      <w:bookmarkEnd w:id="29"/>
    </w:p>
    <w:p w:rsidR="00313690" w:rsidRPr="00CE4AA2" w:rsidRDefault="00313690" w:rsidP="00313690">
      <w:pPr>
        <w:jc w:val="both"/>
        <w:rPr>
          <w:b/>
          <w:lang w:val="bg-BG"/>
        </w:rPr>
      </w:pPr>
      <w:r w:rsidRPr="00CE4AA2">
        <w:rPr>
          <w:b/>
          <w:lang w:val="bg-BG"/>
        </w:rPr>
        <w:t xml:space="preserve">Чл. 30. </w:t>
      </w:r>
      <w:r w:rsidRPr="00CE4AA2">
        <w:rPr>
          <w:lang w:val="bg-BG"/>
        </w:rPr>
        <w:t xml:space="preserve">При изпълнение на своите задължения </w:t>
      </w:r>
      <w:r w:rsidRPr="00CE4AA2">
        <w:rPr>
          <w:b/>
          <w:lang w:val="bg-BG"/>
        </w:rPr>
        <w:t>ИЗПЪЛНИТЕЛЯТ</w:t>
      </w:r>
      <w:r w:rsidRPr="00CE4AA2">
        <w:rPr>
          <w:lang w:val="bg-BG"/>
        </w:rPr>
        <w:t>:</w:t>
      </w:r>
    </w:p>
    <w:p w:rsidR="00313690" w:rsidRPr="00CE4AA2" w:rsidRDefault="00313690" w:rsidP="00313690">
      <w:pPr>
        <w:jc w:val="both"/>
        <w:rPr>
          <w:lang w:val="bg-BG"/>
        </w:rPr>
      </w:pPr>
      <w:r w:rsidRPr="00CE4AA2">
        <w:rPr>
          <w:lang w:val="bg-BG"/>
        </w:rPr>
        <w:t>1. поема пълна отговорност за качественото и срочно изпълнение на възложените работи, гарантирайки цялостна охрана и безопасност на труда;</w:t>
      </w:r>
    </w:p>
    <w:p w:rsidR="00313690" w:rsidRPr="00CE4AA2" w:rsidRDefault="00313690" w:rsidP="00313690">
      <w:pPr>
        <w:jc w:val="both"/>
        <w:rPr>
          <w:lang w:val="bg-BG"/>
        </w:rPr>
      </w:pPr>
      <w:r w:rsidRPr="00CE4AA2">
        <w:rPr>
          <w:lang w:val="bg-BG"/>
        </w:rPr>
        <w:t>2. осигурява високо квалифицирано техническо ръководство за изпълнението на договореното строителство през целия период на изпълнението на строежа;</w:t>
      </w:r>
    </w:p>
    <w:p w:rsidR="00313690" w:rsidRPr="00CE4AA2" w:rsidRDefault="00313690" w:rsidP="00313690">
      <w:pPr>
        <w:tabs>
          <w:tab w:val="left" w:pos="4111"/>
        </w:tabs>
        <w:jc w:val="both"/>
        <w:rPr>
          <w:lang w:val="bg-BG"/>
        </w:rPr>
      </w:pPr>
      <w:r w:rsidRPr="00CE4AA2">
        <w:rPr>
          <w:lang w:val="bg-BG"/>
        </w:rPr>
        <w:t>3.</w:t>
      </w:r>
      <w:r w:rsidRPr="00CE4AA2">
        <w:rPr>
          <w:b/>
          <w:lang w:val="bg-BG"/>
        </w:rPr>
        <w:t xml:space="preserve"> </w:t>
      </w:r>
      <w:r w:rsidRPr="00CE4AA2">
        <w:rPr>
          <w:lang w:val="bg-BG"/>
        </w:rPr>
        <w:t xml:space="preserve">извършва и приключва </w:t>
      </w:r>
      <w:r w:rsidRPr="00CE4AA2">
        <w:rPr>
          <w:lang w:val="ru-RU"/>
        </w:rPr>
        <w:t>СМР</w:t>
      </w:r>
      <w:r w:rsidRPr="00CE4AA2">
        <w:rPr>
          <w:lang w:val="bg-BG"/>
        </w:rPr>
        <w:t xml:space="preserve">, както и осигурява, че неговите представители, служители или подизпълнители ще извършват и приключват </w:t>
      </w:r>
      <w:r w:rsidRPr="00CE4AA2">
        <w:rPr>
          <w:lang w:val="ru-RU"/>
        </w:rPr>
        <w:t>СМР</w:t>
      </w:r>
      <w:r w:rsidRPr="00CE4AA2">
        <w:rPr>
          <w:lang w:val="bg-BG"/>
        </w:rPr>
        <w:t xml:space="preserve"> по начин, който няма да накърнява или уврежда доброто име и репутация на </w:t>
      </w:r>
      <w:r w:rsidRPr="00CE4AA2">
        <w:rPr>
          <w:b/>
          <w:lang w:val="bg-BG"/>
        </w:rPr>
        <w:t>ВЪЗЛОЖИТЕЛЯ</w:t>
      </w:r>
      <w:r w:rsidRPr="00CE4AA2">
        <w:rPr>
          <w:lang w:val="bg-BG"/>
        </w:rPr>
        <w:t>;</w:t>
      </w:r>
    </w:p>
    <w:p w:rsidR="00313690" w:rsidRPr="00CE4AA2" w:rsidRDefault="00313690" w:rsidP="00313690">
      <w:pPr>
        <w:jc w:val="both"/>
        <w:rPr>
          <w:lang w:val="bg-BG"/>
        </w:rPr>
      </w:pPr>
      <w:r w:rsidRPr="00CE4AA2">
        <w:rPr>
          <w:lang w:val="ru-RU"/>
        </w:rPr>
        <w:t>4. о</w:t>
      </w:r>
      <w:proofErr w:type="spellStart"/>
      <w:r w:rsidRPr="00CE4AA2">
        <w:rPr>
          <w:lang w:val="bg-BG"/>
        </w:rPr>
        <w:t>сигурява</w:t>
      </w:r>
      <w:proofErr w:type="spellEnd"/>
      <w:r w:rsidRPr="00CE4AA2">
        <w:rPr>
          <w:lang w:val="bg-BG"/>
        </w:rPr>
        <w:t xml:space="preserve"> и поддържа цялостно наблюдение, необходимото осветление и охрана на строежа по всяко време, с което поема пълна отговорност за състоянието му и за съответните наличности;</w:t>
      </w:r>
    </w:p>
    <w:p w:rsidR="00313690" w:rsidRPr="00CE4AA2" w:rsidRDefault="00313690" w:rsidP="00313690">
      <w:pPr>
        <w:jc w:val="both"/>
        <w:rPr>
          <w:lang w:val="bg-BG"/>
        </w:rPr>
      </w:pPr>
      <w:r w:rsidRPr="00CE4AA2">
        <w:rPr>
          <w:lang w:val="ru-RU"/>
        </w:rPr>
        <w:t>5. с</w:t>
      </w:r>
      <w:proofErr w:type="spellStart"/>
      <w:r w:rsidRPr="00CE4AA2">
        <w:rPr>
          <w:lang w:val="bg-BG"/>
        </w:rPr>
        <w:t>ъгласува</w:t>
      </w:r>
      <w:proofErr w:type="spellEnd"/>
      <w:r w:rsidRPr="00CE4AA2">
        <w:rPr>
          <w:lang w:val="bg-BG"/>
        </w:rPr>
        <w:t xml:space="preserve"> всички налагащи се промени в Технологично-строителната си програма по време на изпълнение на строежа с </w:t>
      </w:r>
      <w:r w:rsidRPr="00CE4AA2">
        <w:rPr>
          <w:b/>
          <w:lang w:val="bg-BG"/>
        </w:rPr>
        <w:t>ВЪЗЛОЖИТЕЛЯ</w:t>
      </w:r>
      <w:r w:rsidRPr="00CE4AA2">
        <w:rPr>
          <w:lang w:val="bg-BG"/>
        </w:rPr>
        <w:t xml:space="preserve"> и инвеститорския контрол;</w:t>
      </w:r>
    </w:p>
    <w:p w:rsidR="00313690" w:rsidRPr="00CE4AA2" w:rsidRDefault="00313690" w:rsidP="00313690">
      <w:pPr>
        <w:jc w:val="both"/>
        <w:rPr>
          <w:lang w:val="bg-BG"/>
        </w:rPr>
      </w:pPr>
      <w:r w:rsidRPr="00CE4AA2">
        <w:rPr>
          <w:lang w:val="ru-RU"/>
        </w:rPr>
        <w:t xml:space="preserve">6. </w:t>
      </w:r>
      <w:proofErr w:type="spellStart"/>
      <w:r w:rsidRPr="00CE4AA2">
        <w:rPr>
          <w:lang w:val="ru-RU"/>
        </w:rPr>
        <w:t>п</w:t>
      </w:r>
      <w:r w:rsidRPr="00CE4AA2">
        <w:rPr>
          <w:lang w:val="bg-BG"/>
        </w:rPr>
        <w:t>редоставя</w:t>
      </w:r>
      <w:proofErr w:type="spellEnd"/>
      <w:r w:rsidRPr="00CE4AA2">
        <w:rPr>
          <w:lang w:val="bg-BG"/>
        </w:rPr>
        <w:t xml:space="preserve"> възможност за контролиране и приемане на изпълнените видове работи;</w:t>
      </w:r>
    </w:p>
    <w:p w:rsidR="00313690" w:rsidRPr="00CE4AA2" w:rsidRDefault="00313690" w:rsidP="00313690">
      <w:pPr>
        <w:jc w:val="both"/>
        <w:rPr>
          <w:lang w:val="bg-BG"/>
        </w:rPr>
      </w:pPr>
      <w:r w:rsidRPr="00CE4AA2">
        <w:rPr>
          <w:lang w:val="ru-RU"/>
        </w:rPr>
        <w:t xml:space="preserve">7. </w:t>
      </w:r>
      <w:proofErr w:type="spellStart"/>
      <w:r w:rsidRPr="00CE4AA2">
        <w:rPr>
          <w:lang w:val="ru-RU"/>
        </w:rPr>
        <w:t>з</w:t>
      </w:r>
      <w:r w:rsidRPr="00CE4AA2">
        <w:rPr>
          <w:lang w:val="bg-BG"/>
        </w:rPr>
        <w:t>апочва</w:t>
      </w:r>
      <w:proofErr w:type="spellEnd"/>
      <w:r w:rsidRPr="00CE4AA2">
        <w:rPr>
          <w:lang w:val="bg-BG"/>
        </w:rPr>
        <w:t xml:space="preserve"> изпълнението на следващия по програма вид работа, само след като изпълнените предхождащи видове работи са приети по съответния ред;</w:t>
      </w:r>
    </w:p>
    <w:p w:rsidR="00313690" w:rsidRPr="00CE4AA2" w:rsidRDefault="00313690" w:rsidP="00313690">
      <w:pPr>
        <w:jc w:val="both"/>
        <w:rPr>
          <w:lang w:val="bg-BG"/>
        </w:rPr>
      </w:pPr>
      <w:r w:rsidRPr="00CE4AA2">
        <w:rPr>
          <w:lang w:val="ru-RU"/>
        </w:rPr>
        <w:t>8. о</w:t>
      </w:r>
      <w:proofErr w:type="spellStart"/>
      <w:r w:rsidRPr="00CE4AA2">
        <w:rPr>
          <w:lang w:val="bg-BG"/>
        </w:rPr>
        <w:t>съществява</w:t>
      </w:r>
      <w:proofErr w:type="spellEnd"/>
      <w:r w:rsidRPr="00CE4AA2">
        <w:rPr>
          <w:lang w:val="bg-BG"/>
        </w:rPr>
        <w:t xml:space="preserve"> лабораторен контрол с Акредитирана строителна лаборатория при спазване изискванията на действащите нормативни документи;</w:t>
      </w:r>
    </w:p>
    <w:p w:rsidR="00313690" w:rsidRPr="00CE4AA2" w:rsidRDefault="00313690" w:rsidP="00313690">
      <w:pPr>
        <w:jc w:val="both"/>
        <w:rPr>
          <w:lang w:val="bg-BG"/>
        </w:rPr>
      </w:pPr>
      <w:r w:rsidRPr="00CE4AA2">
        <w:rPr>
          <w:lang w:val="ru-RU"/>
        </w:rPr>
        <w:t xml:space="preserve">9. </w:t>
      </w:r>
      <w:proofErr w:type="spellStart"/>
      <w:r w:rsidRPr="00CE4AA2">
        <w:rPr>
          <w:lang w:val="ru-RU"/>
        </w:rPr>
        <w:t>п</w:t>
      </w:r>
      <w:r w:rsidRPr="00CE4AA2">
        <w:rPr>
          <w:lang w:val="bg-BG"/>
        </w:rPr>
        <w:t>оддържа</w:t>
      </w:r>
      <w:proofErr w:type="spellEnd"/>
      <w:r w:rsidRPr="00CE4AA2">
        <w:rPr>
          <w:lang w:val="bg-BG"/>
        </w:rPr>
        <w:t xml:space="preserve"> временните пътища и площадки, свързани със строителните нужди в нормални условия; </w:t>
      </w:r>
    </w:p>
    <w:p w:rsidR="00313690" w:rsidRPr="00CE4AA2" w:rsidRDefault="00313690" w:rsidP="00313690">
      <w:pPr>
        <w:jc w:val="both"/>
        <w:rPr>
          <w:lang w:val="bg-BG"/>
        </w:rPr>
      </w:pPr>
      <w:r w:rsidRPr="00CE4AA2">
        <w:rPr>
          <w:lang w:val="ru-RU"/>
        </w:rPr>
        <w:t>10. в</w:t>
      </w:r>
      <w:proofErr w:type="spellStart"/>
      <w:r w:rsidRPr="00CE4AA2">
        <w:rPr>
          <w:lang w:val="bg-BG"/>
        </w:rPr>
        <w:t>лага</w:t>
      </w:r>
      <w:proofErr w:type="spellEnd"/>
      <w:r w:rsidRPr="00CE4AA2">
        <w:rPr>
          <w:lang w:val="bg-BG"/>
        </w:rPr>
        <w:t xml:space="preserve"> в строежа строителни продукти само с предварително доказани качества, отговарящи на нормативните изисквания, стандарти и условията на Работния проект, притежават и са представени със съответните сертификати за качество и декларация за съответствие на продуктите и са одобрени от инвеститорския контрол;</w:t>
      </w:r>
    </w:p>
    <w:p w:rsidR="00313690" w:rsidRPr="00CE4AA2" w:rsidRDefault="00313690" w:rsidP="00313690">
      <w:pPr>
        <w:jc w:val="both"/>
        <w:rPr>
          <w:lang w:val="bg-BG"/>
        </w:rPr>
      </w:pPr>
      <w:r w:rsidRPr="00CE4AA2">
        <w:rPr>
          <w:lang w:val="ru-RU"/>
        </w:rPr>
        <w:t xml:space="preserve">11. </w:t>
      </w:r>
      <w:proofErr w:type="spellStart"/>
      <w:r w:rsidRPr="00CE4AA2">
        <w:rPr>
          <w:lang w:val="ru-RU"/>
        </w:rPr>
        <w:t>н</w:t>
      </w:r>
      <w:proofErr w:type="spellEnd"/>
      <w:r w:rsidRPr="00CE4AA2">
        <w:rPr>
          <w:lang w:val="bg-BG"/>
        </w:rPr>
        <w:t xml:space="preserve">е изпълнява </w:t>
      </w:r>
      <w:r w:rsidRPr="00CE4AA2">
        <w:rPr>
          <w:lang w:val="ru-RU"/>
        </w:rPr>
        <w:t>СМР</w:t>
      </w:r>
      <w:r w:rsidRPr="00CE4AA2">
        <w:rPr>
          <w:lang w:val="bg-BG"/>
        </w:rPr>
        <w:t>, за които съществуват ограничения за изпълнението им през зимния сезон и при изключително неблагоприятни климатични условия, съгласно Техническите спецификации;</w:t>
      </w:r>
    </w:p>
    <w:p w:rsidR="00313690" w:rsidRPr="00CE4AA2" w:rsidRDefault="00313690" w:rsidP="00313690">
      <w:pPr>
        <w:jc w:val="both"/>
        <w:rPr>
          <w:lang w:val="bg-BG"/>
        </w:rPr>
      </w:pPr>
      <w:r w:rsidRPr="00CE4AA2">
        <w:rPr>
          <w:lang w:val="ru-RU"/>
        </w:rPr>
        <w:t xml:space="preserve">12. </w:t>
      </w:r>
      <w:proofErr w:type="spellStart"/>
      <w:r w:rsidRPr="00CE4AA2">
        <w:rPr>
          <w:lang w:val="ru-RU"/>
        </w:rPr>
        <w:t>н</w:t>
      </w:r>
      <w:proofErr w:type="spellEnd"/>
      <w:r w:rsidRPr="00CE4AA2">
        <w:rPr>
          <w:lang w:val="bg-BG"/>
        </w:rPr>
        <w:t xml:space="preserve">оси пълна отговорност за изпълнените видове работи до цялостното завършване и приемане на строежа. Приемането на отделни елементи или видове работи по време на строителството не освобождава </w:t>
      </w:r>
      <w:r w:rsidRPr="00CE4AA2">
        <w:rPr>
          <w:b/>
          <w:lang w:val="bg-BG"/>
        </w:rPr>
        <w:t xml:space="preserve">ИЗПЪЛНИТЕЛЯ </w:t>
      </w:r>
      <w:r w:rsidRPr="00CE4AA2">
        <w:rPr>
          <w:lang w:val="bg-BG"/>
        </w:rPr>
        <w:t>от тази отговорност;</w:t>
      </w:r>
    </w:p>
    <w:p w:rsidR="00313690" w:rsidRPr="00CE4AA2" w:rsidRDefault="00313690" w:rsidP="00313690">
      <w:pPr>
        <w:pStyle w:val="a1"/>
        <w:ind w:left="0" w:right="0" w:firstLine="0"/>
      </w:pPr>
      <w:r w:rsidRPr="00CE4AA2">
        <w:t xml:space="preserve">13. </w:t>
      </w:r>
      <w:r w:rsidRPr="00CE4AA2">
        <w:rPr>
          <w:b/>
        </w:rPr>
        <w:t>ИЗПЪЛНИТЕЛЯТ</w:t>
      </w:r>
      <w:r w:rsidRPr="00CE4AA2">
        <w:t xml:space="preserve"> е длъжен да съхранява всички документи по изпълнението на настоящия договор за период от 4 </w:t>
      </w:r>
      <w:r w:rsidRPr="00CE4AA2">
        <w:rPr>
          <w:lang w:val="en-US"/>
        </w:rPr>
        <w:t>(</w:t>
      </w:r>
      <w:r w:rsidRPr="00CE4AA2">
        <w:t>четири</w:t>
      </w:r>
      <w:r w:rsidRPr="00CE4AA2">
        <w:rPr>
          <w:lang w:val="en-US"/>
        </w:rPr>
        <w:t>)</w:t>
      </w:r>
      <w:r w:rsidRPr="00CE4AA2">
        <w:t xml:space="preserve"> години след датата на приключване на строежа;</w:t>
      </w:r>
    </w:p>
    <w:p w:rsidR="00313690" w:rsidRPr="00CE4AA2" w:rsidRDefault="00313690" w:rsidP="00313690">
      <w:pPr>
        <w:jc w:val="both"/>
        <w:rPr>
          <w:lang w:val="bg-BG"/>
        </w:rPr>
      </w:pPr>
      <w:r w:rsidRPr="00CE4AA2">
        <w:rPr>
          <w:lang w:val="bg-BG"/>
        </w:rPr>
        <w:t>14.</w:t>
      </w:r>
      <w:r w:rsidRPr="00CE4AA2">
        <w:rPr>
          <w:b/>
          <w:lang w:val="bg-BG"/>
        </w:rPr>
        <w:t xml:space="preserve"> ИЗПЪЛНИТЕЛЯТ</w:t>
      </w:r>
      <w:r w:rsidRPr="00CE4AA2">
        <w:rPr>
          <w:lang w:val="bg-BG"/>
        </w:rPr>
        <w:t xml:space="preserve"> е длъжен да информира </w:t>
      </w:r>
      <w:r w:rsidRPr="00CE4AA2">
        <w:rPr>
          <w:b/>
          <w:lang w:val="bg-BG"/>
        </w:rPr>
        <w:t>ВЪЗЛОЖИТЕЛЯ</w:t>
      </w:r>
      <w:r w:rsidRPr="00CE4AA2">
        <w:rPr>
          <w:lang w:val="bg-BG"/>
        </w:rPr>
        <w:t xml:space="preserve"> за възникнали проблеми при изпълнението на проекта и за предприетите мерки за тяхното решаване;</w:t>
      </w:r>
    </w:p>
    <w:p w:rsidR="00313690" w:rsidRPr="00CE4AA2" w:rsidRDefault="00313690" w:rsidP="00313690">
      <w:pPr>
        <w:jc w:val="both"/>
        <w:rPr>
          <w:lang w:val="bg-BG"/>
        </w:rPr>
      </w:pPr>
      <w:r w:rsidRPr="00CE4AA2">
        <w:rPr>
          <w:lang w:val="bg-BG"/>
        </w:rPr>
        <w:t>15. п</w:t>
      </w:r>
      <w:proofErr w:type="spellStart"/>
      <w:r w:rsidRPr="00CE4AA2">
        <w:t>ри</w:t>
      </w:r>
      <w:proofErr w:type="spellEnd"/>
      <w:r w:rsidRPr="00CE4AA2">
        <w:t xml:space="preserve"> </w:t>
      </w:r>
      <w:proofErr w:type="spellStart"/>
      <w:r w:rsidRPr="00CE4AA2">
        <w:t>проверки</w:t>
      </w:r>
      <w:proofErr w:type="spellEnd"/>
      <w:r w:rsidRPr="00CE4AA2">
        <w:t xml:space="preserve"> </w:t>
      </w:r>
      <w:proofErr w:type="spellStart"/>
      <w:r w:rsidRPr="00CE4AA2">
        <w:t>на</w:t>
      </w:r>
      <w:proofErr w:type="spellEnd"/>
      <w:r w:rsidRPr="00CE4AA2">
        <w:t xml:space="preserve"> </w:t>
      </w:r>
      <w:proofErr w:type="spellStart"/>
      <w:r w:rsidRPr="00CE4AA2">
        <w:t>място</w:t>
      </w:r>
      <w:proofErr w:type="spellEnd"/>
      <w:r w:rsidRPr="00CE4AA2">
        <w:t xml:space="preserve"> </w:t>
      </w:r>
      <w:proofErr w:type="spellStart"/>
      <w:r w:rsidRPr="00CE4AA2">
        <w:t>от</w:t>
      </w:r>
      <w:proofErr w:type="spellEnd"/>
      <w:r w:rsidRPr="00CE4AA2">
        <w:t xml:space="preserve"> </w:t>
      </w:r>
      <w:proofErr w:type="spellStart"/>
      <w:r w:rsidRPr="00CE4AA2">
        <w:t>страна</w:t>
      </w:r>
      <w:proofErr w:type="spellEnd"/>
      <w:r w:rsidRPr="00CE4AA2">
        <w:t xml:space="preserve"> </w:t>
      </w:r>
      <w:proofErr w:type="spellStart"/>
      <w:r w:rsidRPr="00CE4AA2">
        <w:t>на</w:t>
      </w:r>
      <w:proofErr w:type="spellEnd"/>
      <w:r w:rsidRPr="00CE4AA2">
        <w:t xml:space="preserve"> </w:t>
      </w:r>
      <w:r w:rsidRPr="00CE4AA2">
        <w:rPr>
          <w:b/>
        </w:rPr>
        <w:t>ВЪЗЛОЖИТЕЛЯ</w:t>
      </w:r>
      <w:r w:rsidRPr="00CE4AA2">
        <w:rPr>
          <w:lang w:val="bg-BG"/>
        </w:rPr>
        <w:t xml:space="preserve"> или други органи</w:t>
      </w:r>
      <w:r w:rsidRPr="00CE4AA2">
        <w:t xml:space="preserve">, </w:t>
      </w:r>
      <w:r w:rsidRPr="00CE4AA2">
        <w:rPr>
          <w:b/>
        </w:rPr>
        <w:t>ИЗПЪЛНИТЕЛЯТ</w:t>
      </w:r>
      <w:r w:rsidRPr="00CE4AA2">
        <w:t xml:space="preserve"> </w:t>
      </w:r>
      <w:proofErr w:type="spellStart"/>
      <w:r w:rsidRPr="00CE4AA2">
        <w:t>се</w:t>
      </w:r>
      <w:proofErr w:type="spellEnd"/>
      <w:r w:rsidRPr="00CE4AA2">
        <w:t xml:space="preserve"> </w:t>
      </w:r>
      <w:proofErr w:type="spellStart"/>
      <w:r w:rsidRPr="00CE4AA2">
        <w:t>задължава</w:t>
      </w:r>
      <w:proofErr w:type="spellEnd"/>
      <w:r w:rsidRPr="00CE4AA2">
        <w:t xml:space="preserve"> </w:t>
      </w:r>
      <w:proofErr w:type="spellStart"/>
      <w:r w:rsidRPr="00CE4AA2">
        <w:t>да</w:t>
      </w:r>
      <w:proofErr w:type="spellEnd"/>
      <w:r w:rsidRPr="00CE4AA2">
        <w:t xml:space="preserve"> </w:t>
      </w:r>
      <w:proofErr w:type="spellStart"/>
      <w:r w:rsidRPr="00CE4AA2">
        <w:t>осигури</w:t>
      </w:r>
      <w:proofErr w:type="spellEnd"/>
      <w:r w:rsidRPr="00CE4AA2">
        <w:t xml:space="preserve"> </w:t>
      </w:r>
      <w:proofErr w:type="spellStart"/>
      <w:r w:rsidRPr="00CE4AA2">
        <w:t>присъствието</w:t>
      </w:r>
      <w:proofErr w:type="spellEnd"/>
      <w:r w:rsidRPr="00CE4AA2">
        <w:t xml:space="preserve"> </w:t>
      </w:r>
      <w:proofErr w:type="spellStart"/>
      <w:r w:rsidRPr="00CE4AA2">
        <w:t>на</w:t>
      </w:r>
      <w:proofErr w:type="spellEnd"/>
      <w:r w:rsidRPr="00CE4AA2">
        <w:t xml:space="preserve"> </w:t>
      </w:r>
      <w:proofErr w:type="spellStart"/>
      <w:r w:rsidRPr="00CE4AA2">
        <w:t>негов</w:t>
      </w:r>
      <w:proofErr w:type="spellEnd"/>
      <w:r w:rsidRPr="00CE4AA2">
        <w:t xml:space="preserve"> </w:t>
      </w:r>
      <w:proofErr w:type="spellStart"/>
      <w:r w:rsidRPr="00CE4AA2">
        <w:t>представител</w:t>
      </w:r>
      <w:proofErr w:type="spellEnd"/>
      <w:r w:rsidRPr="00CE4AA2">
        <w:t xml:space="preserve">, </w:t>
      </w:r>
      <w:proofErr w:type="spellStart"/>
      <w:r w:rsidRPr="00CE4AA2">
        <w:lastRenderedPageBreak/>
        <w:t>както</w:t>
      </w:r>
      <w:proofErr w:type="spellEnd"/>
      <w:r w:rsidRPr="00CE4AA2">
        <w:t xml:space="preserve"> и </w:t>
      </w:r>
      <w:proofErr w:type="spellStart"/>
      <w:r w:rsidRPr="00CE4AA2">
        <w:t>да</w:t>
      </w:r>
      <w:proofErr w:type="spellEnd"/>
      <w:r w:rsidRPr="00CE4AA2">
        <w:t xml:space="preserve"> </w:t>
      </w:r>
      <w:proofErr w:type="spellStart"/>
      <w:r w:rsidRPr="00CE4AA2">
        <w:t>осигурява</w:t>
      </w:r>
      <w:proofErr w:type="spellEnd"/>
      <w:r w:rsidRPr="00CE4AA2">
        <w:t xml:space="preserve"> </w:t>
      </w:r>
      <w:proofErr w:type="spellStart"/>
      <w:r w:rsidRPr="00CE4AA2">
        <w:t>достъп</w:t>
      </w:r>
      <w:proofErr w:type="spellEnd"/>
      <w:r w:rsidRPr="00CE4AA2">
        <w:t xml:space="preserve"> </w:t>
      </w:r>
      <w:proofErr w:type="spellStart"/>
      <w:r w:rsidRPr="00CE4AA2">
        <w:t>до</w:t>
      </w:r>
      <w:proofErr w:type="spellEnd"/>
      <w:r w:rsidRPr="00CE4AA2">
        <w:t xml:space="preserve"> </w:t>
      </w:r>
      <w:proofErr w:type="spellStart"/>
      <w:r w:rsidRPr="00CE4AA2">
        <w:t>помещения</w:t>
      </w:r>
      <w:proofErr w:type="spellEnd"/>
      <w:r w:rsidRPr="00CE4AA2">
        <w:t xml:space="preserve">, </w:t>
      </w:r>
      <w:proofErr w:type="spellStart"/>
      <w:r w:rsidRPr="00CE4AA2">
        <w:t>преглед</w:t>
      </w:r>
      <w:proofErr w:type="spellEnd"/>
      <w:r w:rsidRPr="00CE4AA2">
        <w:t xml:space="preserve"> </w:t>
      </w:r>
      <w:proofErr w:type="spellStart"/>
      <w:r w:rsidRPr="00CE4AA2">
        <w:t>на</w:t>
      </w:r>
      <w:proofErr w:type="spellEnd"/>
      <w:r w:rsidRPr="00CE4AA2">
        <w:t xml:space="preserve"> </w:t>
      </w:r>
      <w:proofErr w:type="spellStart"/>
      <w:r w:rsidRPr="00CE4AA2">
        <w:t>документи</w:t>
      </w:r>
      <w:proofErr w:type="spellEnd"/>
      <w:r w:rsidRPr="00CE4AA2">
        <w:t xml:space="preserve">, </w:t>
      </w:r>
      <w:proofErr w:type="spellStart"/>
      <w:r w:rsidRPr="00CE4AA2">
        <w:t>свързани</w:t>
      </w:r>
      <w:proofErr w:type="spellEnd"/>
      <w:r w:rsidRPr="00CE4AA2">
        <w:t xml:space="preserve"> с </w:t>
      </w:r>
      <w:proofErr w:type="spellStart"/>
      <w:r w:rsidRPr="00CE4AA2">
        <w:t>изпълнението</w:t>
      </w:r>
      <w:proofErr w:type="spellEnd"/>
      <w:r w:rsidRPr="00CE4AA2">
        <w:t xml:space="preserve"> </w:t>
      </w:r>
      <w:proofErr w:type="spellStart"/>
      <w:r w:rsidRPr="00CE4AA2">
        <w:t>на</w:t>
      </w:r>
      <w:proofErr w:type="spellEnd"/>
      <w:r w:rsidRPr="00CE4AA2">
        <w:t xml:space="preserve"> </w:t>
      </w:r>
      <w:proofErr w:type="spellStart"/>
      <w:r w:rsidRPr="00CE4AA2">
        <w:t>възложените</w:t>
      </w:r>
      <w:proofErr w:type="spellEnd"/>
      <w:r w:rsidRPr="00CE4AA2">
        <w:t xml:space="preserve"> </w:t>
      </w:r>
      <w:r w:rsidRPr="00CE4AA2">
        <w:rPr>
          <w:lang w:val="bg-BG"/>
        </w:rPr>
        <w:t>д</w:t>
      </w:r>
      <w:proofErr w:type="spellStart"/>
      <w:r w:rsidRPr="00CE4AA2">
        <w:t>ейности</w:t>
      </w:r>
      <w:proofErr w:type="spellEnd"/>
      <w:r w:rsidRPr="00CE4AA2">
        <w:rPr>
          <w:lang w:val="bg-BG"/>
        </w:rPr>
        <w:t>;</w:t>
      </w:r>
    </w:p>
    <w:p w:rsidR="00313690" w:rsidRPr="00CE4AA2" w:rsidRDefault="00313690" w:rsidP="00313690">
      <w:pPr>
        <w:jc w:val="both"/>
        <w:rPr>
          <w:lang w:val="bg-BG"/>
        </w:rPr>
      </w:pPr>
      <w:r w:rsidRPr="00CE4AA2">
        <w:rPr>
          <w:lang w:val="bg-BG"/>
        </w:rPr>
        <w:t>16.</w:t>
      </w:r>
      <w:r w:rsidRPr="00CE4AA2">
        <w:rPr>
          <w:b/>
          <w:lang w:val="bg-BG"/>
        </w:rPr>
        <w:t xml:space="preserve"> ИЗПЪЛНИТЕЛЯТ</w:t>
      </w:r>
      <w:r w:rsidRPr="00CE4AA2">
        <w:rPr>
          <w:lang w:val="ru-RU"/>
        </w:rPr>
        <w:t xml:space="preserve"> </w:t>
      </w:r>
      <w:r w:rsidRPr="00CE4AA2">
        <w:rPr>
          <w:lang w:val="bg-BG"/>
        </w:rPr>
        <w:t xml:space="preserve">се задължава да изпълнява мерките и препоръките на </w:t>
      </w:r>
      <w:r w:rsidRPr="00CE4AA2">
        <w:rPr>
          <w:b/>
          <w:lang w:val="bg-BG"/>
        </w:rPr>
        <w:t xml:space="preserve">ВЪЗЛОЖИТЕЛЯ </w:t>
      </w:r>
      <w:r w:rsidRPr="00CE4AA2">
        <w:rPr>
          <w:lang w:val="bg-BG"/>
        </w:rPr>
        <w:t>и инвеститорския контрол, съдържащи се в докладите от проверки на място;</w:t>
      </w:r>
    </w:p>
    <w:p w:rsidR="00313690" w:rsidRPr="00CE4AA2" w:rsidRDefault="00313690" w:rsidP="00313690">
      <w:pPr>
        <w:jc w:val="both"/>
        <w:rPr>
          <w:lang w:val="bg-BG"/>
        </w:rPr>
      </w:pPr>
      <w:r w:rsidRPr="00CE4AA2">
        <w:rPr>
          <w:lang w:val="bg-BG"/>
        </w:rPr>
        <w:t>17.</w:t>
      </w:r>
      <w:r w:rsidRPr="00CE4AA2">
        <w:rPr>
          <w:lang w:val="ru-RU"/>
        </w:rPr>
        <w:t xml:space="preserve"> </w:t>
      </w:r>
      <w:r w:rsidRPr="00CE4AA2">
        <w:rPr>
          <w:b/>
          <w:lang w:val="bg-BG"/>
        </w:rPr>
        <w:t>ИЗПЪЛНИТЕЛЯТ</w:t>
      </w:r>
      <w:r w:rsidRPr="00CE4AA2">
        <w:rPr>
          <w:lang w:val="ru-RU"/>
        </w:rPr>
        <w:t xml:space="preserve"> </w:t>
      </w:r>
      <w:r w:rsidRPr="00CE4AA2">
        <w:rPr>
          <w:lang w:val="bg-BG"/>
        </w:rPr>
        <w:t xml:space="preserve">се задължава да следи и докладва за нередности при изпълнението на договора. В случай на установена нередност, </w:t>
      </w:r>
      <w:r w:rsidRPr="00CE4AA2">
        <w:rPr>
          <w:b/>
          <w:lang w:val="bg-BG"/>
        </w:rPr>
        <w:t>ИЗПЪЛНИТЕЛЯТ</w:t>
      </w:r>
      <w:r w:rsidRPr="00CE4AA2">
        <w:rPr>
          <w:lang w:val="bg-BG"/>
        </w:rPr>
        <w:t xml:space="preserve"> е длъжен да възстанови на </w:t>
      </w:r>
      <w:r w:rsidRPr="00CE4AA2">
        <w:rPr>
          <w:b/>
          <w:lang w:val="bg-BG"/>
        </w:rPr>
        <w:t>ВЪЗЛОЖИТЕЛЯ</w:t>
      </w:r>
      <w:r w:rsidRPr="00CE4AA2">
        <w:rPr>
          <w:lang w:val="bg-BG"/>
        </w:rPr>
        <w:t xml:space="preserve"> всички неправомерно изплатени суми, заедно с дължимите лихви.</w:t>
      </w:r>
    </w:p>
    <w:p w:rsidR="00313690" w:rsidRPr="00CE4AA2" w:rsidRDefault="00313690" w:rsidP="00313690">
      <w:pPr>
        <w:jc w:val="both"/>
        <w:rPr>
          <w:lang w:val="bg-BG"/>
        </w:rPr>
      </w:pPr>
      <w:r w:rsidRPr="00CE4AA2">
        <w:rPr>
          <w:b/>
          <w:lang w:val="bg-BG"/>
        </w:rPr>
        <w:t>Чл. 31. (1)</w:t>
      </w:r>
      <w:r w:rsidRPr="00CE4AA2">
        <w:rPr>
          <w:lang w:val="bg-BG"/>
        </w:rPr>
        <w:t xml:space="preserve"> </w:t>
      </w:r>
      <w:r w:rsidRPr="00CE4AA2">
        <w:rPr>
          <w:b/>
          <w:lang w:val="bg-BG"/>
        </w:rPr>
        <w:t>ИЗПЪЛНИТЕЛЯТ</w:t>
      </w:r>
      <w:r w:rsidRPr="00CE4AA2">
        <w:rPr>
          <w:lang w:val="bg-BG"/>
        </w:rPr>
        <w:t xml:space="preserve"> е длъжен да спазва приложимите законови разпоредби, регулиращи наемането на работници и служители и осигуряване на безопасни и здравословни условия на труд. Отговорността за неспазването на приложимите законови разпоредби се носи само от </w:t>
      </w:r>
      <w:r w:rsidRPr="00CE4AA2">
        <w:rPr>
          <w:b/>
          <w:lang w:val="bg-BG"/>
        </w:rPr>
        <w:t>ИЗПЪЛНИТЕЛЯ</w:t>
      </w:r>
      <w:r w:rsidRPr="00CE4AA2">
        <w:rPr>
          <w:lang w:val="bg-BG"/>
        </w:rPr>
        <w:t xml:space="preserve">. </w:t>
      </w:r>
    </w:p>
    <w:p w:rsidR="00313690" w:rsidRPr="00CE4AA2" w:rsidRDefault="00313690" w:rsidP="00313690">
      <w:pPr>
        <w:jc w:val="both"/>
        <w:rPr>
          <w:lang w:val="bg-BG"/>
        </w:rPr>
      </w:pPr>
      <w:r w:rsidRPr="00CE4AA2">
        <w:rPr>
          <w:b/>
          <w:lang w:val="bg-BG"/>
        </w:rPr>
        <w:t>(2) ВЪЗЛОЖИТЕЛЯТ</w:t>
      </w:r>
      <w:r w:rsidRPr="00CE4AA2">
        <w:rPr>
          <w:lang w:val="bg-BG"/>
        </w:rPr>
        <w:t xml:space="preserve"> има право да извършва проверки и да изисква съответни документи от </w:t>
      </w:r>
      <w:r w:rsidRPr="00CE4AA2">
        <w:rPr>
          <w:b/>
          <w:lang w:val="bg-BG"/>
        </w:rPr>
        <w:t>ИЗПЪЛНИТЕЛЯ</w:t>
      </w:r>
      <w:r w:rsidRPr="00CE4AA2">
        <w:rPr>
          <w:lang w:val="bg-BG"/>
        </w:rPr>
        <w:t>, удостоверяващи изпълнението на задълженията му по ал. 1.</w:t>
      </w:r>
    </w:p>
    <w:p w:rsidR="00313690" w:rsidRPr="00CE4AA2" w:rsidRDefault="00313690" w:rsidP="00313690">
      <w:pPr>
        <w:jc w:val="both"/>
        <w:rPr>
          <w:lang w:val="bg-BG"/>
        </w:rPr>
      </w:pPr>
      <w:r w:rsidRPr="00CE4AA2">
        <w:rPr>
          <w:b/>
          <w:lang w:val="bg-BG"/>
        </w:rPr>
        <w:t>(3)</w:t>
      </w:r>
      <w:r w:rsidRPr="00CE4AA2">
        <w:rPr>
          <w:lang w:val="bg-BG"/>
        </w:rPr>
        <w:t xml:space="preserve"> Което и да е констатирано от </w:t>
      </w:r>
      <w:r w:rsidRPr="00CE4AA2">
        <w:rPr>
          <w:b/>
          <w:lang w:val="bg-BG"/>
        </w:rPr>
        <w:t>ВЪЗЛОЖИТЕЛЯ</w:t>
      </w:r>
      <w:r w:rsidRPr="00CE4AA2">
        <w:rPr>
          <w:lang w:val="bg-BG"/>
        </w:rPr>
        <w:t xml:space="preserve"> нарушение на изискването за законосъобразно наемане на работници и служители, както и на изискванията за осигуряване на безопасни и здравословни условия на труд, ще се счита за неизпълнение на този договор, което ако е системно, е основание за едностранно прекратяване на договора от </w:t>
      </w:r>
      <w:r w:rsidRPr="00CE4AA2">
        <w:rPr>
          <w:b/>
          <w:lang w:val="bg-BG"/>
        </w:rPr>
        <w:t>ВЪЗЛОЖИТЕЛЯ</w:t>
      </w:r>
      <w:r w:rsidRPr="00CE4AA2">
        <w:rPr>
          <w:lang w:val="bg-BG"/>
        </w:rPr>
        <w:t xml:space="preserve"> съгласно чл. 78, ал. 2, т. 1.</w:t>
      </w:r>
    </w:p>
    <w:p w:rsidR="00313690" w:rsidRPr="00CE4AA2" w:rsidRDefault="00313690" w:rsidP="00313690">
      <w:pPr>
        <w:jc w:val="both"/>
        <w:rPr>
          <w:lang w:val="bg-BG"/>
        </w:rPr>
      </w:pPr>
      <w:r w:rsidRPr="00CE4AA2">
        <w:rPr>
          <w:b/>
          <w:lang w:val="bg-BG"/>
        </w:rPr>
        <w:t>Чл. 32. ИЗПЪЛНИТЕЛЯТ</w:t>
      </w:r>
      <w:r w:rsidRPr="00CE4AA2">
        <w:rPr>
          <w:lang w:val="bg-BG"/>
        </w:rPr>
        <w:t xml:space="preserve"> носи отговорност и за безопасността на всички Дейности по изпълнението на строежа.</w:t>
      </w:r>
    </w:p>
    <w:p w:rsidR="00313690" w:rsidRPr="00CE4AA2" w:rsidRDefault="00313690" w:rsidP="00313690">
      <w:pPr>
        <w:jc w:val="both"/>
        <w:rPr>
          <w:lang w:val="bg-BG"/>
        </w:rPr>
      </w:pPr>
      <w:r w:rsidRPr="00CE4AA2">
        <w:rPr>
          <w:b/>
          <w:lang w:val="bg-BG"/>
        </w:rPr>
        <w:t>Чл. 33. (1) ИЗПЪЛНИТЕЛЯТ</w:t>
      </w:r>
      <w:r w:rsidRPr="00CE4AA2">
        <w:rPr>
          <w:lang w:val="bg-BG"/>
        </w:rPr>
        <w:t xml:space="preserve"> отговаря за вреди от трудова злополука, претърпяна от негов служител при и по повод изпълнението на строежа, независимо от това дали негов орган или друг негов служител има вина за настъпването им.</w:t>
      </w:r>
    </w:p>
    <w:p w:rsidR="00313690" w:rsidRPr="00CE4AA2" w:rsidRDefault="00313690" w:rsidP="00313690">
      <w:pPr>
        <w:jc w:val="both"/>
        <w:rPr>
          <w:lang w:val="bg-BG"/>
        </w:rPr>
      </w:pPr>
      <w:r w:rsidRPr="00CE4AA2">
        <w:rPr>
          <w:b/>
          <w:lang w:val="bg-BG"/>
        </w:rPr>
        <w:t>(2) ИЗПЪЛНИТЕЛЯТ</w:t>
      </w:r>
      <w:r w:rsidRPr="00CE4AA2">
        <w:rPr>
          <w:lang w:val="bg-BG"/>
        </w:rPr>
        <w:t xml:space="preserve"> отговаря и когато трудовата злополука е причинена от непредвидено обстоятелство при или по повод изпълнението на дейностите по договора.</w:t>
      </w:r>
    </w:p>
    <w:p w:rsidR="00313690" w:rsidRPr="00CE4AA2" w:rsidRDefault="00313690" w:rsidP="00313690">
      <w:pPr>
        <w:pStyle w:val="BodyTextIndent"/>
        <w:ind w:left="0"/>
        <w:jc w:val="both"/>
      </w:pPr>
      <w:r w:rsidRPr="00CE4AA2">
        <w:rPr>
          <w:b/>
        </w:rPr>
        <w:t>(3) ИЗПЪЛНИТЕЛЯТ</w:t>
      </w:r>
      <w:r w:rsidRPr="00CE4AA2">
        <w:t xml:space="preserve"> се освобождава от отговорността по ал. 1 и ал. 2, ако трудовата злополука е в резултат от виновно действие/бездействие на </w:t>
      </w:r>
      <w:r w:rsidRPr="00CE4AA2">
        <w:rPr>
          <w:b/>
        </w:rPr>
        <w:t>ВЪЗЛОЖИТЕЛЯ</w:t>
      </w:r>
      <w:r w:rsidRPr="00CE4AA2">
        <w:t xml:space="preserve">, на негов представител или служител. В този случай отговорността се поема от </w:t>
      </w:r>
      <w:r w:rsidRPr="00CE4AA2">
        <w:rPr>
          <w:b/>
        </w:rPr>
        <w:t>ВЪЗЛОЖИТЕЛЯ</w:t>
      </w:r>
      <w:r w:rsidRPr="00CE4AA2">
        <w:t>.</w:t>
      </w:r>
    </w:p>
    <w:p w:rsidR="00313690" w:rsidRPr="00CE4AA2" w:rsidRDefault="00313690" w:rsidP="00313690">
      <w:pPr>
        <w:jc w:val="both"/>
        <w:rPr>
          <w:lang w:val="bg-BG"/>
        </w:rPr>
      </w:pPr>
      <w:r w:rsidRPr="00CE4AA2">
        <w:rPr>
          <w:b/>
          <w:lang w:val="bg-BG"/>
        </w:rPr>
        <w:t>Чл. 34. ИЗПЪЛНИТЕЛЯТ</w:t>
      </w:r>
      <w:r w:rsidRPr="00CE4AA2">
        <w:rPr>
          <w:lang w:val="bg-BG"/>
        </w:rPr>
        <w:t xml:space="preserve"> изпълнява строежа в съответствие с договора, Работния проект, Техническите спецификации и Плана за безопасност и здраве и императивните правила на нормативните актове, регулиращи съответната дейност.</w:t>
      </w:r>
    </w:p>
    <w:p w:rsidR="00313690" w:rsidRPr="00CE4AA2" w:rsidRDefault="00313690" w:rsidP="00313690">
      <w:pPr>
        <w:pStyle w:val="BodyTextIndent"/>
        <w:ind w:left="0"/>
        <w:jc w:val="both"/>
      </w:pPr>
      <w:r w:rsidRPr="00CE4AA2">
        <w:rPr>
          <w:b/>
        </w:rPr>
        <w:t xml:space="preserve">Чл. 35. (1) </w:t>
      </w:r>
      <w:r w:rsidRPr="00CE4AA2">
        <w:t>СМР трябва да бъдат извършвани по начин, че да не създават пречки за достъпа до или за ползването на пътища или имоти, собственост на</w:t>
      </w:r>
      <w:r w:rsidRPr="00CE4AA2">
        <w:rPr>
          <w:b/>
        </w:rPr>
        <w:t xml:space="preserve"> ВЪЗЛОЖИТЕЛЯ</w:t>
      </w:r>
      <w:r w:rsidRPr="00CE4AA2">
        <w:t xml:space="preserve"> или на трети лица. Всички такси и разноски във връзка с изпълнението на това задължение са за сметка на </w:t>
      </w:r>
      <w:r w:rsidRPr="00CE4AA2">
        <w:rPr>
          <w:b/>
        </w:rPr>
        <w:t>ИЗПЪЛНИТЕЛЯ</w:t>
      </w:r>
      <w:r w:rsidRPr="00CE4AA2">
        <w:t>. Той носи и отговорността за вреди поради неизпълнение на задължението.</w:t>
      </w:r>
    </w:p>
    <w:p w:rsidR="00313690" w:rsidRPr="00CE4AA2" w:rsidRDefault="00313690" w:rsidP="00313690">
      <w:pPr>
        <w:pStyle w:val="BodyTextIndent"/>
        <w:ind w:left="0"/>
        <w:jc w:val="both"/>
      </w:pPr>
      <w:r w:rsidRPr="00CE4AA2">
        <w:rPr>
          <w:b/>
        </w:rPr>
        <w:t>(2) ИЗПЪЛНИТЕЛЯТ</w:t>
      </w:r>
      <w:r w:rsidRPr="00CE4AA2">
        <w:t xml:space="preserve"> е длъжен преди започване на изпълнението, на каквито и да било работи по строежа до неговото приключване, за своя сметка да вземе необходимите мерки за осигуряване на безопасността на гражданите, като постави предупредителни знаци, указания за отбиване на движението, подходящо осветление и други подобни, съгласно изискванията на нормативните актове.</w:t>
      </w:r>
    </w:p>
    <w:p w:rsidR="00313690" w:rsidRPr="00CE4AA2" w:rsidRDefault="00313690" w:rsidP="00313690">
      <w:pPr>
        <w:pStyle w:val="BodyTextIndent"/>
        <w:ind w:left="0"/>
        <w:jc w:val="both"/>
      </w:pPr>
      <w:r w:rsidRPr="00CE4AA2">
        <w:rPr>
          <w:b/>
        </w:rPr>
        <w:t>Чл. 36. ИЗПЪЛНИТЕЛЯТ</w:t>
      </w:r>
      <w:r w:rsidRPr="00CE4AA2">
        <w:t xml:space="preserve"> е длъжен да уведомява незабавно компетентните органи и съответното експлоатационно дружество за:</w:t>
      </w:r>
    </w:p>
    <w:p w:rsidR="00313690" w:rsidRPr="00CE4AA2" w:rsidRDefault="00313690" w:rsidP="00313690">
      <w:pPr>
        <w:pStyle w:val="BodyTextIndent"/>
        <w:ind w:left="0"/>
        <w:jc w:val="both"/>
      </w:pPr>
      <w:r w:rsidRPr="00CE4AA2">
        <w:lastRenderedPageBreak/>
        <w:t>1. открити при изпълнение на строителството подземни и надземни мрежи и съоръжения, необозначени в съответните специализирани карти и регистри, както и да вземе необходимите мерки за запазване на същите от повреди и разместване;</w:t>
      </w:r>
    </w:p>
    <w:p w:rsidR="00313690" w:rsidRPr="00CE4AA2" w:rsidRDefault="00313690" w:rsidP="00313690">
      <w:pPr>
        <w:pStyle w:val="BodyTextIndent"/>
        <w:ind w:left="0"/>
        <w:jc w:val="both"/>
      </w:pPr>
      <w:r w:rsidRPr="00CE4AA2">
        <w:t>2</w:t>
      </w:r>
      <w:r w:rsidRPr="00CE4AA2">
        <w:rPr>
          <w:b/>
        </w:rPr>
        <w:t>.</w:t>
      </w:r>
      <w:r w:rsidRPr="00CE4AA2">
        <w:t xml:space="preserve"> евентуални повреди на мрежите и съоръженията, произлезли при извършване на СМР, както и да поеме за своя сметка разходите по възстановяване на причинените вреди.</w:t>
      </w:r>
    </w:p>
    <w:p w:rsidR="00313690" w:rsidRPr="00CE4AA2" w:rsidRDefault="00313690" w:rsidP="00313690">
      <w:pPr>
        <w:pStyle w:val="BodyTextIndent"/>
        <w:ind w:left="0"/>
        <w:jc w:val="both"/>
      </w:pPr>
      <w:r w:rsidRPr="00CE4AA2">
        <w:rPr>
          <w:b/>
        </w:rPr>
        <w:t xml:space="preserve">Чл. 37. (1) ВЪЗЛОЖИТЕЛЯТ </w:t>
      </w:r>
      <w:r w:rsidRPr="00CE4AA2">
        <w:t>има право да нареди на</w:t>
      </w:r>
      <w:r w:rsidRPr="00CE4AA2">
        <w:rPr>
          <w:b/>
        </w:rPr>
        <w:t xml:space="preserve"> ИЗПЪЛНИТЕЛЯ</w:t>
      </w:r>
      <w:r w:rsidRPr="00CE4AA2">
        <w:t xml:space="preserve"> временно преустановяване работата на строежа, ако е констатирано неточно изпълнение, влагане на некачествени строителни продукти и неспазване на Работния проект и Техническите спецификации, както и на </w:t>
      </w:r>
      <w:r w:rsidRPr="004213F3">
        <w:t>График</w:t>
      </w:r>
      <w:r>
        <w:t>а</w:t>
      </w:r>
      <w:r w:rsidRPr="004213F3">
        <w:t xml:space="preserve"> за изпълнение на СМР</w:t>
      </w:r>
      <w:r w:rsidRPr="00CE4AA2">
        <w:t>.</w:t>
      </w:r>
    </w:p>
    <w:p w:rsidR="00313690" w:rsidRPr="00CE4AA2" w:rsidRDefault="00313690" w:rsidP="00313690">
      <w:pPr>
        <w:pStyle w:val="BodyTextIndent"/>
        <w:ind w:left="0"/>
        <w:jc w:val="both"/>
      </w:pPr>
      <w:r w:rsidRPr="00CE4AA2">
        <w:rPr>
          <w:b/>
        </w:rPr>
        <w:t>(2)</w:t>
      </w:r>
      <w:r w:rsidRPr="00CE4AA2">
        <w:t xml:space="preserve"> Спирането на СМР по силата на ал. 1 не води до спиране на срока за изпълнение на Договора и не може да служи за основание за удължаването му.</w:t>
      </w:r>
    </w:p>
    <w:p w:rsidR="00313690" w:rsidRPr="00CE4AA2" w:rsidRDefault="00313690" w:rsidP="00313690">
      <w:pPr>
        <w:jc w:val="both"/>
        <w:rPr>
          <w:lang w:val="bg-BG"/>
        </w:rPr>
      </w:pPr>
      <w:r w:rsidRPr="00CE4AA2">
        <w:rPr>
          <w:b/>
          <w:lang w:val="ru-RU"/>
        </w:rPr>
        <w:t>Чл. 38.</w:t>
      </w:r>
      <w:r w:rsidRPr="00CE4AA2">
        <w:rPr>
          <w:lang w:val="ru-RU"/>
        </w:rPr>
        <w:t xml:space="preserve"> </w:t>
      </w:r>
      <w:r w:rsidRPr="00CE4AA2">
        <w:rPr>
          <w:b/>
          <w:lang w:val="ru-RU"/>
        </w:rPr>
        <w:t>(1)</w:t>
      </w:r>
      <w:r w:rsidRPr="00CE4AA2">
        <w:rPr>
          <w:lang w:val="ru-RU"/>
        </w:rPr>
        <w:t xml:space="preserve"> В </w:t>
      </w:r>
      <w:proofErr w:type="spellStart"/>
      <w:r w:rsidRPr="00CE4AA2">
        <w:rPr>
          <w:lang w:val="ru-RU"/>
        </w:rPr>
        <w:t>случаите</w:t>
      </w:r>
      <w:proofErr w:type="spellEnd"/>
      <w:r w:rsidRPr="00CE4AA2">
        <w:rPr>
          <w:lang w:val="ru-RU"/>
        </w:rPr>
        <w:t xml:space="preserve"> по чл. 36 и 37, в 3-дневен срок от </w:t>
      </w:r>
      <w:proofErr w:type="spellStart"/>
      <w:r w:rsidRPr="00CE4AA2">
        <w:rPr>
          <w:lang w:val="ru-RU"/>
        </w:rPr>
        <w:t>уведомяването</w:t>
      </w:r>
      <w:proofErr w:type="spellEnd"/>
      <w:r w:rsidRPr="00CE4AA2">
        <w:rPr>
          <w:lang w:val="ru-RU"/>
        </w:rPr>
        <w:t xml:space="preserve">, </w:t>
      </w:r>
      <w:proofErr w:type="spellStart"/>
      <w:r w:rsidRPr="00CE4AA2">
        <w:rPr>
          <w:lang w:val="ru-RU"/>
        </w:rPr>
        <w:t>съответно</w:t>
      </w:r>
      <w:proofErr w:type="spellEnd"/>
      <w:r w:rsidRPr="00CE4AA2">
        <w:rPr>
          <w:lang w:val="ru-RU"/>
        </w:rPr>
        <w:t xml:space="preserve"> </w:t>
      </w:r>
      <w:proofErr w:type="spellStart"/>
      <w:r w:rsidRPr="00CE4AA2">
        <w:rPr>
          <w:lang w:val="ru-RU"/>
        </w:rPr>
        <w:t>нареждането</w:t>
      </w:r>
      <w:proofErr w:type="spellEnd"/>
      <w:r w:rsidRPr="00CE4AA2">
        <w:rPr>
          <w:lang w:val="bg-BG"/>
        </w:rPr>
        <w:t xml:space="preserve">, страните съставят Акт </w:t>
      </w:r>
      <w:proofErr w:type="spellStart"/>
      <w:r w:rsidRPr="00CE4AA2">
        <w:rPr>
          <w:lang w:val="bg-BG"/>
        </w:rPr>
        <w:t>обр</w:t>
      </w:r>
      <w:proofErr w:type="spellEnd"/>
      <w:r w:rsidRPr="00CE4AA2">
        <w:rPr>
          <w:lang w:val="bg-BG"/>
        </w:rPr>
        <w:t>. 10 от Наредба № 3 от 31.07.2003 г. за установяване състоянието на строежа при спиране на строителството.</w:t>
      </w:r>
    </w:p>
    <w:p w:rsidR="00313690" w:rsidRPr="00CE4AA2" w:rsidRDefault="00313690" w:rsidP="00313690">
      <w:pPr>
        <w:jc w:val="both"/>
        <w:rPr>
          <w:lang w:val="bg-BG"/>
        </w:rPr>
      </w:pPr>
      <w:r w:rsidRPr="00CE4AA2">
        <w:rPr>
          <w:b/>
          <w:lang w:val="bg-BG"/>
        </w:rPr>
        <w:t>(2)</w:t>
      </w:r>
      <w:r w:rsidRPr="00CE4AA2">
        <w:rPr>
          <w:lang w:val="bg-BG"/>
        </w:rPr>
        <w:t xml:space="preserve"> </w:t>
      </w:r>
      <w:r w:rsidRPr="00CE4AA2">
        <w:rPr>
          <w:b/>
          <w:lang w:val="bg-BG"/>
        </w:rPr>
        <w:t>ИЗПЪЛНИТЕЛЯТ</w:t>
      </w:r>
      <w:r w:rsidRPr="00CE4AA2">
        <w:rPr>
          <w:lang w:val="bg-BG"/>
        </w:rPr>
        <w:t xml:space="preserve"> може да продължи спряната работа след изпълнение на мерките, указани от компетентните органи. </w:t>
      </w:r>
    </w:p>
    <w:p w:rsidR="00313690" w:rsidRPr="00CE4AA2" w:rsidRDefault="00313690" w:rsidP="00313690">
      <w:pPr>
        <w:jc w:val="both"/>
        <w:rPr>
          <w:lang w:val="bg-BG"/>
        </w:rPr>
      </w:pPr>
      <w:r w:rsidRPr="00CE4AA2">
        <w:rPr>
          <w:b/>
          <w:lang w:val="bg-BG"/>
        </w:rPr>
        <w:t>(3)</w:t>
      </w:r>
      <w:r w:rsidRPr="00CE4AA2">
        <w:rPr>
          <w:lang w:val="bg-BG"/>
        </w:rPr>
        <w:t xml:space="preserve"> За продължаване на спряната работа, страните съставят Акт </w:t>
      </w:r>
      <w:proofErr w:type="spellStart"/>
      <w:r w:rsidRPr="00CE4AA2">
        <w:rPr>
          <w:lang w:val="bg-BG"/>
        </w:rPr>
        <w:t>обр</w:t>
      </w:r>
      <w:proofErr w:type="spellEnd"/>
      <w:r w:rsidRPr="00CE4AA2">
        <w:rPr>
          <w:lang w:val="bg-BG"/>
        </w:rPr>
        <w:t xml:space="preserve">. 11 от Наредба № 3 от 31.07.2003 г. за установяване състоянието на строежа при продължаване на строителството. </w:t>
      </w:r>
    </w:p>
    <w:p w:rsidR="00313690" w:rsidRPr="00CE4AA2" w:rsidRDefault="00313690" w:rsidP="00313690">
      <w:pPr>
        <w:jc w:val="both"/>
        <w:rPr>
          <w:lang w:val="bg-BG"/>
        </w:rPr>
      </w:pPr>
      <w:r w:rsidRPr="00CE4AA2">
        <w:rPr>
          <w:b/>
          <w:lang w:val="bg-BG"/>
        </w:rPr>
        <w:t>(4)</w:t>
      </w:r>
      <w:r w:rsidRPr="00CE4AA2">
        <w:rPr>
          <w:lang w:val="bg-BG"/>
        </w:rPr>
        <w:t xml:space="preserve"> Едновременно със съставянето на акта по ал. 1, страните съставят и констативен протокол, в който:</w:t>
      </w:r>
    </w:p>
    <w:p w:rsidR="00313690" w:rsidRPr="00CE4AA2" w:rsidRDefault="00313690" w:rsidP="00313690">
      <w:pPr>
        <w:jc w:val="both"/>
        <w:rPr>
          <w:lang w:val="bg-BG"/>
        </w:rPr>
      </w:pPr>
      <w:r w:rsidRPr="00CE4AA2">
        <w:rPr>
          <w:lang w:val="bg-BG"/>
        </w:rPr>
        <w:t>1. отразяват изпълнението на указанията на компетентните органи;</w:t>
      </w:r>
    </w:p>
    <w:p w:rsidR="00313690" w:rsidRPr="00CE4AA2" w:rsidRDefault="00313690" w:rsidP="00313690">
      <w:pPr>
        <w:jc w:val="both"/>
        <w:rPr>
          <w:lang w:val="bg-BG"/>
        </w:rPr>
      </w:pPr>
      <w:r w:rsidRPr="00CE4AA2">
        <w:rPr>
          <w:lang w:val="bg-BG"/>
        </w:rPr>
        <w:t xml:space="preserve">2. посочват срока, през който работата е била спряна и </w:t>
      </w:r>
    </w:p>
    <w:p w:rsidR="00313690" w:rsidRPr="00CE4AA2" w:rsidRDefault="00313690" w:rsidP="00313690">
      <w:pPr>
        <w:jc w:val="both"/>
        <w:rPr>
          <w:lang w:val="bg-BG"/>
        </w:rPr>
      </w:pPr>
      <w:r w:rsidRPr="00CE4AA2">
        <w:rPr>
          <w:lang w:val="bg-BG"/>
        </w:rPr>
        <w:t xml:space="preserve">3. обосновават необходимостта от удължаване на срока от Графика за изпълнение на СМР или на датата на подписване на Констативен акт </w:t>
      </w:r>
      <w:proofErr w:type="spellStart"/>
      <w:r w:rsidRPr="00CE4AA2">
        <w:rPr>
          <w:lang w:val="bg-BG"/>
        </w:rPr>
        <w:t>обр</w:t>
      </w:r>
      <w:proofErr w:type="spellEnd"/>
      <w:r w:rsidRPr="00CE4AA2">
        <w:rPr>
          <w:lang w:val="bg-BG"/>
        </w:rPr>
        <w:t xml:space="preserve">. 15. Срокът за удължаване се обосновава, като се отчете изпълнението на задълженията на </w:t>
      </w:r>
      <w:r w:rsidRPr="00CE4AA2">
        <w:rPr>
          <w:b/>
          <w:lang w:val="bg-BG"/>
        </w:rPr>
        <w:t>ИЗПЪЛНИТЕЛЯ</w:t>
      </w:r>
      <w:r w:rsidRPr="00CE4AA2">
        <w:rPr>
          <w:lang w:val="bg-BG"/>
        </w:rPr>
        <w:t xml:space="preserve"> на останалата част от строителната площадка, незасегнати от преустановяването на работата и доколко спирането се е отразило върху цялостното изпълнение на СМР по договора.</w:t>
      </w:r>
    </w:p>
    <w:p w:rsidR="00313690" w:rsidRPr="00CE4AA2" w:rsidRDefault="00313690" w:rsidP="00313690">
      <w:pPr>
        <w:jc w:val="both"/>
        <w:rPr>
          <w:lang w:val="bg-BG"/>
        </w:rPr>
      </w:pPr>
    </w:p>
    <w:p w:rsidR="00313690" w:rsidRPr="00CE4AA2" w:rsidRDefault="00313690" w:rsidP="00313690">
      <w:pPr>
        <w:pStyle w:val="BodyTextIndent"/>
        <w:ind w:left="0"/>
        <w:jc w:val="both"/>
      </w:pPr>
      <w:r w:rsidRPr="00CE4AA2">
        <w:rPr>
          <w:b/>
        </w:rPr>
        <w:t xml:space="preserve">Чл. 39. (1) </w:t>
      </w:r>
      <w:r w:rsidRPr="00CE4AA2">
        <w:t xml:space="preserve">За периода на временното преустановяване </w:t>
      </w:r>
      <w:r w:rsidRPr="00CE4AA2">
        <w:rPr>
          <w:b/>
        </w:rPr>
        <w:t>ИЗПЪЛНИТЕЛЯТ</w:t>
      </w:r>
      <w:r w:rsidRPr="00CE4AA2">
        <w:t xml:space="preserve"> е длъжен да предпази, съхрани и обезопаси изпълнените СМР срещу разваляне, повреждане или унищожаване. </w:t>
      </w:r>
    </w:p>
    <w:p w:rsidR="00313690" w:rsidRPr="00CE4AA2" w:rsidRDefault="00313690" w:rsidP="00313690">
      <w:pPr>
        <w:pStyle w:val="BodyTextIndent"/>
        <w:ind w:left="0"/>
        <w:jc w:val="both"/>
      </w:pPr>
      <w:r w:rsidRPr="00CE4AA2">
        <w:rPr>
          <w:b/>
        </w:rPr>
        <w:t>(2)</w:t>
      </w:r>
      <w:r w:rsidRPr="00CE4AA2">
        <w:t xml:space="preserve"> Всички рискове от погиване, повреждане, разваляне и унищожаване на изпълнени СМР или друго имущество на обекта, се носят и са изцяло за сметка на </w:t>
      </w:r>
      <w:r w:rsidRPr="00CE4AA2">
        <w:rPr>
          <w:b/>
        </w:rPr>
        <w:t>ИЗПЪЛНИТЕЛЯ</w:t>
      </w:r>
      <w:r w:rsidRPr="00CE4AA2">
        <w:t xml:space="preserve"> за периода на временното преустановяване на СМР по правилата на чл. 38.</w:t>
      </w:r>
    </w:p>
    <w:p w:rsidR="00313690" w:rsidRPr="00CE4AA2" w:rsidRDefault="00313690" w:rsidP="00313690">
      <w:pPr>
        <w:jc w:val="both"/>
        <w:rPr>
          <w:lang w:val="bg-BG"/>
        </w:rPr>
      </w:pPr>
      <w:r w:rsidRPr="00CE4AA2">
        <w:rPr>
          <w:b/>
          <w:lang w:val="bg-BG"/>
        </w:rPr>
        <w:t xml:space="preserve">Чл. 40. (1) </w:t>
      </w:r>
      <w:r w:rsidRPr="00CE4AA2">
        <w:rPr>
          <w:lang w:val="bg-BG"/>
        </w:rPr>
        <w:t xml:space="preserve">Ако в процеса на изпълнение на договора, се констатира, че действителният напредък изостава (или ще изостане) от срока по Графика за изпълнение, то тогава </w:t>
      </w:r>
      <w:r w:rsidRPr="00CE4AA2">
        <w:rPr>
          <w:b/>
          <w:lang w:val="bg-BG"/>
        </w:rPr>
        <w:t>ВЪЗЛОЖИТЕЛЯТ</w:t>
      </w:r>
      <w:r w:rsidRPr="00CE4AA2">
        <w:rPr>
          <w:lang w:val="bg-BG"/>
        </w:rPr>
        <w:t xml:space="preserve"> и/или инвеститорският контрол предприемат действия за преодоляване на изоставането като предупреждават </w:t>
      </w:r>
      <w:r w:rsidRPr="00CE4AA2">
        <w:rPr>
          <w:b/>
          <w:lang w:val="bg-BG"/>
        </w:rPr>
        <w:t>ИЗПЪЛНИТЕЛЯТ</w:t>
      </w:r>
      <w:r w:rsidRPr="00CE4AA2">
        <w:rPr>
          <w:lang w:val="bg-BG"/>
        </w:rPr>
        <w:t xml:space="preserve"> и изискват от него да се поправи и да ускори работата.</w:t>
      </w:r>
    </w:p>
    <w:p w:rsidR="00313690" w:rsidRPr="00CE4AA2" w:rsidRDefault="00313690" w:rsidP="00313690">
      <w:pPr>
        <w:jc w:val="both"/>
        <w:rPr>
          <w:lang w:val="bg-BG"/>
        </w:rPr>
      </w:pPr>
      <w:r w:rsidRPr="00CE4AA2">
        <w:rPr>
          <w:b/>
          <w:lang w:val="bg-BG"/>
        </w:rPr>
        <w:t>(2) ИЗПЪЛНИТЕЛЯТ</w:t>
      </w:r>
      <w:r w:rsidRPr="00CE4AA2">
        <w:rPr>
          <w:lang w:val="bg-BG"/>
        </w:rPr>
        <w:t xml:space="preserve"> поема за своя сметка всички разходи във връзка с ускоряването на СМР.</w:t>
      </w:r>
    </w:p>
    <w:p w:rsidR="00313690" w:rsidRPr="00CE4AA2" w:rsidRDefault="00313690" w:rsidP="00313690">
      <w:pPr>
        <w:jc w:val="both"/>
        <w:rPr>
          <w:lang w:val="bg-BG"/>
        </w:rPr>
      </w:pPr>
      <w:r w:rsidRPr="00CE4AA2">
        <w:rPr>
          <w:b/>
          <w:lang w:val="bg-BG"/>
        </w:rPr>
        <w:t xml:space="preserve">(3) </w:t>
      </w:r>
      <w:r w:rsidRPr="00CE4AA2">
        <w:rPr>
          <w:lang w:val="bg-BG"/>
        </w:rPr>
        <w:t xml:space="preserve">Ако вследствие на забавата за изпълнение на СМР </w:t>
      </w:r>
      <w:r w:rsidRPr="00CE4AA2">
        <w:rPr>
          <w:b/>
          <w:lang w:val="bg-BG"/>
        </w:rPr>
        <w:t>ВЪЗЛОЖИТЕЛЯТ</w:t>
      </w:r>
      <w:r w:rsidRPr="00CE4AA2">
        <w:rPr>
          <w:lang w:val="bg-BG"/>
        </w:rPr>
        <w:t xml:space="preserve"> понася допълнителни разходи той има право да получи обезщетение за тези разходи.</w:t>
      </w:r>
    </w:p>
    <w:p w:rsidR="00313690" w:rsidRPr="00CE4AA2" w:rsidRDefault="00313690" w:rsidP="00313690">
      <w:pPr>
        <w:jc w:val="both"/>
        <w:rPr>
          <w:lang w:val="bg-BG"/>
        </w:rPr>
      </w:pPr>
      <w:r w:rsidRPr="00CE4AA2">
        <w:rPr>
          <w:b/>
          <w:lang w:val="bg-BG"/>
        </w:rPr>
        <w:lastRenderedPageBreak/>
        <w:t xml:space="preserve">(4) </w:t>
      </w:r>
      <w:r w:rsidRPr="00CE4AA2">
        <w:rPr>
          <w:lang w:val="bg-BG"/>
        </w:rPr>
        <w:t xml:space="preserve">Ако въпреки мерките по предходните алинеи забавата не бъде преодоляна и е по - голяма от 30 (тридесет) календарни дни от срока, то </w:t>
      </w:r>
      <w:r w:rsidRPr="00CE4AA2">
        <w:rPr>
          <w:b/>
          <w:lang w:val="bg-BG"/>
        </w:rPr>
        <w:t>ВЪЗЛОЖИТЕЛЯТ</w:t>
      </w:r>
      <w:r w:rsidRPr="00CE4AA2">
        <w:rPr>
          <w:lang w:val="bg-BG"/>
        </w:rPr>
        <w:t xml:space="preserve"> може да прекрати Договора едностранно, съгласно чл. </w:t>
      </w:r>
      <w:r w:rsidRPr="00CE4AA2">
        <w:t>78</w:t>
      </w:r>
      <w:r w:rsidRPr="00CE4AA2">
        <w:rPr>
          <w:lang w:val="bg-BG"/>
        </w:rPr>
        <w:t>, ал. 1, т. 1.</w:t>
      </w:r>
    </w:p>
    <w:p w:rsidR="00313690" w:rsidRPr="00CE4AA2" w:rsidRDefault="00313690" w:rsidP="00313690">
      <w:pPr>
        <w:pStyle w:val="BodyTextIndent"/>
        <w:ind w:left="0"/>
        <w:jc w:val="both"/>
      </w:pPr>
      <w:r w:rsidRPr="00CE4AA2">
        <w:rPr>
          <w:b/>
        </w:rPr>
        <w:t xml:space="preserve">Чл. 41. (1) </w:t>
      </w:r>
      <w:r w:rsidRPr="00CE4AA2">
        <w:t xml:space="preserve">При изпълнение на строителството </w:t>
      </w:r>
      <w:r w:rsidRPr="00CE4AA2">
        <w:rPr>
          <w:b/>
        </w:rPr>
        <w:t>ИЗПЪЛНИТЕЛЯТ</w:t>
      </w:r>
      <w:r w:rsidRPr="00CE4AA2">
        <w:t xml:space="preserve"> е длъжен да поддържа строителната площадка и частите от строежа чисти, като ги почиства от строителни отпадъци и организира тяхното извозване до съответните сметища.</w:t>
      </w:r>
    </w:p>
    <w:p w:rsidR="00313690" w:rsidRPr="00CE4AA2" w:rsidRDefault="00313690" w:rsidP="00313690">
      <w:pPr>
        <w:pStyle w:val="BodyTextIndent"/>
        <w:ind w:left="0"/>
        <w:jc w:val="both"/>
      </w:pPr>
      <w:r w:rsidRPr="00CE4AA2">
        <w:rPr>
          <w:b/>
        </w:rPr>
        <w:t>(2)</w:t>
      </w:r>
      <w:r w:rsidRPr="00CE4AA2">
        <w:t xml:space="preserve"> След завършване на строителството </w:t>
      </w:r>
      <w:r w:rsidRPr="00CE4AA2">
        <w:rPr>
          <w:b/>
        </w:rPr>
        <w:t>ИЗПЪЛНИТЕЛЯТ</w:t>
      </w:r>
      <w:r w:rsidRPr="00CE4AA2">
        <w:t xml:space="preserve"> отстранява от строителната площадка и строежа всички строителни съоръжения, оборудване, излишни материали и строителни отпадъци, като ги оставя във вид, удовлетворяващ </w:t>
      </w:r>
      <w:r w:rsidRPr="00CE4AA2">
        <w:rPr>
          <w:b/>
        </w:rPr>
        <w:t>ВЪЗЛОЖИТЕЛЯ</w:t>
      </w:r>
      <w:r w:rsidRPr="00CE4AA2">
        <w:t xml:space="preserve"> или инвеститорския контрол.</w:t>
      </w:r>
    </w:p>
    <w:p w:rsidR="00313690" w:rsidRPr="00CE4AA2" w:rsidRDefault="00313690" w:rsidP="00313690">
      <w:pPr>
        <w:pStyle w:val="BodyTextIndent"/>
        <w:ind w:left="0"/>
        <w:jc w:val="both"/>
        <w:rPr>
          <w:b/>
        </w:rPr>
      </w:pPr>
      <w:r w:rsidRPr="00CE4AA2">
        <w:rPr>
          <w:b/>
        </w:rPr>
        <w:t>(3) ИЗПЪЛНИТЕЛЯТ</w:t>
      </w:r>
      <w:r w:rsidRPr="00CE4AA2">
        <w:t xml:space="preserve"> е длъжен да изпълнява приложимите законови разпоредби, включително всички предписания, свързани с опазване на околната среда на строителната площадка и на граничещите й обекти.</w:t>
      </w:r>
    </w:p>
    <w:p w:rsidR="00313690" w:rsidRPr="00CE4AA2" w:rsidRDefault="00313690" w:rsidP="00313690">
      <w:pPr>
        <w:pStyle w:val="BodyTextIndent"/>
        <w:ind w:left="0"/>
        <w:jc w:val="both"/>
      </w:pPr>
      <w:r w:rsidRPr="00CE4AA2">
        <w:rPr>
          <w:b/>
        </w:rPr>
        <w:t>(4) ИЗПЪЛНИТЕЛЯТ</w:t>
      </w:r>
      <w:r w:rsidRPr="00CE4AA2">
        <w:t xml:space="preserve"> е задължен за своя сметка да извърши рекултивация и/или възстанови в първоначалният им вид всички временни пътища и терени, ползвани при изпълнение на договора.</w:t>
      </w:r>
    </w:p>
    <w:p w:rsidR="00313690" w:rsidRPr="00CE4AA2" w:rsidRDefault="00313690" w:rsidP="00313690">
      <w:pPr>
        <w:pStyle w:val="BodyTextIndent"/>
        <w:ind w:left="0"/>
        <w:jc w:val="both"/>
      </w:pPr>
    </w:p>
    <w:p w:rsidR="00313690" w:rsidRPr="00CE4AA2" w:rsidRDefault="00313690" w:rsidP="00313690">
      <w:pPr>
        <w:pStyle w:val="Heading1"/>
        <w:jc w:val="both"/>
        <w:rPr>
          <w:bCs/>
          <w:caps/>
          <w:sz w:val="24"/>
          <w:szCs w:val="24"/>
        </w:rPr>
      </w:pPr>
      <w:bookmarkStart w:id="30" w:name="_Toc391557524"/>
      <w:bookmarkStart w:id="31" w:name="_Toc445882469"/>
      <w:bookmarkStart w:id="32" w:name="_Toc445895014"/>
      <w:r w:rsidRPr="00CE4AA2">
        <w:rPr>
          <w:bCs/>
          <w:caps/>
          <w:sz w:val="24"/>
          <w:szCs w:val="24"/>
        </w:rPr>
        <w:t>ХІ. ОТЧИТАНЕ ХОДА НА ИЗПЪЛНЕНИЕ НА ДОГОВОРА</w:t>
      </w:r>
      <w:bookmarkEnd w:id="30"/>
      <w:bookmarkEnd w:id="31"/>
      <w:bookmarkEnd w:id="32"/>
    </w:p>
    <w:p w:rsidR="00313690" w:rsidRPr="00CE4AA2" w:rsidRDefault="00313690" w:rsidP="00313690">
      <w:pPr>
        <w:pStyle w:val="BodyTextIndent"/>
        <w:ind w:left="0"/>
        <w:jc w:val="both"/>
      </w:pPr>
    </w:p>
    <w:p w:rsidR="00313690" w:rsidRPr="00CE4AA2" w:rsidRDefault="00313690" w:rsidP="00313690">
      <w:pPr>
        <w:jc w:val="both"/>
        <w:rPr>
          <w:lang w:val="bg-BG"/>
        </w:rPr>
      </w:pPr>
      <w:r w:rsidRPr="00CE4AA2">
        <w:rPr>
          <w:b/>
          <w:lang w:val="bg-BG"/>
        </w:rPr>
        <w:t>Чл. 42. (1)</w:t>
      </w:r>
      <w:r w:rsidRPr="00CE4AA2">
        <w:rPr>
          <w:lang w:val="bg-BG"/>
        </w:rPr>
        <w:t xml:space="preserve"> В края на вс</w:t>
      </w:r>
      <w:r w:rsidR="00630386">
        <w:rPr>
          <w:lang w:val="bg-BG"/>
        </w:rPr>
        <w:t xml:space="preserve">еки месец </w:t>
      </w:r>
      <w:r w:rsidRPr="00CE4AA2">
        <w:rPr>
          <w:b/>
          <w:lang w:val="bg-BG"/>
        </w:rPr>
        <w:t>ИЗПЪЛНИТЕЛЯТ</w:t>
      </w:r>
      <w:r w:rsidRPr="00CE4AA2">
        <w:rPr>
          <w:lang w:val="bg-BG"/>
        </w:rPr>
        <w:t xml:space="preserve"> представя на инвеститорския контрол и </w:t>
      </w:r>
      <w:r w:rsidRPr="00CE4AA2">
        <w:rPr>
          <w:b/>
          <w:lang w:val="bg-BG"/>
        </w:rPr>
        <w:t>ВЪЗЛОЖИТЕЛЯ</w:t>
      </w:r>
      <w:r w:rsidRPr="00CE4AA2">
        <w:rPr>
          <w:lang w:val="bg-BG"/>
        </w:rPr>
        <w:t xml:space="preserve"> за одобрение </w:t>
      </w:r>
      <w:r w:rsidR="00630386">
        <w:rPr>
          <w:lang w:val="bg-BG"/>
        </w:rPr>
        <w:t>акт образец 19 за извършени натурални видове работи</w:t>
      </w:r>
      <w:r w:rsidRPr="00CE4AA2">
        <w:rPr>
          <w:lang w:val="bg-BG"/>
        </w:rPr>
        <w:t>.</w:t>
      </w:r>
    </w:p>
    <w:p w:rsidR="00313690" w:rsidRPr="00CE4AA2" w:rsidRDefault="00313690" w:rsidP="00313690">
      <w:pPr>
        <w:pStyle w:val="BodyTextIndent"/>
        <w:ind w:left="0"/>
        <w:jc w:val="both"/>
      </w:pPr>
      <w:r w:rsidRPr="00CE4AA2">
        <w:rPr>
          <w:b/>
        </w:rPr>
        <w:t>(2)</w:t>
      </w:r>
      <w:r w:rsidRPr="00CE4AA2">
        <w:t xml:space="preserve"> </w:t>
      </w:r>
      <w:r w:rsidR="00630386">
        <w:t>Към акта се прилагат</w:t>
      </w:r>
      <w:r w:rsidRPr="00CE4AA2">
        <w:t>:</w:t>
      </w:r>
    </w:p>
    <w:p w:rsidR="00313690" w:rsidRPr="00CE4AA2" w:rsidRDefault="00313690" w:rsidP="00313690">
      <w:pPr>
        <w:jc w:val="both"/>
        <w:rPr>
          <w:lang w:val="bg-BG"/>
        </w:rPr>
      </w:pPr>
      <w:r w:rsidRPr="00CE4AA2">
        <w:rPr>
          <w:lang w:val="bg-BG"/>
        </w:rPr>
        <w:t>1.</w:t>
      </w:r>
      <w:r w:rsidR="00630386">
        <w:rPr>
          <w:lang w:val="bg-BG"/>
        </w:rPr>
        <w:t xml:space="preserve"> </w:t>
      </w:r>
      <w:r w:rsidRPr="00CE4AA2">
        <w:rPr>
          <w:lang w:val="bg-BG"/>
        </w:rPr>
        <w:t xml:space="preserve">документите на </w:t>
      </w:r>
      <w:r w:rsidRPr="00CE4AA2">
        <w:rPr>
          <w:b/>
          <w:lang w:val="bg-BG"/>
        </w:rPr>
        <w:t>ИЗПЪЛНИТЕЛЯ</w:t>
      </w:r>
      <w:r w:rsidR="00630386">
        <w:rPr>
          <w:lang w:val="bg-BG"/>
        </w:rPr>
        <w:t xml:space="preserve"> във връзка с </w:t>
      </w:r>
      <w:r w:rsidRPr="00CE4AA2">
        <w:rPr>
          <w:lang w:val="bg-BG"/>
        </w:rPr>
        <w:t>доставка, изработка, доставка до площадката, строителство, монтаж и проби; включително и тези етапи от работата на всеки подизпълнител;</w:t>
      </w:r>
    </w:p>
    <w:p w:rsidR="00313690" w:rsidRPr="00CE4AA2" w:rsidRDefault="00313690" w:rsidP="00313690">
      <w:pPr>
        <w:jc w:val="both"/>
        <w:rPr>
          <w:lang w:val="bg-BG"/>
        </w:rPr>
      </w:pPr>
      <w:r w:rsidRPr="00CE4AA2">
        <w:rPr>
          <w:lang w:val="bg-BG"/>
        </w:rPr>
        <w:t>2. снимки, показващи състоянието на изработката и напредъка на площадката;</w:t>
      </w:r>
    </w:p>
    <w:p w:rsidR="00313690" w:rsidRPr="00CE4AA2" w:rsidRDefault="00313690" w:rsidP="00313690">
      <w:pPr>
        <w:jc w:val="both"/>
        <w:rPr>
          <w:lang w:val="bg-BG"/>
        </w:rPr>
      </w:pPr>
      <w:r w:rsidRPr="00CE4AA2">
        <w:rPr>
          <w:lang w:val="bg-BG"/>
        </w:rPr>
        <w:t>3. производството на всяка основна единица от доставките и продуктите - името на производителя, мястото на производство, сертификати и/или декларации за съответствие от производителя и същинската или очакваната дата за:</w:t>
      </w:r>
    </w:p>
    <w:p w:rsidR="00313690" w:rsidRPr="00CE4AA2" w:rsidRDefault="00313690" w:rsidP="00313690">
      <w:pPr>
        <w:ind w:left="720"/>
        <w:jc w:val="both"/>
        <w:rPr>
          <w:lang w:val="bg-BG"/>
        </w:rPr>
      </w:pPr>
      <w:r w:rsidRPr="00CE4AA2">
        <w:rPr>
          <w:lang w:val="bg-BG"/>
        </w:rPr>
        <w:t>а) начало на производството;</w:t>
      </w:r>
    </w:p>
    <w:p w:rsidR="00313690" w:rsidRPr="00CE4AA2" w:rsidRDefault="00313690" w:rsidP="00313690">
      <w:pPr>
        <w:ind w:left="720"/>
        <w:jc w:val="both"/>
        <w:rPr>
          <w:lang w:val="bg-BG"/>
        </w:rPr>
      </w:pPr>
      <w:r w:rsidRPr="00CE4AA2">
        <w:rPr>
          <w:lang w:val="bg-BG"/>
        </w:rPr>
        <w:t xml:space="preserve">б) инспекции на </w:t>
      </w:r>
      <w:r w:rsidRPr="00CE4AA2">
        <w:rPr>
          <w:b/>
          <w:lang w:val="bg-BG"/>
        </w:rPr>
        <w:t>ИЗПЪЛНИТЕЛЯ</w:t>
      </w:r>
      <w:r w:rsidRPr="00CE4AA2">
        <w:rPr>
          <w:lang w:val="bg-BG"/>
        </w:rPr>
        <w:t>;</w:t>
      </w:r>
    </w:p>
    <w:p w:rsidR="00313690" w:rsidRPr="00CE4AA2" w:rsidRDefault="00313690" w:rsidP="00313690">
      <w:pPr>
        <w:ind w:left="720"/>
        <w:jc w:val="both"/>
        <w:rPr>
          <w:lang w:val="bg-BG"/>
        </w:rPr>
      </w:pPr>
      <w:r w:rsidRPr="00CE4AA2">
        <w:rPr>
          <w:lang w:val="bg-BG"/>
        </w:rPr>
        <w:t>в) проби, експедиция и пристигане на площадката;</w:t>
      </w:r>
    </w:p>
    <w:p w:rsidR="00313690" w:rsidRPr="00CE4AA2" w:rsidRDefault="00313690" w:rsidP="00313690">
      <w:pPr>
        <w:jc w:val="both"/>
        <w:rPr>
          <w:lang w:val="bg-BG"/>
        </w:rPr>
      </w:pPr>
      <w:r w:rsidRPr="00CE4AA2">
        <w:rPr>
          <w:lang w:val="bg-BG"/>
        </w:rPr>
        <w:t>4. статистики по безопасността, включително данни за опасни инциденти и дейности, във връзка с опазването на околната среда;</w:t>
      </w:r>
    </w:p>
    <w:p w:rsidR="00313690" w:rsidRPr="00CE4AA2" w:rsidRDefault="00313690" w:rsidP="00313690">
      <w:pPr>
        <w:jc w:val="both"/>
        <w:rPr>
          <w:lang w:val="bg-BG"/>
        </w:rPr>
      </w:pPr>
      <w:r w:rsidRPr="00CE4AA2">
        <w:rPr>
          <w:lang w:val="bg-BG"/>
        </w:rPr>
        <w:t>5. сравнения между действителния и планирания напредък, по видове работи и участъци (ако има такива) заедно с подробно описание на всички събития или обстоятелства, които могат да изложат на опасност завършването съгласно Договора и мерките, които са (или ще бъдат) предприети за преодоляването на забави;</w:t>
      </w:r>
    </w:p>
    <w:p w:rsidR="00313690" w:rsidRPr="00CE4AA2" w:rsidRDefault="00313690" w:rsidP="00313690">
      <w:pPr>
        <w:jc w:val="both"/>
        <w:rPr>
          <w:lang w:val="bg-BG"/>
        </w:rPr>
      </w:pPr>
      <w:r w:rsidRPr="00CE4AA2">
        <w:rPr>
          <w:lang w:val="bg-BG"/>
        </w:rPr>
        <w:t>6. приложени документи – надлежни доказателства за качеството на извършваните видове СМР.</w:t>
      </w:r>
    </w:p>
    <w:p w:rsidR="00313690" w:rsidRPr="00CE4AA2" w:rsidRDefault="00313690" w:rsidP="00313690">
      <w:pPr>
        <w:pStyle w:val="BodyTextIndent"/>
        <w:ind w:left="0"/>
        <w:jc w:val="both"/>
      </w:pPr>
    </w:p>
    <w:p w:rsidR="00313690" w:rsidRPr="00CE4AA2" w:rsidRDefault="00313690" w:rsidP="00313690">
      <w:pPr>
        <w:pStyle w:val="Heading1"/>
        <w:jc w:val="both"/>
        <w:rPr>
          <w:bCs/>
          <w:caps/>
          <w:sz w:val="24"/>
          <w:szCs w:val="24"/>
        </w:rPr>
      </w:pPr>
      <w:bookmarkStart w:id="33" w:name="_Toc391557525"/>
      <w:bookmarkStart w:id="34" w:name="_Toc445882470"/>
      <w:bookmarkStart w:id="35" w:name="_Toc445895015"/>
      <w:r w:rsidRPr="00CE4AA2">
        <w:rPr>
          <w:bCs/>
          <w:caps/>
          <w:sz w:val="24"/>
          <w:szCs w:val="24"/>
        </w:rPr>
        <w:t>ХІ</w:t>
      </w:r>
      <w:r w:rsidRPr="00CE4AA2">
        <w:rPr>
          <w:bCs/>
          <w:caps/>
          <w:sz w:val="24"/>
          <w:szCs w:val="24"/>
          <w:lang w:val="en-US"/>
        </w:rPr>
        <w:t>I</w:t>
      </w:r>
      <w:r w:rsidRPr="00CE4AA2">
        <w:rPr>
          <w:bCs/>
          <w:caps/>
          <w:sz w:val="24"/>
          <w:szCs w:val="24"/>
        </w:rPr>
        <w:t>. ЗАПОВЕДНА КНИГА ЗА СТРОЕЖА</w:t>
      </w:r>
      <w:bookmarkEnd w:id="33"/>
      <w:bookmarkEnd w:id="34"/>
      <w:bookmarkEnd w:id="35"/>
    </w:p>
    <w:p w:rsidR="00313690" w:rsidRPr="00CE4AA2" w:rsidRDefault="00313690" w:rsidP="00313690">
      <w:pPr>
        <w:pStyle w:val="BodyTextIndent"/>
        <w:tabs>
          <w:tab w:val="left" w:pos="2685"/>
        </w:tabs>
        <w:ind w:left="0"/>
        <w:jc w:val="both"/>
      </w:pPr>
    </w:p>
    <w:p w:rsidR="00313690" w:rsidRPr="00CE4AA2" w:rsidRDefault="00313690" w:rsidP="00313690">
      <w:pPr>
        <w:pStyle w:val="BodyTextIndent"/>
        <w:ind w:left="0"/>
        <w:jc w:val="both"/>
      </w:pPr>
      <w:r w:rsidRPr="00CE4AA2">
        <w:rPr>
          <w:b/>
        </w:rPr>
        <w:t xml:space="preserve">Чл. 43. (1) </w:t>
      </w:r>
      <w:r w:rsidRPr="00CE4AA2">
        <w:t xml:space="preserve">Всички предписания и заповеди, свързани с изпълнението на </w:t>
      </w:r>
      <w:r w:rsidRPr="00CE4AA2">
        <w:rPr>
          <w:lang w:val="ru-RU"/>
        </w:rPr>
        <w:t>СМР</w:t>
      </w:r>
      <w:r w:rsidRPr="00CE4AA2">
        <w:t xml:space="preserve">, издадени от </w:t>
      </w:r>
      <w:proofErr w:type="spellStart"/>
      <w:r w:rsidRPr="00CE4AA2">
        <w:t>оправомощените</w:t>
      </w:r>
      <w:proofErr w:type="spellEnd"/>
      <w:r w:rsidRPr="00CE4AA2">
        <w:t xml:space="preserve"> за това лица и специализираните контролни органи </w:t>
      </w:r>
      <w:r w:rsidRPr="00CE4AA2">
        <w:lastRenderedPageBreak/>
        <w:t xml:space="preserve">съгласно ЗУТ, се вписват в заповедната книга на строежа, която се съхранява на строежа от </w:t>
      </w:r>
      <w:r w:rsidRPr="00CE4AA2">
        <w:rPr>
          <w:b/>
        </w:rPr>
        <w:t>ИЗПЪЛНИТЕЛЯ</w:t>
      </w:r>
      <w:r w:rsidRPr="00CE4AA2">
        <w:t xml:space="preserve">. Лицата, издали предписанията, респ. заповедите, задължително ги подписват и датират. </w:t>
      </w:r>
    </w:p>
    <w:p w:rsidR="00313690" w:rsidRPr="00CE4AA2" w:rsidRDefault="00313690" w:rsidP="00313690">
      <w:pPr>
        <w:pStyle w:val="BodyTextIndent"/>
        <w:ind w:left="0"/>
        <w:jc w:val="both"/>
      </w:pPr>
      <w:r w:rsidRPr="00CE4AA2">
        <w:rPr>
          <w:b/>
        </w:rPr>
        <w:t xml:space="preserve">(2) </w:t>
      </w:r>
      <w:r w:rsidRPr="00CE4AA2">
        <w:t xml:space="preserve">Предписанията и заповедите, вписани в заповедната книга, са задължителни за </w:t>
      </w:r>
      <w:r w:rsidRPr="00CE4AA2">
        <w:rPr>
          <w:b/>
        </w:rPr>
        <w:t>ИЗПЪЛНИТЕЛЯ</w:t>
      </w:r>
      <w:r w:rsidRPr="00CE4AA2">
        <w:t xml:space="preserve">. </w:t>
      </w:r>
    </w:p>
    <w:p w:rsidR="00313690" w:rsidRPr="00CE4AA2" w:rsidRDefault="00313690" w:rsidP="00313690">
      <w:pPr>
        <w:pStyle w:val="BodyTextIndent"/>
        <w:ind w:left="0"/>
        <w:jc w:val="both"/>
      </w:pPr>
    </w:p>
    <w:p w:rsidR="00313690" w:rsidRPr="00CE4AA2" w:rsidRDefault="00313690" w:rsidP="00313690">
      <w:pPr>
        <w:pStyle w:val="Heading1"/>
        <w:jc w:val="both"/>
        <w:rPr>
          <w:bCs/>
          <w:caps/>
          <w:sz w:val="24"/>
          <w:szCs w:val="24"/>
        </w:rPr>
      </w:pPr>
      <w:bookmarkStart w:id="36" w:name="_Toc391557526"/>
      <w:bookmarkStart w:id="37" w:name="_Toc445882471"/>
      <w:bookmarkStart w:id="38" w:name="_Toc445895016"/>
      <w:r w:rsidRPr="00CE4AA2">
        <w:rPr>
          <w:bCs/>
          <w:caps/>
          <w:sz w:val="24"/>
          <w:szCs w:val="24"/>
        </w:rPr>
        <w:t>Х</w:t>
      </w:r>
      <w:r w:rsidRPr="00CE4AA2">
        <w:rPr>
          <w:bCs/>
          <w:caps/>
          <w:sz w:val="24"/>
          <w:szCs w:val="24"/>
          <w:lang w:val="en-US"/>
        </w:rPr>
        <w:t>III</w:t>
      </w:r>
      <w:r w:rsidRPr="00CE4AA2">
        <w:rPr>
          <w:bCs/>
          <w:caps/>
          <w:sz w:val="24"/>
          <w:szCs w:val="24"/>
        </w:rPr>
        <w:t>. КОНТРОЛ НА КАЧЕСТВОТО</w:t>
      </w:r>
      <w:bookmarkEnd w:id="36"/>
      <w:bookmarkEnd w:id="37"/>
      <w:bookmarkEnd w:id="38"/>
    </w:p>
    <w:p w:rsidR="00313690" w:rsidRPr="00CE4AA2" w:rsidRDefault="00313690" w:rsidP="00313690">
      <w:pPr>
        <w:jc w:val="both"/>
        <w:rPr>
          <w:lang w:val="bg-BG"/>
        </w:rPr>
      </w:pPr>
    </w:p>
    <w:p w:rsidR="00313690" w:rsidRPr="00CE4AA2" w:rsidRDefault="00313690" w:rsidP="00313690">
      <w:pPr>
        <w:jc w:val="both"/>
        <w:rPr>
          <w:lang w:val="bg-BG"/>
        </w:rPr>
      </w:pPr>
      <w:r w:rsidRPr="00CE4AA2">
        <w:rPr>
          <w:b/>
          <w:lang w:val="bg-BG"/>
        </w:rPr>
        <w:t>Чл. 44. (1)</w:t>
      </w:r>
      <w:r w:rsidRPr="00CE4AA2">
        <w:rPr>
          <w:lang w:val="bg-BG"/>
        </w:rPr>
        <w:t xml:space="preserve"> Извършването на </w:t>
      </w:r>
      <w:r w:rsidRPr="00CE4AA2">
        <w:rPr>
          <w:lang w:val="ru-RU"/>
        </w:rPr>
        <w:t>СМР</w:t>
      </w:r>
      <w:r w:rsidRPr="00CE4AA2">
        <w:rPr>
          <w:lang w:val="bg-BG"/>
        </w:rPr>
        <w:t xml:space="preserve">, както и всички строителни продукти за извършването им, следва да бъдат по вид, качество и стандарт съгласно Работния проект, Техническите спецификации, както и всички приложими Законови разпоредби. </w:t>
      </w:r>
    </w:p>
    <w:p w:rsidR="00313690" w:rsidRPr="00CE4AA2" w:rsidRDefault="00313690" w:rsidP="00313690">
      <w:pPr>
        <w:jc w:val="both"/>
        <w:rPr>
          <w:lang w:val="bg-BG"/>
        </w:rPr>
      </w:pPr>
      <w:r w:rsidRPr="00CE4AA2">
        <w:rPr>
          <w:b/>
          <w:lang w:val="bg-BG"/>
        </w:rPr>
        <w:t>(2)</w:t>
      </w:r>
      <w:r w:rsidRPr="00CE4AA2">
        <w:rPr>
          <w:lang w:val="bg-BG"/>
        </w:rPr>
        <w:t xml:space="preserve"> Неспазването от </w:t>
      </w:r>
      <w:r w:rsidRPr="00CE4AA2">
        <w:rPr>
          <w:b/>
          <w:lang w:val="bg-BG"/>
        </w:rPr>
        <w:t>ИЗПЪЛНИТЕЛЯ,</w:t>
      </w:r>
      <w:r w:rsidRPr="00CE4AA2">
        <w:rPr>
          <w:lang w:val="bg-BG"/>
        </w:rPr>
        <w:t xml:space="preserve"> на изискванията на Проектната документация, на Техническите спецификации и всички приложими законови разпоредби, относно стандартите и качеството на </w:t>
      </w:r>
      <w:proofErr w:type="spellStart"/>
      <w:r w:rsidRPr="00CE4AA2">
        <w:rPr>
          <w:lang w:val="ru-RU"/>
        </w:rPr>
        <w:t>Строителните</w:t>
      </w:r>
      <w:proofErr w:type="spellEnd"/>
      <w:r w:rsidRPr="00CE4AA2">
        <w:rPr>
          <w:lang w:val="ru-RU"/>
        </w:rPr>
        <w:t xml:space="preserve"> </w:t>
      </w:r>
      <w:proofErr w:type="spellStart"/>
      <w:r w:rsidRPr="00CE4AA2">
        <w:rPr>
          <w:lang w:val="ru-RU"/>
        </w:rPr>
        <w:t>продукти</w:t>
      </w:r>
      <w:proofErr w:type="spellEnd"/>
      <w:r w:rsidRPr="00CE4AA2">
        <w:rPr>
          <w:lang w:val="bg-BG"/>
        </w:rPr>
        <w:t xml:space="preserve">, както и на извършените СМР, ще се счита за Неизпълнение на този договор, което ако е системно или представлява съществено неизпълнение, е основание за едностранно прекратяване на договора от </w:t>
      </w:r>
      <w:r w:rsidRPr="00CE4AA2">
        <w:rPr>
          <w:b/>
          <w:lang w:val="bg-BG"/>
        </w:rPr>
        <w:t>ВЪЗЛОЖИТЕЛЯ</w:t>
      </w:r>
      <w:r w:rsidRPr="00CE4AA2">
        <w:rPr>
          <w:lang w:val="bg-BG"/>
        </w:rPr>
        <w:t xml:space="preserve"> съгласно чл. </w:t>
      </w:r>
      <w:r w:rsidRPr="00CE4AA2">
        <w:t>78</w:t>
      </w:r>
      <w:r w:rsidRPr="00CE4AA2">
        <w:rPr>
          <w:lang w:val="bg-BG"/>
        </w:rPr>
        <w:t>, ал. 2, т. 1 или т. 2 от този Договор.</w:t>
      </w:r>
    </w:p>
    <w:p w:rsidR="00313690" w:rsidRPr="00CE4AA2" w:rsidRDefault="00313690" w:rsidP="00313690">
      <w:pPr>
        <w:jc w:val="both"/>
        <w:rPr>
          <w:lang w:val="bg-BG"/>
        </w:rPr>
      </w:pPr>
      <w:r w:rsidRPr="00CE4AA2">
        <w:rPr>
          <w:b/>
          <w:lang w:val="bg-BG"/>
        </w:rPr>
        <w:t xml:space="preserve">Чл. 45. (1) </w:t>
      </w:r>
      <w:r w:rsidRPr="00CE4AA2">
        <w:rPr>
          <w:lang w:val="bg-BG"/>
        </w:rPr>
        <w:t>Качеството на изпълнените СМР, както и на строителните продукти, се установява с:</w:t>
      </w:r>
    </w:p>
    <w:p w:rsidR="00313690" w:rsidRPr="00CE4AA2" w:rsidRDefault="00313690" w:rsidP="00313690">
      <w:pPr>
        <w:jc w:val="both"/>
        <w:rPr>
          <w:lang w:val="bg-BG"/>
        </w:rPr>
      </w:pPr>
      <w:r w:rsidRPr="00CE4AA2">
        <w:rPr>
          <w:lang w:val="bg-BG"/>
        </w:rPr>
        <w:t xml:space="preserve">1. съответния акт </w:t>
      </w:r>
      <w:proofErr w:type="spellStart"/>
      <w:r w:rsidRPr="00CE4AA2">
        <w:rPr>
          <w:lang w:val="bg-BG"/>
        </w:rPr>
        <w:t>обр</w:t>
      </w:r>
      <w:proofErr w:type="spellEnd"/>
      <w:r w:rsidRPr="00CE4AA2">
        <w:rPr>
          <w:lang w:val="bg-BG"/>
        </w:rPr>
        <w:t xml:space="preserve">. 19 за изпълнени СМР или констативен протокол </w:t>
      </w:r>
      <w:proofErr w:type="spellStart"/>
      <w:r w:rsidRPr="00CE4AA2">
        <w:rPr>
          <w:lang w:val="bg-BG"/>
        </w:rPr>
        <w:t>обр</w:t>
      </w:r>
      <w:proofErr w:type="spellEnd"/>
      <w:r w:rsidRPr="00CE4AA2">
        <w:rPr>
          <w:lang w:val="bg-BG"/>
        </w:rPr>
        <w:t>.15;</w:t>
      </w:r>
    </w:p>
    <w:p w:rsidR="00313690" w:rsidRPr="00CE4AA2" w:rsidRDefault="00313690" w:rsidP="00313690">
      <w:pPr>
        <w:jc w:val="both"/>
        <w:rPr>
          <w:lang w:val="bg-BG"/>
        </w:rPr>
      </w:pPr>
      <w:r w:rsidRPr="00CE4AA2">
        <w:rPr>
          <w:lang w:val="bg-BG"/>
        </w:rPr>
        <w:t>2. актовете и протоколите по чл. 7, ал. 3 от Наредба № 3 от 31.07.2003 г.;</w:t>
      </w:r>
    </w:p>
    <w:p w:rsidR="00313690" w:rsidRPr="00CE4AA2" w:rsidRDefault="00313690" w:rsidP="00313690">
      <w:pPr>
        <w:jc w:val="both"/>
        <w:rPr>
          <w:lang w:val="bg-BG"/>
        </w:rPr>
      </w:pPr>
      <w:r w:rsidRPr="00CE4AA2">
        <w:rPr>
          <w:lang w:val="bg-BG"/>
        </w:rPr>
        <w:t>3. други документи, които съдържат оценка на качеството на изпълнените СМР;</w:t>
      </w:r>
    </w:p>
    <w:p w:rsidR="00313690" w:rsidRPr="00CE4AA2" w:rsidRDefault="00313690" w:rsidP="00313690">
      <w:pPr>
        <w:jc w:val="both"/>
        <w:rPr>
          <w:lang w:val="bg-BG"/>
        </w:rPr>
      </w:pPr>
      <w:r w:rsidRPr="00CE4AA2">
        <w:rPr>
          <w:lang w:val="bg-BG"/>
        </w:rPr>
        <w:t xml:space="preserve">4. протоколите от изпитванията в съответствие с изискванията на Проектната документация; </w:t>
      </w:r>
    </w:p>
    <w:p w:rsidR="00313690" w:rsidRPr="00CE4AA2" w:rsidRDefault="00313690" w:rsidP="00313690">
      <w:pPr>
        <w:jc w:val="both"/>
        <w:rPr>
          <w:lang w:val="bg-BG"/>
        </w:rPr>
      </w:pPr>
      <w:r w:rsidRPr="00CE4AA2">
        <w:rPr>
          <w:lang w:val="bg-BG"/>
        </w:rPr>
        <w:t xml:space="preserve">5. протоколи от проверки извършвани от органите на </w:t>
      </w:r>
      <w:r w:rsidRPr="00CE4AA2">
        <w:rPr>
          <w:b/>
          <w:lang w:val="bg-BG"/>
        </w:rPr>
        <w:t>ВЪЗЛОЖИТЕЛЯ</w:t>
      </w:r>
      <w:r w:rsidRPr="00CE4AA2">
        <w:rPr>
          <w:lang w:val="bg-BG"/>
        </w:rPr>
        <w:t>.</w:t>
      </w:r>
    </w:p>
    <w:p w:rsidR="00313690" w:rsidRPr="00CE4AA2" w:rsidRDefault="00313690" w:rsidP="00313690">
      <w:pPr>
        <w:jc w:val="both"/>
        <w:rPr>
          <w:lang w:val="bg-BG"/>
        </w:rPr>
      </w:pPr>
      <w:r w:rsidRPr="00CE4AA2">
        <w:rPr>
          <w:b/>
          <w:lang w:val="bg-BG"/>
        </w:rPr>
        <w:t>(2)</w:t>
      </w:r>
      <w:r w:rsidRPr="00CE4AA2">
        <w:rPr>
          <w:lang w:val="bg-BG"/>
        </w:rPr>
        <w:t xml:space="preserve"> Контролът на качеството на СМР и на строителните продукти се извършва:</w:t>
      </w:r>
    </w:p>
    <w:p w:rsidR="00313690" w:rsidRPr="00CE4AA2" w:rsidRDefault="00313690" w:rsidP="00313690">
      <w:pPr>
        <w:jc w:val="both"/>
        <w:rPr>
          <w:lang w:val="bg-BG"/>
        </w:rPr>
      </w:pPr>
      <w:r w:rsidRPr="00CE4AA2">
        <w:rPr>
          <w:lang w:val="bg-BG"/>
        </w:rPr>
        <w:t xml:space="preserve">1. от инвеститорския контрол при осъществяване на непрекъснат надзор по време на изпълнението на СМР и съставяне на протоколите и актовете по чл. 7, ал. 3 от Наредба № 3 от 31.07.2003 г. и в съответствие с договора на инвеститорския контрол с </w:t>
      </w:r>
      <w:r w:rsidRPr="00CE4AA2">
        <w:rPr>
          <w:b/>
          <w:lang w:val="bg-BG"/>
        </w:rPr>
        <w:t>ВЪЗЛОЖИТЕЛЯ</w:t>
      </w:r>
      <w:r w:rsidRPr="00CE4AA2">
        <w:rPr>
          <w:lang w:val="bg-BG"/>
        </w:rPr>
        <w:t>;</w:t>
      </w:r>
    </w:p>
    <w:p w:rsidR="00313690" w:rsidRPr="00CE4AA2" w:rsidRDefault="00313690" w:rsidP="00313690">
      <w:pPr>
        <w:jc w:val="both"/>
        <w:rPr>
          <w:lang w:val="bg-BG"/>
        </w:rPr>
      </w:pPr>
      <w:r w:rsidRPr="00CE4AA2">
        <w:rPr>
          <w:lang w:val="bg-BG"/>
        </w:rPr>
        <w:t xml:space="preserve">2. от Проектанта, в съответствие с договора за авторски надзор с </w:t>
      </w:r>
      <w:r w:rsidRPr="00CE4AA2">
        <w:rPr>
          <w:b/>
          <w:lang w:val="bg-BG"/>
        </w:rPr>
        <w:t>ВЪЗЛОЖИТЕЛЯ</w:t>
      </w:r>
      <w:r w:rsidRPr="00CE4AA2">
        <w:rPr>
          <w:lang w:val="bg-BG"/>
        </w:rPr>
        <w:t>;</w:t>
      </w:r>
    </w:p>
    <w:p w:rsidR="00313690" w:rsidRPr="00CE4AA2" w:rsidRDefault="00313690" w:rsidP="00313690">
      <w:pPr>
        <w:jc w:val="both"/>
        <w:rPr>
          <w:lang w:val="bg-BG"/>
        </w:rPr>
      </w:pPr>
      <w:r w:rsidRPr="00CE4AA2">
        <w:rPr>
          <w:lang w:val="bg-BG"/>
        </w:rPr>
        <w:t>3.</w:t>
      </w:r>
      <w:r w:rsidRPr="00CE4AA2">
        <w:rPr>
          <w:b/>
          <w:lang w:val="bg-BG"/>
        </w:rPr>
        <w:t xml:space="preserve"> </w:t>
      </w:r>
      <w:r w:rsidRPr="00CE4AA2">
        <w:rPr>
          <w:lang w:val="bg-BG"/>
        </w:rPr>
        <w:t>от</w:t>
      </w:r>
      <w:r w:rsidRPr="00CE4AA2">
        <w:rPr>
          <w:b/>
          <w:lang w:val="bg-BG"/>
        </w:rPr>
        <w:t xml:space="preserve"> ВЪЗЛОЖИТЕЛЯ – </w:t>
      </w:r>
      <w:r w:rsidRPr="00CE4AA2">
        <w:rPr>
          <w:lang w:val="bg-BG"/>
        </w:rPr>
        <w:t xml:space="preserve">чрез упълномощени от него лица. </w:t>
      </w:r>
    </w:p>
    <w:p w:rsidR="00313690" w:rsidRPr="00CE4AA2" w:rsidRDefault="00313690" w:rsidP="00313690">
      <w:pPr>
        <w:jc w:val="both"/>
        <w:rPr>
          <w:lang w:val="bg-BG"/>
        </w:rPr>
      </w:pPr>
      <w:r w:rsidRPr="00CE4AA2">
        <w:rPr>
          <w:b/>
          <w:lang w:val="bg-BG"/>
        </w:rPr>
        <w:t>(3)</w:t>
      </w:r>
      <w:r w:rsidRPr="00CE4AA2">
        <w:rPr>
          <w:lang w:val="bg-BG"/>
        </w:rPr>
        <w:t xml:space="preserve"> В случай на технически спор между страните относно качеството на извършените СМР или на вложените </w:t>
      </w:r>
      <w:proofErr w:type="spellStart"/>
      <w:r w:rsidRPr="00CE4AA2">
        <w:rPr>
          <w:lang w:val="ru-RU"/>
        </w:rPr>
        <w:t>строителни</w:t>
      </w:r>
      <w:proofErr w:type="spellEnd"/>
      <w:r w:rsidRPr="00CE4AA2">
        <w:rPr>
          <w:lang w:val="ru-RU"/>
        </w:rPr>
        <w:t xml:space="preserve"> </w:t>
      </w:r>
      <w:proofErr w:type="spellStart"/>
      <w:r w:rsidRPr="00CE4AA2">
        <w:rPr>
          <w:lang w:val="ru-RU"/>
        </w:rPr>
        <w:t>продукти</w:t>
      </w:r>
      <w:proofErr w:type="spellEnd"/>
      <w:r w:rsidRPr="00CE4AA2">
        <w:rPr>
          <w:lang w:val="bg-BG"/>
        </w:rPr>
        <w:t>, страните отнасят спора към лице, получило разрешение за оценяване на строителни продукти, избрано от страните. Лицето, към което се отнася спора, трябва да бъде различно от лицето, оценило съответствието на продуктите, за които се води спора. Решението и/или резултатите от извършените изпитвания на качеството ще бъдат задължителни за страните.</w:t>
      </w:r>
    </w:p>
    <w:p w:rsidR="00313690" w:rsidRPr="00CE4AA2" w:rsidRDefault="00313690" w:rsidP="00313690">
      <w:pPr>
        <w:pStyle w:val="BodyTextIndent"/>
        <w:ind w:left="0"/>
        <w:jc w:val="both"/>
      </w:pPr>
      <w:r w:rsidRPr="00CE4AA2">
        <w:rPr>
          <w:b/>
        </w:rPr>
        <w:t xml:space="preserve">Чл. 46. </w:t>
      </w:r>
      <w:r w:rsidRPr="00CE4AA2">
        <w:t xml:space="preserve">По всяко време в хода на строителството </w:t>
      </w:r>
      <w:r w:rsidRPr="00CE4AA2">
        <w:rPr>
          <w:b/>
        </w:rPr>
        <w:t>ВЪЗЛОЖИТЕЛЯТ</w:t>
      </w:r>
      <w:r w:rsidRPr="00CE4AA2">
        <w:t xml:space="preserve"> има право на достъп до строителната площадка и строежа за контролиране на прогреса и качеството на СМР, както и да изисква:</w:t>
      </w:r>
    </w:p>
    <w:p w:rsidR="00313690" w:rsidRPr="00CE4AA2" w:rsidRDefault="00313690" w:rsidP="00313690">
      <w:pPr>
        <w:pStyle w:val="BodyTextIndent"/>
        <w:ind w:left="0"/>
        <w:jc w:val="both"/>
      </w:pPr>
      <w:r w:rsidRPr="00CE4AA2">
        <w:tab/>
        <w:t xml:space="preserve">1. писмени и устни обяснения от </w:t>
      </w:r>
      <w:r w:rsidRPr="00CE4AA2">
        <w:rPr>
          <w:b/>
        </w:rPr>
        <w:t>ИЗПЪЛНИТЕЛЯ</w:t>
      </w:r>
      <w:r w:rsidRPr="00CE4AA2">
        <w:t xml:space="preserve"> и неговите служители и/или подизпълнители по въпроси, свързани с изпълнението на СМР;</w:t>
      </w:r>
    </w:p>
    <w:p w:rsidR="00313690" w:rsidRPr="00CE4AA2" w:rsidRDefault="00313690" w:rsidP="00313690">
      <w:pPr>
        <w:pStyle w:val="BodyTextIndent"/>
        <w:ind w:left="0"/>
        <w:jc w:val="both"/>
      </w:pPr>
      <w:r w:rsidRPr="00CE4AA2">
        <w:tab/>
        <w:t xml:space="preserve">2. всички данни и документи, както на хартиен носител, така и в електронен вариант, за целите на упражняването на контрол върху дейността на </w:t>
      </w:r>
      <w:r w:rsidRPr="00CE4AA2">
        <w:rPr>
          <w:b/>
        </w:rPr>
        <w:t xml:space="preserve">ИЗПЪЛНИТЕЛЯ </w:t>
      </w:r>
      <w:r w:rsidRPr="00CE4AA2">
        <w:t>(включително копия на документи, извлечения, справки и други, всички договори и допълнителни споразумения с подизпълнители, доклади и актове по изпълнение на договора и други).</w:t>
      </w:r>
    </w:p>
    <w:p w:rsidR="00313690" w:rsidRPr="00CE4AA2" w:rsidRDefault="00313690" w:rsidP="00313690">
      <w:pPr>
        <w:pStyle w:val="BodyTextIndent"/>
        <w:ind w:left="0"/>
        <w:jc w:val="both"/>
      </w:pPr>
      <w:r w:rsidRPr="00CE4AA2">
        <w:rPr>
          <w:b/>
        </w:rPr>
        <w:lastRenderedPageBreak/>
        <w:t>Чл. 47. (1) ВЪЗЛОЖИТЕЛЯТ</w:t>
      </w:r>
      <w:r w:rsidRPr="00CE4AA2">
        <w:t xml:space="preserve"> и/или инвеститорският контрол проверява извършената от </w:t>
      </w:r>
      <w:r w:rsidRPr="00CE4AA2">
        <w:rPr>
          <w:b/>
        </w:rPr>
        <w:t>ИЗПЪЛНИТЕЛЯ</w:t>
      </w:r>
      <w:r w:rsidRPr="00CE4AA2">
        <w:t xml:space="preserve"> работа и го уведомява за всички установени недостатъци на СМР, както и посочва срок за отстраняването им. </w:t>
      </w:r>
    </w:p>
    <w:p w:rsidR="00313690" w:rsidRPr="00CE4AA2" w:rsidRDefault="00313690" w:rsidP="00313690">
      <w:pPr>
        <w:pStyle w:val="BodyTextIndent"/>
        <w:ind w:left="0"/>
        <w:jc w:val="both"/>
      </w:pPr>
      <w:r w:rsidRPr="00CE4AA2">
        <w:rPr>
          <w:b/>
        </w:rPr>
        <w:t>(2) ИЗПЪЛНИТЕЛЯТ</w:t>
      </w:r>
      <w:r w:rsidRPr="00CE4AA2">
        <w:t xml:space="preserve"> е длъжен да отстрани недостатъка в срока, посочен в уведомлението.</w:t>
      </w:r>
    </w:p>
    <w:p w:rsidR="00313690" w:rsidRPr="00CE4AA2" w:rsidRDefault="00313690" w:rsidP="00313690">
      <w:pPr>
        <w:jc w:val="both"/>
        <w:rPr>
          <w:lang w:val="bg-BG"/>
        </w:rPr>
      </w:pPr>
      <w:r w:rsidRPr="00CE4AA2">
        <w:rPr>
          <w:b/>
          <w:lang w:val="bg-BG"/>
        </w:rPr>
        <w:t>(3)</w:t>
      </w:r>
      <w:r w:rsidRPr="00CE4AA2">
        <w:rPr>
          <w:lang w:val="bg-BG"/>
        </w:rPr>
        <w:t xml:space="preserve"> </w:t>
      </w:r>
      <w:r w:rsidRPr="00CE4AA2">
        <w:rPr>
          <w:b/>
          <w:lang w:val="bg-BG"/>
        </w:rPr>
        <w:t>ИЗПЪЛНИТЕЛЯТ</w:t>
      </w:r>
      <w:r w:rsidRPr="00CE4AA2">
        <w:rPr>
          <w:lang w:val="bg-BG"/>
        </w:rPr>
        <w:t xml:space="preserve"> отговаря и за недостатъци на СМР, които поради естеството си не са могли да се открият към датата на съставяне на съответния сертификат за плащане на работите, по които са открити недостатъци или се проявят по-късно (скрити недостатъци).</w:t>
      </w:r>
    </w:p>
    <w:p w:rsidR="00313690" w:rsidRPr="00CE4AA2" w:rsidRDefault="00313690" w:rsidP="00313690">
      <w:pPr>
        <w:pStyle w:val="BodyTextIndent"/>
        <w:ind w:left="0"/>
        <w:jc w:val="both"/>
      </w:pPr>
      <w:r w:rsidRPr="00CE4AA2">
        <w:rPr>
          <w:b/>
        </w:rPr>
        <w:t>(4)</w:t>
      </w:r>
      <w:r w:rsidRPr="00CE4AA2">
        <w:t xml:space="preserve"> </w:t>
      </w:r>
      <w:r w:rsidRPr="00CE4AA2">
        <w:rPr>
          <w:b/>
        </w:rPr>
        <w:t>ВЪЗЛОЖИТЕЛЯТ</w:t>
      </w:r>
      <w:r w:rsidRPr="00CE4AA2">
        <w:t xml:space="preserve"> има право да поиска отстраняване на скритите недостатъци и да упражни правото си да потърси гаранционна отговорност на </w:t>
      </w:r>
      <w:r w:rsidRPr="00CE4AA2">
        <w:rPr>
          <w:b/>
        </w:rPr>
        <w:t>ИЗПЪЛНИТЕЛЯ</w:t>
      </w:r>
      <w:r w:rsidRPr="00CE4AA2">
        <w:t>.</w:t>
      </w:r>
    </w:p>
    <w:p w:rsidR="00313690" w:rsidRPr="00CE4AA2" w:rsidRDefault="00313690" w:rsidP="00313690">
      <w:pPr>
        <w:pStyle w:val="BodyTextIndent"/>
        <w:ind w:left="0"/>
        <w:jc w:val="both"/>
      </w:pPr>
      <w:r w:rsidRPr="00CE4AA2">
        <w:rPr>
          <w:b/>
        </w:rPr>
        <w:t>Чл. 48. (1) ИЗПЪЛНИТЕЛЯТ</w:t>
      </w:r>
      <w:r w:rsidRPr="00CE4AA2">
        <w:t xml:space="preserve"> е длъжен да извърши всички изпитвания в хода на строителството и след неговото приключване, като спазва срока на извършването и периодичността им съгласно изискванията на</w:t>
      </w:r>
      <w:r>
        <w:t xml:space="preserve"> Проекта и </w:t>
      </w:r>
      <w:r w:rsidRPr="00CE4AA2">
        <w:t>Техническите спецификации.</w:t>
      </w:r>
    </w:p>
    <w:p w:rsidR="00313690" w:rsidRPr="00CE4AA2" w:rsidRDefault="00313690" w:rsidP="00313690">
      <w:pPr>
        <w:pStyle w:val="BodyTextIndent"/>
        <w:ind w:left="0"/>
        <w:jc w:val="both"/>
      </w:pPr>
      <w:r w:rsidRPr="00CE4AA2">
        <w:rPr>
          <w:b/>
        </w:rPr>
        <w:t xml:space="preserve">(2) </w:t>
      </w:r>
      <w:r w:rsidRPr="00CE4AA2">
        <w:t xml:space="preserve">Разходите за изпитванията са за сметка на </w:t>
      </w:r>
      <w:r w:rsidRPr="00CE4AA2">
        <w:rPr>
          <w:b/>
        </w:rPr>
        <w:t>ИЗПЪЛНИТЕЛЯ</w:t>
      </w:r>
      <w:r w:rsidRPr="00CE4AA2">
        <w:t xml:space="preserve"> и са включени в единичните цени на отделните видове работи.</w:t>
      </w:r>
    </w:p>
    <w:p w:rsidR="00313690" w:rsidRPr="00CE4AA2" w:rsidRDefault="00313690" w:rsidP="00313690">
      <w:pPr>
        <w:pStyle w:val="BodyTextIndent"/>
        <w:ind w:left="0"/>
        <w:jc w:val="both"/>
      </w:pPr>
      <w:r w:rsidRPr="00CE4AA2">
        <w:rPr>
          <w:b/>
        </w:rPr>
        <w:t>(3) ВЪЗЛОЖИТЕЛЯТ</w:t>
      </w:r>
      <w:r w:rsidRPr="00CE4AA2">
        <w:t xml:space="preserve"> или инвеститорският контрол има право да изиска от </w:t>
      </w:r>
      <w:r w:rsidRPr="00CE4AA2">
        <w:rPr>
          <w:b/>
        </w:rPr>
        <w:t>ИЗПЪЛНИТЕЛЯ</w:t>
      </w:r>
      <w:r w:rsidRPr="00CE4AA2">
        <w:t xml:space="preserve"> да извърши допълнителни изпитвания, които не са предвидени, за да се провери дали качеството на дадена строителна дейност отговаря на изискванията на</w:t>
      </w:r>
      <w:r>
        <w:t xml:space="preserve"> Проекта и</w:t>
      </w:r>
      <w:r w:rsidRPr="00CE4AA2">
        <w:t xml:space="preserve"> Техническите спецификации.</w:t>
      </w:r>
    </w:p>
    <w:p w:rsidR="00313690" w:rsidRPr="00CE4AA2" w:rsidRDefault="00313690" w:rsidP="00313690">
      <w:pPr>
        <w:pStyle w:val="BodyTextIndent"/>
        <w:ind w:left="0"/>
        <w:jc w:val="both"/>
      </w:pPr>
    </w:p>
    <w:p w:rsidR="00313690" w:rsidRPr="00CE4AA2" w:rsidRDefault="00313690" w:rsidP="00313690">
      <w:pPr>
        <w:pStyle w:val="Heading1"/>
        <w:jc w:val="both"/>
        <w:rPr>
          <w:bCs/>
          <w:caps/>
          <w:sz w:val="24"/>
          <w:szCs w:val="24"/>
        </w:rPr>
      </w:pPr>
      <w:bookmarkStart w:id="39" w:name="_Toc391557527"/>
      <w:bookmarkStart w:id="40" w:name="_Toc445882472"/>
      <w:bookmarkStart w:id="41" w:name="_Toc445895017"/>
      <w:r w:rsidRPr="00CE4AA2">
        <w:rPr>
          <w:bCs/>
          <w:caps/>
          <w:sz w:val="24"/>
          <w:szCs w:val="24"/>
        </w:rPr>
        <w:t>Х</w:t>
      </w:r>
      <w:r w:rsidRPr="00CE4AA2">
        <w:rPr>
          <w:bCs/>
          <w:caps/>
          <w:sz w:val="24"/>
          <w:szCs w:val="24"/>
          <w:lang w:val="en-US"/>
        </w:rPr>
        <w:t>I</w:t>
      </w:r>
      <w:r w:rsidRPr="00CE4AA2">
        <w:rPr>
          <w:bCs/>
          <w:caps/>
          <w:sz w:val="24"/>
          <w:szCs w:val="24"/>
        </w:rPr>
        <w:t xml:space="preserve">V. ЗАВЪРШВАНЕ НА СТРОИТЕЛСТВОТО. </w:t>
      </w:r>
      <w:bookmarkEnd w:id="39"/>
      <w:r w:rsidRPr="00CE4AA2">
        <w:rPr>
          <w:bCs/>
          <w:caps/>
          <w:sz w:val="24"/>
          <w:szCs w:val="24"/>
        </w:rPr>
        <w:t>ВЪВЕЖДАНЕ В ЕКСПЛОАТАЦИЯ</w:t>
      </w:r>
      <w:bookmarkEnd w:id="40"/>
      <w:bookmarkEnd w:id="41"/>
    </w:p>
    <w:p w:rsidR="00313690" w:rsidRPr="00CE4AA2" w:rsidRDefault="00313690" w:rsidP="00313690">
      <w:pPr>
        <w:pStyle w:val="BodyTextIndent"/>
        <w:ind w:left="0"/>
        <w:jc w:val="both"/>
        <w:rPr>
          <w:b/>
        </w:rPr>
      </w:pPr>
    </w:p>
    <w:p w:rsidR="00313690" w:rsidRPr="00CE4AA2" w:rsidRDefault="00313690" w:rsidP="00313690">
      <w:pPr>
        <w:pStyle w:val="BodyTextIndent"/>
        <w:ind w:left="0"/>
        <w:jc w:val="both"/>
      </w:pPr>
      <w:r w:rsidRPr="00CE4AA2">
        <w:rPr>
          <w:b/>
        </w:rPr>
        <w:t xml:space="preserve">Чл. 49. </w:t>
      </w:r>
      <w:r w:rsidRPr="00CE4AA2">
        <w:t xml:space="preserve">След изпълнението на строежа до степен на съществено завършване, </w:t>
      </w:r>
      <w:r w:rsidRPr="00CE4AA2">
        <w:rPr>
          <w:b/>
        </w:rPr>
        <w:t>ИЗПЪЛНИТЕЛЯТ</w:t>
      </w:r>
      <w:r w:rsidRPr="00CE4AA2">
        <w:t xml:space="preserve"> е длъжен да изготви екзекутивна документация съгласно изискванията на ЗУТ, отразяваща несъществените отклонения от съгласувания и одобрен Работен проект, ако такива са налице. Разходите по изготвянето на екзекутивната документация следва да бъдат предвидени в цената за изпълнение на договора.</w:t>
      </w:r>
    </w:p>
    <w:p w:rsidR="00313690" w:rsidRPr="00CE4AA2" w:rsidRDefault="00313690" w:rsidP="00313690">
      <w:pPr>
        <w:pStyle w:val="BodyTextIndent"/>
        <w:ind w:left="0"/>
        <w:jc w:val="both"/>
      </w:pPr>
      <w:r w:rsidRPr="00CE4AA2">
        <w:rPr>
          <w:b/>
        </w:rPr>
        <w:t xml:space="preserve">Чл. 50. (1) </w:t>
      </w:r>
      <w:r w:rsidRPr="00CE4AA2">
        <w:t xml:space="preserve">Ако е налице завършване на СМР от страна на </w:t>
      </w:r>
      <w:r w:rsidRPr="00CE4AA2">
        <w:rPr>
          <w:b/>
        </w:rPr>
        <w:t>ИЗПЪЛНИТЕЛЯ</w:t>
      </w:r>
      <w:r w:rsidRPr="00CE4AA2">
        <w:t xml:space="preserve"> и същият е изпълнил всички свои други задължения по договора, </w:t>
      </w:r>
      <w:r w:rsidRPr="00CE4AA2">
        <w:rPr>
          <w:b/>
        </w:rPr>
        <w:t>ИЗПЪЛНИТЕЛЯТ</w:t>
      </w:r>
      <w:r w:rsidRPr="00CE4AA2">
        <w:t xml:space="preserve"> уведомява писмено </w:t>
      </w:r>
      <w:r w:rsidRPr="00CE4AA2">
        <w:rPr>
          <w:b/>
        </w:rPr>
        <w:t>ВЪЗЛОЖИТЕЛЯ</w:t>
      </w:r>
      <w:r w:rsidRPr="00CE4AA2">
        <w:t xml:space="preserve"> и инвеститорския контрол за готовността си да предаде строежа на </w:t>
      </w:r>
      <w:r w:rsidRPr="00CE4AA2">
        <w:rPr>
          <w:b/>
        </w:rPr>
        <w:t>ВЪЗЛОЖИТЕЛЯ</w:t>
      </w:r>
      <w:r w:rsidRPr="00CE4AA2">
        <w:t>.</w:t>
      </w:r>
    </w:p>
    <w:p w:rsidR="00313690" w:rsidRPr="00CE4AA2" w:rsidRDefault="00313690" w:rsidP="00313690">
      <w:pPr>
        <w:pStyle w:val="BodyTextIndent"/>
        <w:tabs>
          <w:tab w:val="left" w:pos="720"/>
          <w:tab w:val="left" w:pos="6750"/>
        </w:tabs>
        <w:ind w:left="0"/>
        <w:jc w:val="both"/>
      </w:pPr>
      <w:r w:rsidRPr="00CE4AA2">
        <w:rPr>
          <w:b/>
        </w:rPr>
        <w:t xml:space="preserve">(2) </w:t>
      </w:r>
      <w:r w:rsidRPr="00CE4AA2">
        <w:t xml:space="preserve">В 14-дневен срок след получаване на уведомлението по ал. 1 </w:t>
      </w:r>
      <w:r w:rsidRPr="00CE4AA2">
        <w:rPr>
          <w:b/>
        </w:rPr>
        <w:t>ВЪЗЛОЖИТЕЛЯТ</w:t>
      </w:r>
      <w:r w:rsidRPr="00CE4AA2">
        <w:t xml:space="preserve"> назначава собствена приемателна комисия, която да присъства при извършването на изпитванията на строежа. За резултатите от изпитванията се съставя протокол. Когато изпитванията не са успешни, строителството не се счита за завършено.</w:t>
      </w:r>
    </w:p>
    <w:p w:rsidR="00313690" w:rsidRPr="00CE4AA2" w:rsidRDefault="00313690" w:rsidP="00313690">
      <w:pPr>
        <w:pStyle w:val="BodyTextIndent"/>
        <w:ind w:left="0"/>
        <w:jc w:val="both"/>
      </w:pPr>
      <w:r w:rsidRPr="00CE4AA2">
        <w:rPr>
          <w:b/>
        </w:rPr>
        <w:t xml:space="preserve">(3) </w:t>
      </w:r>
      <w:r w:rsidRPr="00CE4AA2">
        <w:t xml:space="preserve">След завършване на строежа и провеждане на успешни изпитвания се съставя Констативен акт </w:t>
      </w:r>
      <w:proofErr w:type="spellStart"/>
      <w:r w:rsidRPr="00CE4AA2">
        <w:t>обр</w:t>
      </w:r>
      <w:proofErr w:type="spellEnd"/>
      <w:r w:rsidRPr="00CE4AA2">
        <w:t xml:space="preserve">. 15 от Наредба № 3 от 31.07.2003 г., съгласно изискванията на чл. 176, ал. 1 от ЗУТ за установяване годността за приемане на строежа, с който строежът се предава от </w:t>
      </w:r>
      <w:r w:rsidRPr="00CE4AA2">
        <w:rPr>
          <w:b/>
        </w:rPr>
        <w:t>ИЗПЪЛНИТЕЛЯ</w:t>
      </w:r>
      <w:r w:rsidRPr="00CE4AA2">
        <w:t xml:space="preserve"> на </w:t>
      </w:r>
      <w:r w:rsidRPr="00CE4AA2">
        <w:rPr>
          <w:b/>
        </w:rPr>
        <w:t>ВЪЗЛОЖИТЕЛЯ.</w:t>
      </w:r>
    </w:p>
    <w:p w:rsidR="00313690" w:rsidRPr="00CE4AA2" w:rsidRDefault="00313690" w:rsidP="00313690">
      <w:pPr>
        <w:pStyle w:val="BodyTextIndent"/>
        <w:tabs>
          <w:tab w:val="left" w:pos="720"/>
        </w:tabs>
        <w:ind w:left="0"/>
        <w:jc w:val="both"/>
      </w:pPr>
      <w:r w:rsidRPr="00CE4AA2">
        <w:rPr>
          <w:b/>
        </w:rPr>
        <w:t xml:space="preserve">Чл. 51. (1) </w:t>
      </w:r>
      <w:r w:rsidRPr="00CE4AA2">
        <w:t xml:space="preserve">Ако </w:t>
      </w:r>
      <w:r w:rsidRPr="00CE4AA2">
        <w:rPr>
          <w:b/>
        </w:rPr>
        <w:t>ИЗПЪЛНИТЕЛЯТ</w:t>
      </w:r>
      <w:r w:rsidRPr="00CE4AA2">
        <w:t xml:space="preserve"> не е достигнал завършване на </w:t>
      </w:r>
      <w:r w:rsidRPr="00CE4AA2">
        <w:rPr>
          <w:lang w:val="ru-RU"/>
        </w:rPr>
        <w:t>СМР</w:t>
      </w:r>
      <w:r w:rsidRPr="00CE4AA2">
        <w:t xml:space="preserve">, установено от приемателната комисия по чл. 50, ал. 2, </w:t>
      </w:r>
      <w:r w:rsidRPr="00CE4AA2">
        <w:rPr>
          <w:b/>
        </w:rPr>
        <w:t xml:space="preserve">ВЪЗЛОЖИТЕЛЯТ </w:t>
      </w:r>
      <w:r w:rsidRPr="00CE4AA2">
        <w:t>или инвеститорският контрол</w:t>
      </w:r>
      <w:r w:rsidRPr="00CE4AA2">
        <w:rPr>
          <w:b/>
        </w:rPr>
        <w:t xml:space="preserve"> </w:t>
      </w:r>
      <w:r w:rsidRPr="00CE4AA2">
        <w:t xml:space="preserve">издава предписание за работите, количествата и срока за изпълнението им под </w:t>
      </w:r>
      <w:r w:rsidRPr="00CE4AA2">
        <w:lastRenderedPageBreak/>
        <w:t>формата на „</w:t>
      </w:r>
      <w:r w:rsidRPr="00CE4AA2">
        <w:rPr>
          <w:b/>
        </w:rPr>
        <w:t>Протокол за неизпълнени или частично изпълнени строително-монтажни работи</w:t>
      </w:r>
      <w:r w:rsidRPr="00CE4AA2">
        <w:t>”.</w:t>
      </w:r>
    </w:p>
    <w:p w:rsidR="00313690" w:rsidRPr="00CE4AA2" w:rsidRDefault="00313690" w:rsidP="00313690">
      <w:pPr>
        <w:pStyle w:val="BodyTextIndent"/>
        <w:ind w:left="0"/>
        <w:jc w:val="both"/>
      </w:pPr>
      <w:r w:rsidRPr="00CE4AA2">
        <w:rPr>
          <w:b/>
        </w:rPr>
        <w:t>(2)</w:t>
      </w:r>
      <w:r w:rsidRPr="00CE4AA2">
        <w:t xml:space="preserve"> </w:t>
      </w:r>
      <w:r w:rsidRPr="00CE4AA2">
        <w:rPr>
          <w:b/>
        </w:rPr>
        <w:t>ИЗПЪЛНИТЕЛЯТ</w:t>
      </w:r>
      <w:r w:rsidRPr="00CE4AA2">
        <w:t xml:space="preserve"> се задължава в определения му срок да изпълни предписаните работи. Строителят е длъжен да отстрани всички забележки, написани в констативен протокол </w:t>
      </w:r>
      <w:proofErr w:type="spellStart"/>
      <w:r w:rsidRPr="00CE4AA2">
        <w:t>обр</w:t>
      </w:r>
      <w:proofErr w:type="spellEnd"/>
      <w:r w:rsidRPr="00CE4AA2">
        <w:t xml:space="preserve">. 15. </w:t>
      </w:r>
    </w:p>
    <w:p w:rsidR="00313690" w:rsidRPr="00CE4AA2" w:rsidRDefault="00313690" w:rsidP="00313690">
      <w:pPr>
        <w:pStyle w:val="BodyTextIndent"/>
        <w:ind w:left="0"/>
        <w:jc w:val="both"/>
      </w:pPr>
      <w:r w:rsidRPr="00CE4AA2">
        <w:rPr>
          <w:b/>
        </w:rPr>
        <w:t>(3)</w:t>
      </w:r>
      <w:r w:rsidRPr="00CE4AA2">
        <w:t xml:space="preserve"> </w:t>
      </w:r>
      <w:r w:rsidRPr="00CE4AA2">
        <w:rPr>
          <w:b/>
        </w:rPr>
        <w:t>ИЗПЪЛНИТЕЛЯТ,</w:t>
      </w:r>
      <w:r w:rsidRPr="00CE4AA2">
        <w:t xml:space="preserve"> след изпълнение на предписаните работи, уведомява писмено </w:t>
      </w:r>
      <w:r w:rsidRPr="00CE4AA2">
        <w:rPr>
          <w:b/>
        </w:rPr>
        <w:t>ВЪЗЛОЖИТЕЛЯ</w:t>
      </w:r>
      <w:r w:rsidRPr="00CE4AA2">
        <w:t xml:space="preserve"> и инвеститорския контрол за готовността си за предаване на работите по реда на чл. 50.</w:t>
      </w:r>
    </w:p>
    <w:p w:rsidR="00EB6BF6" w:rsidRDefault="00313690" w:rsidP="00313690">
      <w:pPr>
        <w:pStyle w:val="BodyTextIndent"/>
        <w:ind w:left="0"/>
        <w:jc w:val="both"/>
      </w:pPr>
      <w:r w:rsidRPr="00CE4AA2">
        <w:rPr>
          <w:b/>
        </w:rPr>
        <w:t xml:space="preserve">Чл. 52. </w:t>
      </w:r>
      <w:r w:rsidR="00C92DB7">
        <w:rPr>
          <w:b/>
        </w:rPr>
        <w:t xml:space="preserve">(1) </w:t>
      </w:r>
      <w:r w:rsidR="00C92DB7">
        <w:t xml:space="preserve">ВЪЗЛОЖИТЕЛЯТ и строителния надзор на обекта </w:t>
      </w:r>
      <w:r w:rsidR="00EB6BF6">
        <w:t xml:space="preserve">са длъжни в двуседмичен срок след подписване на </w:t>
      </w:r>
      <w:r w:rsidR="00EB6BF6" w:rsidRPr="00CE4AA2">
        <w:t xml:space="preserve">констативен протокол </w:t>
      </w:r>
      <w:proofErr w:type="spellStart"/>
      <w:r w:rsidR="00EB6BF6" w:rsidRPr="00CE4AA2">
        <w:t>обр</w:t>
      </w:r>
      <w:proofErr w:type="spellEnd"/>
      <w:r w:rsidR="00EB6BF6" w:rsidRPr="00CE4AA2">
        <w:t xml:space="preserve">. 15 без забележки </w:t>
      </w:r>
      <w:r w:rsidR="00EB6BF6">
        <w:t xml:space="preserve">да внесат необходимата документация за </w:t>
      </w:r>
      <w:r w:rsidR="00AD5297">
        <w:t xml:space="preserve">държавна </w:t>
      </w:r>
      <w:r w:rsidR="00EB6BF6">
        <w:t xml:space="preserve">приемателна комисия за приемане на обекта с акт </w:t>
      </w:r>
      <w:proofErr w:type="spellStart"/>
      <w:r w:rsidR="00EB6BF6">
        <w:t>обр</w:t>
      </w:r>
      <w:proofErr w:type="spellEnd"/>
      <w:r w:rsidR="00EB6BF6">
        <w:t xml:space="preserve">. 16 и издаване на разрешение за ползване. </w:t>
      </w:r>
    </w:p>
    <w:p w:rsidR="00313690" w:rsidRPr="00CE4AA2" w:rsidRDefault="00EB6BF6" w:rsidP="00313690">
      <w:pPr>
        <w:pStyle w:val="BodyTextIndent"/>
        <w:ind w:left="0"/>
        <w:jc w:val="both"/>
      </w:pPr>
      <w:r w:rsidRPr="00EB6BF6">
        <w:rPr>
          <w:b/>
        </w:rPr>
        <w:t>(</w:t>
      </w:r>
      <w:r w:rsidR="00AD5297">
        <w:rPr>
          <w:b/>
        </w:rPr>
        <w:t>2</w:t>
      </w:r>
      <w:r w:rsidRPr="00EB6BF6">
        <w:rPr>
          <w:b/>
        </w:rPr>
        <w:t>)</w:t>
      </w:r>
      <w:r>
        <w:t xml:space="preserve"> Г</w:t>
      </w:r>
      <w:r w:rsidR="00313690" w:rsidRPr="00CE4AA2">
        <w:t xml:space="preserve">аранционните срокове </w:t>
      </w:r>
      <w:r>
        <w:t xml:space="preserve">започват да текат след приемане на обекта по реда на ал. </w:t>
      </w:r>
      <w:r w:rsidR="00AD5297">
        <w:t>1</w:t>
      </w:r>
      <w:r>
        <w:t xml:space="preserve"> </w:t>
      </w:r>
      <w:r w:rsidR="00313690" w:rsidRPr="00CE4AA2">
        <w:t>съгласно Наредба № 2 от 31.07.2003 год.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w:t>
      </w:r>
      <w:r w:rsidR="00630386">
        <w:t>телни обекти, издадена от МРРБ.</w:t>
      </w:r>
    </w:p>
    <w:p w:rsidR="00AD5297" w:rsidRDefault="00AD5297" w:rsidP="00313690">
      <w:pPr>
        <w:pStyle w:val="Heading1"/>
        <w:jc w:val="both"/>
        <w:rPr>
          <w:bCs/>
          <w:caps/>
          <w:sz w:val="24"/>
          <w:szCs w:val="24"/>
        </w:rPr>
      </w:pPr>
      <w:bookmarkStart w:id="42" w:name="_Toc445882473"/>
      <w:bookmarkStart w:id="43" w:name="_Toc445895018"/>
    </w:p>
    <w:p w:rsidR="00313690" w:rsidRPr="00CE4AA2" w:rsidRDefault="00313690" w:rsidP="00313690">
      <w:pPr>
        <w:pStyle w:val="Heading1"/>
        <w:jc w:val="both"/>
        <w:rPr>
          <w:sz w:val="24"/>
          <w:szCs w:val="24"/>
        </w:rPr>
      </w:pPr>
      <w:r w:rsidRPr="00CE4AA2">
        <w:rPr>
          <w:bCs/>
          <w:caps/>
          <w:sz w:val="24"/>
          <w:szCs w:val="24"/>
        </w:rPr>
        <w:t>ХV. ГАРАНЦИЯ ЗА ИЗПЪЛНЕНИЕ НА ДОГОВОРА</w:t>
      </w:r>
      <w:bookmarkEnd w:id="42"/>
      <w:bookmarkEnd w:id="43"/>
    </w:p>
    <w:p w:rsidR="00313690" w:rsidRPr="00CE4AA2" w:rsidRDefault="00313690" w:rsidP="00313690">
      <w:pPr>
        <w:pStyle w:val="BodyTextIndent"/>
        <w:ind w:left="0"/>
        <w:jc w:val="both"/>
      </w:pPr>
    </w:p>
    <w:p w:rsidR="00313690" w:rsidRPr="00CE4AA2" w:rsidRDefault="00313690" w:rsidP="00AD5297">
      <w:pPr>
        <w:pStyle w:val="BodyTextIndent"/>
        <w:spacing w:after="0"/>
        <w:ind w:left="0"/>
        <w:jc w:val="both"/>
      </w:pPr>
      <w:r w:rsidRPr="00CE4AA2">
        <w:rPr>
          <w:b/>
        </w:rPr>
        <w:t xml:space="preserve">Чл. 53. (1) </w:t>
      </w:r>
      <w:r w:rsidRPr="00CE4AA2">
        <w:t xml:space="preserve">При подписване на този договор, като гаранция за точното изпълнение на задълженията по договора, </w:t>
      </w:r>
      <w:r w:rsidRPr="00CE4AA2">
        <w:rPr>
          <w:b/>
        </w:rPr>
        <w:t>ИЗПЪЛНИТЕЛЯТ</w:t>
      </w:r>
      <w:r w:rsidRPr="00CE4AA2">
        <w:t xml:space="preserve"> представя на </w:t>
      </w:r>
      <w:r w:rsidRPr="00CE4AA2">
        <w:rPr>
          <w:b/>
        </w:rPr>
        <w:t>ВЪЗЛОЖИТЕЛЯ</w:t>
      </w:r>
      <w:r w:rsidRPr="00CE4AA2">
        <w:t xml:space="preserve"> гаранция за изпълнение на договора.</w:t>
      </w:r>
    </w:p>
    <w:p w:rsidR="00313690" w:rsidRPr="00CE4AA2" w:rsidRDefault="00313690" w:rsidP="00AD5297">
      <w:pPr>
        <w:pStyle w:val="BodyTextIndent"/>
        <w:spacing w:after="0"/>
        <w:ind w:left="0"/>
        <w:jc w:val="both"/>
      </w:pPr>
      <w:r w:rsidRPr="00CE4AA2">
        <w:rPr>
          <w:b/>
        </w:rPr>
        <w:t>(2)</w:t>
      </w:r>
      <w:r w:rsidRPr="00CE4AA2">
        <w:t xml:space="preserve"> Разходите по обслужването на гаранцията за изпълнение на договора се поемат от </w:t>
      </w:r>
      <w:r w:rsidRPr="00CE4AA2">
        <w:rPr>
          <w:b/>
        </w:rPr>
        <w:t>ИЗПЪЛНИТЕЛЯ</w:t>
      </w:r>
      <w:r w:rsidRPr="00CE4AA2">
        <w:t>.</w:t>
      </w:r>
    </w:p>
    <w:p w:rsidR="00313690" w:rsidRPr="00CE4AA2" w:rsidRDefault="00313690" w:rsidP="00313690">
      <w:pPr>
        <w:pStyle w:val="BodyTextIndent"/>
        <w:ind w:left="0"/>
        <w:jc w:val="both"/>
      </w:pPr>
      <w:r w:rsidRPr="00CE4AA2">
        <w:rPr>
          <w:b/>
        </w:rPr>
        <w:t>(3)</w:t>
      </w:r>
      <w:r w:rsidRPr="00CE4AA2">
        <w:t xml:space="preserve"> Гаранцията за изпълнение на договора е в размер на ........... </w:t>
      </w:r>
      <w:r w:rsidRPr="00CE4AA2">
        <w:rPr>
          <w:lang w:val="en-US"/>
        </w:rPr>
        <w:t>(</w:t>
      </w:r>
      <w:r w:rsidRPr="00CE4AA2">
        <w:t>………..</w:t>
      </w:r>
      <w:r w:rsidRPr="00CE4AA2">
        <w:rPr>
          <w:lang w:val="en-US"/>
        </w:rPr>
        <w:t>)</w:t>
      </w:r>
      <w:r w:rsidRPr="00CE4AA2">
        <w:t xml:space="preserve"> </w:t>
      </w:r>
      <w:proofErr w:type="spellStart"/>
      <w:r w:rsidRPr="00CE4AA2">
        <w:t>лв</w:t>
      </w:r>
      <w:proofErr w:type="spellEnd"/>
      <w:r w:rsidRPr="00CE4AA2">
        <w:t>, представляващи 5% от общата цена за изпълнение на договора в лв. без ДДС.</w:t>
      </w:r>
    </w:p>
    <w:p w:rsidR="00630386" w:rsidRDefault="00630386" w:rsidP="00313690">
      <w:pPr>
        <w:pStyle w:val="a0"/>
        <w:spacing w:before="0" w:line="240" w:lineRule="auto"/>
        <w:ind w:firstLine="0"/>
        <w:rPr>
          <w:szCs w:val="24"/>
        </w:rPr>
      </w:pPr>
      <w:r w:rsidRPr="00630386">
        <w:rPr>
          <w:b/>
          <w:szCs w:val="24"/>
        </w:rPr>
        <w:t>Чл. 54.(1)</w:t>
      </w:r>
      <w:r w:rsidRPr="00630386">
        <w:rPr>
          <w:szCs w:val="24"/>
        </w:rPr>
        <w:t xml:space="preserve"> Гаранцията </w:t>
      </w:r>
      <w:r>
        <w:rPr>
          <w:szCs w:val="24"/>
        </w:rPr>
        <w:t>се възстановява на части, както следва:</w:t>
      </w:r>
    </w:p>
    <w:p w:rsidR="00CD3598" w:rsidRDefault="00630386" w:rsidP="00313690">
      <w:pPr>
        <w:pStyle w:val="a0"/>
        <w:spacing w:before="0" w:line="240" w:lineRule="auto"/>
        <w:ind w:firstLine="0"/>
        <w:rPr>
          <w:szCs w:val="24"/>
        </w:rPr>
      </w:pPr>
      <w:r>
        <w:rPr>
          <w:szCs w:val="24"/>
        </w:rPr>
        <w:t xml:space="preserve">1. </w:t>
      </w:r>
      <w:r w:rsidR="00CD3598">
        <w:rPr>
          <w:szCs w:val="24"/>
        </w:rPr>
        <w:t>50 % се възстановяват при приемане на обекта с приемателна комисия и подписване на акт 16;</w:t>
      </w:r>
    </w:p>
    <w:p w:rsidR="00313690" w:rsidRPr="00CE4AA2" w:rsidRDefault="00CD3598" w:rsidP="00313690">
      <w:pPr>
        <w:pStyle w:val="a0"/>
        <w:spacing w:before="0" w:line="240" w:lineRule="auto"/>
        <w:ind w:firstLine="0"/>
        <w:rPr>
          <w:szCs w:val="24"/>
        </w:rPr>
      </w:pPr>
      <w:r>
        <w:rPr>
          <w:szCs w:val="24"/>
        </w:rPr>
        <w:t xml:space="preserve">2. 50 % се възстановяват </w:t>
      </w:r>
      <w:r w:rsidR="00630386" w:rsidRPr="00630386">
        <w:rPr>
          <w:szCs w:val="24"/>
        </w:rPr>
        <w:t xml:space="preserve">в срок до </w:t>
      </w:r>
      <w:r w:rsidR="00313690" w:rsidRPr="00630386">
        <w:rPr>
          <w:szCs w:val="24"/>
          <w:lang w:eastAsia="zh-CN"/>
        </w:rPr>
        <w:t xml:space="preserve">30 </w:t>
      </w:r>
      <w:r w:rsidR="00313690" w:rsidRPr="00CE4AA2">
        <w:rPr>
          <w:szCs w:val="24"/>
        </w:rPr>
        <w:t>(тридесет) календарни дни след датата на изтичане на последния гаранционен срок, съгласно Наредба № 2 от 31.07.2003 год.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 издадена от МРРБ.</w:t>
      </w:r>
    </w:p>
    <w:p w:rsidR="00313690" w:rsidRPr="00CE4AA2" w:rsidRDefault="00313690" w:rsidP="00313690">
      <w:pPr>
        <w:pStyle w:val="a0"/>
        <w:spacing w:before="0" w:line="240" w:lineRule="auto"/>
        <w:ind w:firstLine="0"/>
        <w:rPr>
          <w:b/>
          <w:szCs w:val="24"/>
        </w:rPr>
      </w:pPr>
      <w:r w:rsidRPr="00CE4AA2">
        <w:rPr>
          <w:b/>
          <w:szCs w:val="24"/>
        </w:rPr>
        <w:t>(</w:t>
      </w:r>
      <w:r w:rsidR="00630386">
        <w:rPr>
          <w:b/>
          <w:szCs w:val="24"/>
        </w:rPr>
        <w:t>2</w:t>
      </w:r>
      <w:r w:rsidRPr="00CE4AA2">
        <w:rPr>
          <w:b/>
          <w:szCs w:val="24"/>
        </w:rPr>
        <w:t>)</w:t>
      </w:r>
      <w:r w:rsidRPr="00CE4AA2">
        <w:rPr>
          <w:szCs w:val="24"/>
        </w:rPr>
        <w:t xml:space="preserve"> Гаранцията за изпълнение на Договора ще бъде възстановена по сметка, посочена от </w:t>
      </w:r>
      <w:r w:rsidRPr="00CE4AA2">
        <w:rPr>
          <w:b/>
          <w:szCs w:val="24"/>
        </w:rPr>
        <w:t>ИЗПЪЛНИТЕЛЯ.</w:t>
      </w:r>
    </w:p>
    <w:p w:rsidR="00313690" w:rsidRPr="00CE4AA2" w:rsidRDefault="00313690" w:rsidP="00313690">
      <w:pPr>
        <w:jc w:val="both"/>
        <w:rPr>
          <w:lang w:val="ru-RU"/>
        </w:rPr>
      </w:pPr>
      <w:r w:rsidRPr="00CE4AA2">
        <w:rPr>
          <w:b/>
          <w:lang w:val="ru-RU"/>
        </w:rPr>
        <w:t>Чл. 55. (1) ВЪЗЛОЖИТЕЛЯТ</w:t>
      </w:r>
      <w:r w:rsidRPr="00CE4AA2">
        <w:rPr>
          <w:lang w:val="ru-RU"/>
        </w:rPr>
        <w:t xml:space="preserve"> </w:t>
      </w:r>
      <w:proofErr w:type="spellStart"/>
      <w:r w:rsidRPr="00CE4AA2">
        <w:rPr>
          <w:lang w:val="ru-RU"/>
        </w:rPr>
        <w:t>има</w:t>
      </w:r>
      <w:proofErr w:type="spellEnd"/>
      <w:r w:rsidRPr="00CE4AA2">
        <w:rPr>
          <w:lang w:val="ru-RU"/>
        </w:rPr>
        <w:t xml:space="preserve"> право да </w:t>
      </w:r>
      <w:proofErr w:type="spellStart"/>
      <w:r w:rsidRPr="00CE4AA2">
        <w:rPr>
          <w:lang w:val="ru-RU"/>
        </w:rPr>
        <w:t>усвои</w:t>
      </w:r>
      <w:proofErr w:type="spellEnd"/>
      <w:r w:rsidRPr="00CE4AA2">
        <w:rPr>
          <w:lang w:val="ru-RU"/>
        </w:rPr>
        <w:t xml:space="preserve"> </w:t>
      </w:r>
      <w:proofErr w:type="spellStart"/>
      <w:r w:rsidRPr="00CE4AA2">
        <w:rPr>
          <w:lang w:val="ru-RU"/>
        </w:rPr>
        <w:t>изцяло</w:t>
      </w:r>
      <w:proofErr w:type="spellEnd"/>
      <w:r w:rsidRPr="00CE4AA2">
        <w:rPr>
          <w:lang w:val="ru-RU"/>
        </w:rPr>
        <w:t xml:space="preserve"> или част от </w:t>
      </w:r>
      <w:proofErr w:type="spellStart"/>
      <w:r w:rsidRPr="00CE4AA2">
        <w:rPr>
          <w:lang w:val="ru-RU"/>
        </w:rPr>
        <w:t>гаранцията</w:t>
      </w:r>
      <w:proofErr w:type="spellEnd"/>
      <w:r w:rsidRPr="00CE4AA2">
        <w:rPr>
          <w:lang w:val="ru-RU"/>
        </w:rPr>
        <w:t xml:space="preserve"> за </w:t>
      </w:r>
      <w:proofErr w:type="spellStart"/>
      <w:r w:rsidRPr="00CE4AA2">
        <w:rPr>
          <w:lang w:val="ru-RU"/>
        </w:rPr>
        <w:t>изпълнение</w:t>
      </w:r>
      <w:proofErr w:type="spellEnd"/>
      <w:r w:rsidRPr="00CE4AA2">
        <w:rPr>
          <w:lang w:val="ru-RU"/>
        </w:rPr>
        <w:t xml:space="preserve"> на договора при неточно </w:t>
      </w:r>
      <w:proofErr w:type="spellStart"/>
      <w:r w:rsidRPr="00CE4AA2">
        <w:rPr>
          <w:lang w:val="ru-RU"/>
        </w:rPr>
        <w:t>изпълнение</w:t>
      </w:r>
      <w:proofErr w:type="spellEnd"/>
      <w:r w:rsidRPr="00CE4AA2">
        <w:rPr>
          <w:lang w:val="ru-RU"/>
        </w:rPr>
        <w:t xml:space="preserve"> на </w:t>
      </w:r>
      <w:proofErr w:type="spellStart"/>
      <w:r w:rsidRPr="00CE4AA2">
        <w:rPr>
          <w:lang w:val="ru-RU"/>
        </w:rPr>
        <w:t>задължения</w:t>
      </w:r>
      <w:proofErr w:type="spellEnd"/>
      <w:r w:rsidRPr="00CE4AA2">
        <w:rPr>
          <w:lang w:val="ru-RU"/>
        </w:rPr>
        <w:t xml:space="preserve"> по договора от страна на </w:t>
      </w:r>
      <w:r w:rsidRPr="00CE4AA2">
        <w:rPr>
          <w:b/>
          <w:lang w:val="ru-RU"/>
        </w:rPr>
        <w:t>ИЗПЪЛНИТЕЛЯ</w:t>
      </w:r>
      <w:r w:rsidRPr="00CE4AA2">
        <w:rPr>
          <w:b/>
          <w:lang w:val="bg-BG"/>
        </w:rPr>
        <w:t>.</w:t>
      </w:r>
    </w:p>
    <w:p w:rsidR="00313690" w:rsidRPr="00CE4AA2" w:rsidRDefault="00313690" w:rsidP="00313690">
      <w:pPr>
        <w:widowControl w:val="0"/>
        <w:tabs>
          <w:tab w:val="left" w:pos="709"/>
        </w:tabs>
        <w:jc w:val="both"/>
        <w:rPr>
          <w:lang w:val="ru-RU"/>
        </w:rPr>
      </w:pPr>
      <w:r w:rsidRPr="00CE4AA2">
        <w:rPr>
          <w:b/>
          <w:lang w:val="ru-RU"/>
        </w:rPr>
        <w:t>(2) ВЪЗЛОЖИТЕЛЯТ</w:t>
      </w:r>
      <w:r w:rsidRPr="00CE4AA2">
        <w:rPr>
          <w:lang w:val="ru-RU"/>
        </w:rPr>
        <w:t xml:space="preserve"> </w:t>
      </w:r>
      <w:proofErr w:type="spellStart"/>
      <w:r w:rsidRPr="00CE4AA2">
        <w:rPr>
          <w:lang w:val="ru-RU"/>
        </w:rPr>
        <w:t>има</w:t>
      </w:r>
      <w:proofErr w:type="spellEnd"/>
      <w:r w:rsidRPr="00CE4AA2">
        <w:rPr>
          <w:lang w:val="ru-RU"/>
        </w:rPr>
        <w:t xml:space="preserve"> право да </w:t>
      </w:r>
      <w:proofErr w:type="spellStart"/>
      <w:r w:rsidRPr="00CE4AA2">
        <w:rPr>
          <w:lang w:val="ru-RU"/>
        </w:rPr>
        <w:t>усвои</w:t>
      </w:r>
      <w:proofErr w:type="spellEnd"/>
      <w:r w:rsidRPr="00CE4AA2">
        <w:rPr>
          <w:lang w:val="ru-RU"/>
        </w:rPr>
        <w:t xml:space="preserve"> </w:t>
      </w:r>
      <w:proofErr w:type="spellStart"/>
      <w:r w:rsidRPr="00CE4AA2">
        <w:rPr>
          <w:lang w:val="ru-RU"/>
        </w:rPr>
        <w:t>такава</w:t>
      </w:r>
      <w:proofErr w:type="spellEnd"/>
      <w:r w:rsidRPr="00CE4AA2">
        <w:rPr>
          <w:lang w:val="ru-RU"/>
        </w:rPr>
        <w:t xml:space="preserve"> част от </w:t>
      </w:r>
      <w:proofErr w:type="spellStart"/>
      <w:r w:rsidRPr="00CE4AA2">
        <w:rPr>
          <w:lang w:val="ru-RU"/>
        </w:rPr>
        <w:t>гаранцията</w:t>
      </w:r>
      <w:proofErr w:type="spellEnd"/>
      <w:r w:rsidRPr="00CE4AA2">
        <w:rPr>
          <w:lang w:val="ru-RU"/>
        </w:rPr>
        <w:t xml:space="preserve">, </w:t>
      </w:r>
      <w:proofErr w:type="spellStart"/>
      <w:r w:rsidRPr="00CE4AA2">
        <w:rPr>
          <w:lang w:val="ru-RU"/>
        </w:rPr>
        <w:t>която</w:t>
      </w:r>
      <w:proofErr w:type="spellEnd"/>
      <w:r w:rsidRPr="00CE4AA2">
        <w:rPr>
          <w:lang w:val="ru-RU"/>
        </w:rPr>
        <w:t xml:space="preserve"> </w:t>
      </w:r>
      <w:proofErr w:type="spellStart"/>
      <w:r w:rsidRPr="00CE4AA2">
        <w:rPr>
          <w:lang w:val="ru-RU"/>
        </w:rPr>
        <w:t>покрива</w:t>
      </w:r>
      <w:proofErr w:type="spellEnd"/>
      <w:r w:rsidRPr="00CE4AA2">
        <w:rPr>
          <w:lang w:val="ru-RU"/>
        </w:rPr>
        <w:t xml:space="preserve"> </w:t>
      </w:r>
      <w:proofErr w:type="spellStart"/>
      <w:r w:rsidRPr="00CE4AA2">
        <w:rPr>
          <w:lang w:val="ru-RU"/>
        </w:rPr>
        <w:t>отговорността</w:t>
      </w:r>
      <w:proofErr w:type="spellEnd"/>
      <w:r w:rsidRPr="00CE4AA2">
        <w:rPr>
          <w:lang w:val="ru-RU"/>
        </w:rPr>
        <w:t xml:space="preserve"> на </w:t>
      </w:r>
      <w:r w:rsidRPr="00CE4AA2">
        <w:rPr>
          <w:b/>
          <w:lang w:val="ru-RU"/>
        </w:rPr>
        <w:t>ИЗПЪЛНИТЕЛЯ</w:t>
      </w:r>
      <w:r w:rsidRPr="00CE4AA2">
        <w:rPr>
          <w:lang w:val="ru-RU"/>
        </w:rPr>
        <w:t xml:space="preserve"> за </w:t>
      </w:r>
      <w:proofErr w:type="spellStart"/>
      <w:r w:rsidRPr="00CE4AA2">
        <w:rPr>
          <w:lang w:val="ru-RU"/>
        </w:rPr>
        <w:t>неизпълнението</w:t>
      </w:r>
      <w:proofErr w:type="spellEnd"/>
      <w:r w:rsidRPr="00CE4AA2">
        <w:rPr>
          <w:lang w:val="ru-RU"/>
        </w:rPr>
        <w:t xml:space="preserve">, </w:t>
      </w:r>
      <w:proofErr w:type="spellStart"/>
      <w:r w:rsidRPr="00CE4AA2">
        <w:rPr>
          <w:lang w:val="ru-RU"/>
        </w:rPr>
        <w:t>включително</w:t>
      </w:r>
      <w:proofErr w:type="spellEnd"/>
      <w:r w:rsidRPr="00CE4AA2">
        <w:rPr>
          <w:lang w:val="ru-RU"/>
        </w:rPr>
        <w:t xml:space="preserve"> размера на </w:t>
      </w:r>
      <w:proofErr w:type="spellStart"/>
      <w:r w:rsidRPr="00CE4AA2">
        <w:rPr>
          <w:lang w:val="ru-RU"/>
        </w:rPr>
        <w:t>начислените</w:t>
      </w:r>
      <w:proofErr w:type="spellEnd"/>
      <w:r w:rsidRPr="00CE4AA2">
        <w:rPr>
          <w:lang w:val="ru-RU"/>
        </w:rPr>
        <w:t xml:space="preserve"> неустойки.</w:t>
      </w:r>
    </w:p>
    <w:p w:rsidR="00313690" w:rsidRDefault="00313690" w:rsidP="00313690">
      <w:pPr>
        <w:widowControl w:val="0"/>
        <w:tabs>
          <w:tab w:val="left" w:pos="709"/>
        </w:tabs>
        <w:jc w:val="both"/>
        <w:rPr>
          <w:lang w:val="ru-RU"/>
        </w:rPr>
      </w:pPr>
      <w:r w:rsidRPr="00CE4AA2">
        <w:rPr>
          <w:b/>
          <w:lang w:val="ru-RU"/>
        </w:rPr>
        <w:t>(3)</w:t>
      </w:r>
      <w:r w:rsidRPr="00CE4AA2">
        <w:rPr>
          <w:lang w:val="ru-RU"/>
        </w:rPr>
        <w:t xml:space="preserve"> При </w:t>
      </w:r>
      <w:proofErr w:type="spellStart"/>
      <w:r w:rsidRPr="00CE4AA2">
        <w:rPr>
          <w:lang w:val="ru-RU"/>
        </w:rPr>
        <w:t>едностранно</w:t>
      </w:r>
      <w:proofErr w:type="spellEnd"/>
      <w:r w:rsidRPr="00CE4AA2">
        <w:rPr>
          <w:lang w:val="ru-RU"/>
        </w:rPr>
        <w:t xml:space="preserve"> </w:t>
      </w:r>
      <w:proofErr w:type="spellStart"/>
      <w:r w:rsidRPr="00CE4AA2">
        <w:rPr>
          <w:lang w:val="ru-RU"/>
        </w:rPr>
        <w:t>прекратяване</w:t>
      </w:r>
      <w:proofErr w:type="spellEnd"/>
      <w:r w:rsidRPr="00CE4AA2">
        <w:rPr>
          <w:lang w:val="ru-RU"/>
        </w:rPr>
        <w:t xml:space="preserve"> на Договора от </w:t>
      </w:r>
      <w:r w:rsidRPr="00CE4AA2">
        <w:rPr>
          <w:b/>
          <w:lang w:val="ru-RU"/>
        </w:rPr>
        <w:t>ВЪЗЛОЖИТЕЛЯ</w:t>
      </w:r>
      <w:r w:rsidRPr="00CE4AA2">
        <w:rPr>
          <w:lang w:val="ru-RU"/>
        </w:rPr>
        <w:t xml:space="preserve"> </w:t>
      </w:r>
      <w:proofErr w:type="spellStart"/>
      <w:r w:rsidRPr="00CE4AA2">
        <w:rPr>
          <w:lang w:val="ru-RU"/>
        </w:rPr>
        <w:t>поради</w:t>
      </w:r>
      <w:proofErr w:type="spellEnd"/>
      <w:r w:rsidRPr="00CE4AA2">
        <w:rPr>
          <w:lang w:val="ru-RU"/>
        </w:rPr>
        <w:t xml:space="preserve"> виновно </w:t>
      </w:r>
      <w:proofErr w:type="spellStart"/>
      <w:r w:rsidRPr="00CE4AA2">
        <w:rPr>
          <w:lang w:val="ru-RU"/>
        </w:rPr>
        <w:t>неизпълнение</w:t>
      </w:r>
      <w:proofErr w:type="spellEnd"/>
      <w:r w:rsidRPr="00CE4AA2">
        <w:rPr>
          <w:lang w:val="ru-RU"/>
        </w:rPr>
        <w:t xml:space="preserve"> на </w:t>
      </w:r>
      <w:proofErr w:type="spellStart"/>
      <w:r w:rsidRPr="00CE4AA2">
        <w:rPr>
          <w:lang w:val="ru-RU"/>
        </w:rPr>
        <w:t>задължения</w:t>
      </w:r>
      <w:proofErr w:type="spellEnd"/>
      <w:r w:rsidRPr="00CE4AA2">
        <w:rPr>
          <w:lang w:val="ru-RU"/>
        </w:rPr>
        <w:t xml:space="preserve"> на </w:t>
      </w:r>
      <w:r w:rsidRPr="00CE4AA2">
        <w:rPr>
          <w:b/>
          <w:lang w:val="ru-RU"/>
        </w:rPr>
        <w:t>ИЗПЪЛНИТЕЛЯ</w:t>
      </w:r>
      <w:r w:rsidRPr="00CE4AA2">
        <w:rPr>
          <w:lang w:val="ru-RU"/>
        </w:rPr>
        <w:t xml:space="preserve"> по договора, </w:t>
      </w:r>
      <w:proofErr w:type="spellStart"/>
      <w:r w:rsidRPr="00CE4AA2">
        <w:rPr>
          <w:lang w:val="ru-RU"/>
        </w:rPr>
        <w:t>сумата</w:t>
      </w:r>
      <w:proofErr w:type="spellEnd"/>
      <w:r w:rsidRPr="00CE4AA2">
        <w:rPr>
          <w:lang w:val="ru-RU"/>
        </w:rPr>
        <w:t xml:space="preserve"> от </w:t>
      </w:r>
      <w:proofErr w:type="spellStart"/>
      <w:r w:rsidRPr="00CE4AA2">
        <w:rPr>
          <w:lang w:val="ru-RU"/>
        </w:rPr>
        <w:t>гаранцията</w:t>
      </w:r>
      <w:proofErr w:type="spellEnd"/>
      <w:r w:rsidRPr="00CE4AA2">
        <w:rPr>
          <w:lang w:val="ru-RU"/>
        </w:rPr>
        <w:t xml:space="preserve"> за </w:t>
      </w:r>
      <w:proofErr w:type="spellStart"/>
      <w:r w:rsidRPr="00CE4AA2">
        <w:rPr>
          <w:lang w:val="ru-RU"/>
        </w:rPr>
        <w:t>изпълнение</w:t>
      </w:r>
      <w:proofErr w:type="spellEnd"/>
      <w:r w:rsidRPr="00CE4AA2">
        <w:rPr>
          <w:lang w:val="ru-RU"/>
        </w:rPr>
        <w:t xml:space="preserve"> на договора се </w:t>
      </w:r>
      <w:proofErr w:type="spellStart"/>
      <w:r w:rsidRPr="00CE4AA2">
        <w:rPr>
          <w:lang w:val="ru-RU"/>
        </w:rPr>
        <w:t>усвоява</w:t>
      </w:r>
      <w:proofErr w:type="spellEnd"/>
      <w:r w:rsidRPr="00CE4AA2">
        <w:rPr>
          <w:lang w:val="ru-RU"/>
        </w:rPr>
        <w:t xml:space="preserve"> </w:t>
      </w:r>
      <w:proofErr w:type="spellStart"/>
      <w:r w:rsidRPr="00CE4AA2">
        <w:rPr>
          <w:lang w:val="ru-RU"/>
        </w:rPr>
        <w:t>изцяло</w:t>
      </w:r>
      <w:proofErr w:type="spellEnd"/>
      <w:r w:rsidRPr="00CE4AA2">
        <w:rPr>
          <w:lang w:val="ru-RU"/>
        </w:rPr>
        <w:t xml:space="preserve"> </w:t>
      </w:r>
      <w:proofErr w:type="spellStart"/>
      <w:r w:rsidRPr="00CE4AA2">
        <w:rPr>
          <w:lang w:val="ru-RU"/>
        </w:rPr>
        <w:t>като</w:t>
      </w:r>
      <w:proofErr w:type="spellEnd"/>
      <w:r w:rsidRPr="00CE4AA2">
        <w:rPr>
          <w:lang w:val="ru-RU"/>
        </w:rPr>
        <w:t xml:space="preserve"> </w:t>
      </w:r>
      <w:proofErr w:type="spellStart"/>
      <w:r w:rsidRPr="00CE4AA2">
        <w:rPr>
          <w:lang w:val="ru-RU"/>
        </w:rPr>
        <w:t>обезщетение</w:t>
      </w:r>
      <w:proofErr w:type="spellEnd"/>
      <w:r w:rsidRPr="00CE4AA2">
        <w:rPr>
          <w:lang w:val="ru-RU"/>
        </w:rPr>
        <w:t xml:space="preserve"> за </w:t>
      </w:r>
      <w:proofErr w:type="spellStart"/>
      <w:r w:rsidRPr="00CE4AA2">
        <w:rPr>
          <w:lang w:val="ru-RU"/>
        </w:rPr>
        <w:t>прекратяване</w:t>
      </w:r>
      <w:proofErr w:type="spellEnd"/>
      <w:r w:rsidRPr="00CE4AA2">
        <w:rPr>
          <w:lang w:val="ru-RU"/>
        </w:rPr>
        <w:t xml:space="preserve"> на договора.</w:t>
      </w:r>
    </w:p>
    <w:p w:rsidR="00AD5297" w:rsidRDefault="00AD5297" w:rsidP="00313690">
      <w:pPr>
        <w:widowControl w:val="0"/>
        <w:tabs>
          <w:tab w:val="left" w:pos="709"/>
        </w:tabs>
        <w:jc w:val="both"/>
        <w:rPr>
          <w:b/>
          <w:lang w:val="bg-BG"/>
        </w:rPr>
      </w:pPr>
    </w:p>
    <w:p w:rsidR="00313690" w:rsidRPr="00CE4AA2" w:rsidRDefault="00313690" w:rsidP="00313690">
      <w:pPr>
        <w:widowControl w:val="0"/>
        <w:tabs>
          <w:tab w:val="left" w:pos="709"/>
        </w:tabs>
        <w:jc w:val="both"/>
        <w:rPr>
          <w:lang w:val="ru-RU"/>
        </w:rPr>
      </w:pPr>
      <w:r w:rsidRPr="00CE4AA2">
        <w:rPr>
          <w:b/>
          <w:lang w:val="bg-BG"/>
        </w:rPr>
        <w:lastRenderedPageBreak/>
        <w:t>Чл. 56.</w:t>
      </w:r>
      <w:r w:rsidRPr="00CE4AA2">
        <w:rPr>
          <w:lang w:val="bg-BG"/>
        </w:rPr>
        <w:t xml:space="preserve"> </w:t>
      </w:r>
      <w:r w:rsidRPr="00CE4AA2">
        <w:rPr>
          <w:lang w:val="ru-RU"/>
        </w:rPr>
        <w:t xml:space="preserve">В случай, </w:t>
      </w:r>
      <w:proofErr w:type="spellStart"/>
      <w:r w:rsidRPr="00CE4AA2">
        <w:rPr>
          <w:lang w:val="ru-RU"/>
        </w:rPr>
        <w:t>че</w:t>
      </w:r>
      <w:proofErr w:type="spellEnd"/>
      <w:r w:rsidRPr="00CE4AA2">
        <w:rPr>
          <w:lang w:val="ru-RU"/>
        </w:rPr>
        <w:t xml:space="preserve"> </w:t>
      </w:r>
      <w:proofErr w:type="spellStart"/>
      <w:r w:rsidRPr="00CE4AA2">
        <w:rPr>
          <w:lang w:val="ru-RU"/>
        </w:rPr>
        <w:t>отговорността</w:t>
      </w:r>
      <w:proofErr w:type="spellEnd"/>
      <w:r w:rsidRPr="00CE4AA2">
        <w:rPr>
          <w:lang w:val="ru-RU"/>
        </w:rPr>
        <w:t xml:space="preserve"> за </w:t>
      </w:r>
      <w:proofErr w:type="spellStart"/>
      <w:r w:rsidRPr="00CE4AA2">
        <w:rPr>
          <w:lang w:val="ru-RU"/>
        </w:rPr>
        <w:t>неизпълнението</w:t>
      </w:r>
      <w:proofErr w:type="spellEnd"/>
      <w:r w:rsidRPr="00CE4AA2">
        <w:rPr>
          <w:lang w:val="ru-RU"/>
        </w:rPr>
        <w:t xml:space="preserve"> на </w:t>
      </w:r>
      <w:proofErr w:type="spellStart"/>
      <w:r w:rsidRPr="00CE4AA2">
        <w:rPr>
          <w:lang w:val="ru-RU"/>
        </w:rPr>
        <w:t>задълженията</w:t>
      </w:r>
      <w:proofErr w:type="spellEnd"/>
      <w:r w:rsidRPr="00CE4AA2">
        <w:rPr>
          <w:lang w:val="ru-RU"/>
        </w:rPr>
        <w:t xml:space="preserve"> по договора от страна на </w:t>
      </w:r>
      <w:r w:rsidRPr="00CE4AA2">
        <w:rPr>
          <w:b/>
          <w:lang w:val="ru-RU"/>
        </w:rPr>
        <w:t>ИЗПЪЛНИТЕЛЯ</w:t>
      </w:r>
      <w:r w:rsidRPr="00CE4AA2">
        <w:rPr>
          <w:lang w:val="ru-RU"/>
        </w:rPr>
        <w:t xml:space="preserve"> по </w:t>
      </w:r>
      <w:proofErr w:type="spellStart"/>
      <w:r w:rsidRPr="00CE4AA2">
        <w:rPr>
          <w:lang w:val="ru-RU"/>
        </w:rPr>
        <w:t>стойност</w:t>
      </w:r>
      <w:proofErr w:type="spellEnd"/>
      <w:r w:rsidRPr="00CE4AA2">
        <w:rPr>
          <w:lang w:val="ru-RU"/>
        </w:rPr>
        <w:t xml:space="preserve"> </w:t>
      </w:r>
      <w:proofErr w:type="spellStart"/>
      <w:r w:rsidRPr="00CE4AA2">
        <w:rPr>
          <w:lang w:val="ru-RU"/>
        </w:rPr>
        <w:t>превишава</w:t>
      </w:r>
      <w:proofErr w:type="spellEnd"/>
      <w:r w:rsidRPr="00CE4AA2">
        <w:rPr>
          <w:lang w:val="ru-RU"/>
        </w:rPr>
        <w:t xml:space="preserve"> размера на </w:t>
      </w:r>
      <w:proofErr w:type="spellStart"/>
      <w:r w:rsidRPr="00CE4AA2">
        <w:rPr>
          <w:lang w:val="ru-RU"/>
        </w:rPr>
        <w:t>гаранцията</w:t>
      </w:r>
      <w:proofErr w:type="spellEnd"/>
      <w:r w:rsidRPr="00CE4AA2">
        <w:rPr>
          <w:lang w:val="ru-RU"/>
        </w:rPr>
        <w:t xml:space="preserve"> за </w:t>
      </w:r>
      <w:proofErr w:type="spellStart"/>
      <w:r w:rsidRPr="00CE4AA2">
        <w:rPr>
          <w:lang w:val="ru-RU"/>
        </w:rPr>
        <w:t>изпълнение</w:t>
      </w:r>
      <w:proofErr w:type="spellEnd"/>
      <w:r w:rsidRPr="00CE4AA2">
        <w:rPr>
          <w:lang w:val="ru-RU"/>
        </w:rPr>
        <w:t xml:space="preserve"> на договора, </w:t>
      </w:r>
      <w:r w:rsidRPr="00CE4AA2">
        <w:rPr>
          <w:b/>
          <w:lang w:val="ru-RU"/>
        </w:rPr>
        <w:t>ВЪЗЛОЖИТЕЛЯТ</w:t>
      </w:r>
      <w:r w:rsidRPr="00CE4AA2">
        <w:rPr>
          <w:lang w:val="ru-RU"/>
        </w:rPr>
        <w:t xml:space="preserve"> </w:t>
      </w:r>
      <w:proofErr w:type="spellStart"/>
      <w:r w:rsidRPr="00CE4AA2">
        <w:rPr>
          <w:lang w:val="ru-RU"/>
        </w:rPr>
        <w:t>има</w:t>
      </w:r>
      <w:proofErr w:type="spellEnd"/>
      <w:r w:rsidRPr="00CE4AA2">
        <w:rPr>
          <w:lang w:val="ru-RU"/>
        </w:rPr>
        <w:t xml:space="preserve"> право да прекрати договора по </w:t>
      </w:r>
      <w:proofErr w:type="spellStart"/>
      <w:r w:rsidRPr="00CE4AA2">
        <w:rPr>
          <w:lang w:val="ru-RU"/>
        </w:rPr>
        <w:t>реда</w:t>
      </w:r>
      <w:proofErr w:type="spellEnd"/>
      <w:r w:rsidRPr="00CE4AA2">
        <w:rPr>
          <w:lang w:val="ru-RU"/>
        </w:rPr>
        <w:t xml:space="preserve"> на чл. 84, ал. 1, т. 3.</w:t>
      </w:r>
    </w:p>
    <w:p w:rsidR="00313690" w:rsidRPr="00CE4AA2" w:rsidRDefault="00313690" w:rsidP="00313690">
      <w:pPr>
        <w:pStyle w:val="BodyTextIndent"/>
        <w:ind w:left="0"/>
        <w:jc w:val="both"/>
      </w:pPr>
      <w:r w:rsidRPr="00CE4AA2">
        <w:rPr>
          <w:b/>
        </w:rPr>
        <w:t>Чл. 57.</w:t>
      </w:r>
      <w:r w:rsidRPr="00CE4AA2">
        <w:t xml:space="preserve"> </w:t>
      </w:r>
      <w:r w:rsidRPr="00CE4AA2">
        <w:rPr>
          <w:b/>
        </w:rPr>
        <w:t>ИЗПЪЛНИТЕЛЯТ</w:t>
      </w:r>
      <w:r w:rsidRPr="00CE4AA2">
        <w:t xml:space="preserve"> се задължава в гаранционните срокове да отстранява всички проявени дефекти в изпълнените СМР на обекта, вкл. съоръжения, за поддържане на качеството и непрекъснатата му експлоатация в съответствие с Работния проект и Техническите спецификации.</w:t>
      </w:r>
    </w:p>
    <w:p w:rsidR="00313690" w:rsidRPr="00CE4AA2" w:rsidRDefault="00313690" w:rsidP="00313690">
      <w:pPr>
        <w:pStyle w:val="BodyTextIndent"/>
        <w:ind w:left="0"/>
        <w:jc w:val="both"/>
      </w:pPr>
      <w:r w:rsidRPr="00CE4AA2">
        <w:rPr>
          <w:b/>
        </w:rPr>
        <w:t xml:space="preserve">Чл. 58. </w:t>
      </w:r>
      <w:r w:rsidRPr="00CE4AA2">
        <w:t>Гаранционният срок се определя, съгласно Наредба № 2 от 31.07.2003 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w:t>
      </w:r>
    </w:p>
    <w:p w:rsidR="00313690" w:rsidRDefault="00313690" w:rsidP="00EB6BF6">
      <w:pPr>
        <w:pStyle w:val="BodyTextIndent"/>
        <w:spacing w:after="0"/>
        <w:ind w:left="0"/>
        <w:jc w:val="both"/>
        <w:rPr>
          <w:lang w:val="en-US"/>
        </w:rPr>
      </w:pPr>
      <w:r w:rsidRPr="00CE4AA2">
        <w:rPr>
          <w:b/>
        </w:rPr>
        <w:t xml:space="preserve">Чл. 59. </w:t>
      </w:r>
      <w:proofErr w:type="spellStart"/>
      <w:r w:rsidRPr="00AD5297">
        <w:rPr>
          <w:lang w:val="ru-RU"/>
        </w:rPr>
        <w:t>Гаранционните</w:t>
      </w:r>
      <w:proofErr w:type="spellEnd"/>
      <w:r w:rsidRPr="00AD5297">
        <w:rPr>
          <w:lang w:val="ru-RU"/>
        </w:rPr>
        <w:t xml:space="preserve"> </w:t>
      </w:r>
      <w:proofErr w:type="spellStart"/>
      <w:r w:rsidRPr="00AD5297">
        <w:rPr>
          <w:lang w:val="ru-RU"/>
        </w:rPr>
        <w:t>срокове</w:t>
      </w:r>
      <w:proofErr w:type="spellEnd"/>
      <w:r w:rsidRPr="00AD5297">
        <w:rPr>
          <w:lang w:val="ru-RU"/>
        </w:rPr>
        <w:t xml:space="preserve"> </w:t>
      </w:r>
      <w:proofErr w:type="spellStart"/>
      <w:r w:rsidRPr="00AD5297">
        <w:rPr>
          <w:lang w:val="ru-RU"/>
        </w:rPr>
        <w:t>започват</w:t>
      </w:r>
      <w:proofErr w:type="spellEnd"/>
      <w:r w:rsidRPr="00AD5297">
        <w:rPr>
          <w:lang w:val="ru-RU"/>
        </w:rPr>
        <w:t xml:space="preserve"> да </w:t>
      </w:r>
      <w:proofErr w:type="spellStart"/>
      <w:r w:rsidRPr="00AD5297">
        <w:rPr>
          <w:lang w:val="ru-RU"/>
        </w:rPr>
        <w:t>текат</w:t>
      </w:r>
      <w:proofErr w:type="spellEnd"/>
      <w:r w:rsidRPr="00AD5297">
        <w:rPr>
          <w:lang w:val="ru-RU"/>
        </w:rPr>
        <w:t xml:space="preserve"> от </w:t>
      </w:r>
      <w:proofErr w:type="spellStart"/>
      <w:r w:rsidRPr="00AD5297">
        <w:rPr>
          <w:lang w:val="ru-RU"/>
        </w:rPr>
        <w:t>да</w:t>
      </w:r>
      <w:r w:rsidR="00EB6BF6" w:rsidRPr="00AD5297">
        <w:rPr>
          <w:lang w:val="ru-RU"/>
        </w:rPr>
        <w:t>тата</w:t>
      </w:r>
      <w:proofErr w:type="spellEnd"/>
      <w:r w:rsidR="00EB6BF6" w:rsidRPr="00AD5297">
        <w:rPr>
          <w:lang w:val="ru-RU"/>
        </w:rPr>
        <w:t xml:space="preserve"> на </w:t>
      </w:r>
      <w:proofErr w:type="spellStart"/>
      <w:r w:rsidR="00EB6BF6" w:rsidRPr="00AD5297">
        <w:rPr>
          <w:lang w:val="ru-RU"/>
        </w:rPr>
        <w:t>въвеждане</w:t>
      </w:r>
      <w:proofErr w:type="spellEnd"/>
      <w:r w:rsidR="00EB6BF6" w:rsidRPr="00AD5297">
        <w:rPr>
          <w:lang w:val="ru-RU"/>
        </w:rPr>
        <w:t xml:space="preserve"> на </w:t>
      </w:r>
      <w:proofErr w:type="spellStart"/>
      <w:r w:rsidR="00EB6BF6" w:rsidRPr="00AD5297">
        <w:rPr>
          <w:lang w:val="ru-RU"/>
        </w:rPr>
        <w:t>строежа</w:t>
      </w:r>
      <w:proofErr w:type="spellEnd"/>
      <w:r w:rsidR="00EB6BF6" w:rsidRPr="00AD5297">
        <w:rPr>
          <w:lang w:val="ru-RU"/>
        </w:rPr>
        <w:t xml:space="preserve"> в </w:t>
      </w:r>
      <w:proofErr w:type="spellStart"/>
      <w:r w:rsidR="00EB6BF6" w:rsidRPr="00AD5297">
        <w:rPr>
          <w:lang w:val="ru-RU"/>
        </w:rPr>
        <w:t>експлоатация</w:t>
      </w:r>
      <w:proofErr w:type="spellEnd"/>
      <w:r w:rsidR="00AD5297">
        <w:rPr>
          <w:lang w:val="en-US"/>
        </w:rPr>
        <w:t xml:space="preserve"> </w:t>
      </w:r>
      <w:r w:rsidR="00EB6BF6" w:rsidRPr="00AD5297">
        <w:t>(издаване на разрешение за ползване или удостоверение за</w:t>
      </w:r>
      <w:r w:rsidR="00EB6BF6" w:rsidRPr="00AD5297">
        <w:rPr>
          <w:rStyle w:val="apple-converted-space"/>
        </w:rPr>
        <w:t> </w:t>
      </w:r>
      <w:r w:rsidR="00EB6BF6" w:rsidRPr="00AD5297">
        <w:rPr>
          <w:bCs/>
        </w:rPr>
        <w:t>въвеждане</w:t>
      </w:r>
      <w:r w:rsidR="00EB6BF6" w:rsidRPr="00AD5297">
        <w:rPr>
          <w:rStyle w:val="apple-converted-space"/>
        </w:rPr>
        <w:t> </w:t>
      </w:r>
      <w:r w:rsidR="00EB6BF6" w:rsidRPr="00AD5297">
        <w:t>в</w:t>
      </w:r>
      <w:r w:rsidR="00EB6BF6" w:rsidRPr="00AD5297">
        <w:rPr>
          <w:rStyle w:val="apple-converted-space"/>
        </w:rPr>
        <w:t> </w:t>
      </w:r>
      <w:r w:rsidR="00EB6BF6" w:rsidRPr="00AD5297">
        <w:rPr>
          <w:bCs/>
        </w:rPr>
        <w:t>експлоатация</w:t>
      </w:r>
      <w:r w:rsidR="00EB6BF6" w:rsidRPr="00AD5297">
        <w:t>).</w:t>
      </w:r>
    </w:p>
    <w:p w:rsidR="00313690" w:rsidRPr="00CE4AA2" w:rsidRDefault="00313690" w:rsidP="00313690">
      <w:pPr>
        <w:autoSpaceDE w:val="0"/>
        <w:autoSpaceDN w:val="0"/>
        <w:adjustRightInd w:val="0"/>
        <w:jc w:val="both"/>
        <w:rPr>
          <w:bCs/>
          <w:iCs/>
          <w:lang w:val="bg-BG"/>
        </w:rPr>
      </w:pPr>
      <w:r w:rsidRPr="00CE4AA2">
        <w:rPr>
          <w:b/>
          <w:lang w:val="ru-RU"/>
        </w:rPr>
        <w:t xml:space="preserve">Чл. 60. </w:t>
      </w:r>
      <w:r w:rsidRPr="00CE4AA2">
        <w:rPr>
          <w:bCs/>
          <w:iCs/>
          <w:lang w:val="bg-BG"/>
        </w:rPr>
        <w:t>Гаранционните срокове не текат и се удължават с времето, през което строежът е имал проявен дефект, до неговото отстраняване.</w:t>
      </w:r>
    </w:p>
    <w:p w:rsidR="00313690" w:rsidRPr="00CE4AA2" w:rsidRDefault="00313690" w:rsidP="00313690">
      <w:pPr>
        <w:widowControl w:val="0"/>
        <w:tabs>
          <w:tab w:val="left" w:pos="709"/>
        </w:tabs>
        <w:jc w:val="both"/>
        <w:rPr>
          <w:lang w:val="bg-BG"/>
        </w:rPr>
      </w:pPr>
      <w:r w:rsidRPr="00CE4AA2">
        <w:rPr>
          <w:b/>
          <w:lang w:val="bg-BG"/>
        </w:rPr>
        <w:t xml:space="preserve">Чл. 61. </w:t>
      </w:r>
      <w:r w:rsidRPr="00CE4AA2">
        <w:rPr>
          <w:lang w:val="bg-BG"/>
        </w:rPr>
        <w:t xml:space="preserve">Гаранционната отговорност се изключва, когато проявените дефекти са резултат от непредвидено обстоятелство. </w:t>
      </w:r>
    </w:p>
    <w:p w:rsidR="00313690" w:rsidRPr="00CE4AA2" w:rsidRDefault="00313690" w:rsidP="00313690">
      <w:pPr>
        <w:pStyle w:val="BodyTextIndent"/>
        <w:ind w:left="0"/>
        <w:jc w:val="both"/>
      </w:pPr>
      <w:r w:rsidRPr="00CE4AA2">
        <w:rPr>
          <w:b/>
        </w:rPr>
        <w:t xml:space="preserve">Чл. 62. </w:t>
      </w:r>
      <w:r w:rsidRPr="00CE4AA2">
        <w:t>В случай, че банката, издала гаранцията за изпълнение на договора, се обяви в несъстоятелност, или изпадне в неплатежоспособност/</w:t>
      </w:r>
      <w:proofErr w:type="spellStart"/>
      <w:r w:rsidRPr="00CE4AA2">
        <w:t>свръхзадлъжнялост</w:t>
      </w:r>
      <w:proofErr w:type="spellEnd"/>
      <w:r w:rsidRPr="00CE4AA2">
        <w:t xml:space="preserve">, или й се отнеме лиценза, или откаже да заплати предявената </w:t>
      </w:r>
      <w:r w:rsidRPr="00CE4AA2">
        <w:rPr>
          <w:b/>
        </w:rPr>
        <w:t>от ВЪЗЛОЖИТЕЛЯ</w:t>
      </w:r>
      <w:r w:rsidRPr="00CE4AA2">
        <w:t xml:space="preserve"> сума в 3-дневен срок, </w:t>
      </w:r>
      <w:r w:rsidRPr="00CE4AA2">
        <w:rPr>
          <w:b/>
        </w:rPr>
        <w:t>ВЪЗЛОЖИТЕЛЯТ</w:t>
      </w:r>
      <w:r w:rsidRPr="00CE4AA2">
        <w:t xml:space="preserve"> има право да поиска, а </w:t>
      </w:r>
      <w:r w:rsidRPr="00CE4AA2">
        <w:rPr>
          <w:b/>
        </w:rPr>
        <w:t>ИЗПЪЛНИТЕЛЯТ</w:t>
      </w:r>
      <w:r w:rsidRPr="00CE4AA2">
        <w:t xml:space="preserve"> се задължава да предостави, в срок до 5 (пет) работни дни от направеното искане, съответна заместваща гаранция от друга банкова институция, съгласувана с </w:t>
      </w:r>
      <w:r w:rsidRPr="00CE4AA2">
        <w:rPr>
          <w:b/>
        </w:rPr>
        <w:t>ВЪЗЛОЖИТЕЛЯ</w:t>
      </w:r>
      <w:r w:rsidRPr="00CE4AA2">
        <w:t>.</w:t>
      </w:r>
    </w:p>
    <w:p w:rsidR="00313690" w:rsidRPr="00CE4AA2" w:rsidRDefault="00313690" w:rsidP="00313690">
      <w:pPr>
        <w:jc w:val="both"/>
      </w:pPr>
      <w:r w:rsidRPr="00CE4AA2">
        <w:rPr>
          <w:b/>
          <w:lang w:val="ru-RU"/>
        </w:rPr>
        <w:t xml:space="preserve">Чл. 63. ВЪЗЛОЖИТЕЛЯТ </w:t>
      </w:r>
      <w:r w:rsidRPr="00CE4AA2">
        <w:rPr>
          <w:lang w:val="ru-RU"/>
        </w:rPr>
        <w:t xml:space="preserve">не </w:t>
      </w:r>
      <w:proofErr w:type="spellStart"/>
      <w:r w:rsidRPr="00CE4AA2">
        <w:rPr>
          <w:lang w:val="ru-RU"/>
        </w:rPr>
        <w:t>дължи</w:t>
      </w:r>
      <w:proofErr w:type="spellEnd"/>
      <w:r w:rsidRPr="00CE4AA2">
        <w:rPr>
          <w:lang w:val="ru-RU"/>
        </w:rPr>
        <w:t xml:space="preserve"> лихва </w:t>
      </w:r>
      <w:proofErr w:type="spellStart"/>
      <w:r w:rsidRPr="00CE4AA2">
        <w:rPr>
          <w:lang w:val="ru-RU"/>
        </w:rPr>
        <w:t>върху</w:t>
      </w:r>
      <w:proofErr w:type="spellEnd"/>
      <w:r w:rsidRPr="00CE4AA2">
        <w:rPr>
          <w:lang w:val="ru-RU"/>
        </w:rPr>
        <w:t xml:space="preserve"> </w:t>
      </w:r>
      <w:proofErr w:type="spellStart"/>
      <w:r w:rsidRPr="00CE4AA2">
        <w:rPr>
          <w:lang w:val="ru-RU"/>
        </w:rPr>
        <w:t>сумата</w:t>
      </w:r>
      <w:proofErr w:type="spellEnd"/>
      <w:r w:rsidRPr="00CE4AA2">
        <w:rPr>
          <w:lang w:val="ru-RU"/>
        </w:rPr>
        <w:t xml:space="preserve"> по </w:t>
      </w:r>
      <w:proofErr w:type="spellStart"/>
      <w:r w:rsidRPr="00CE4AA2">
        <w:rPr>
          <w:lang w:val="ru-RU"/>
        </w:rPr>
        <w:t>гаранцията</w:t>
      </w:r>
      <w:proofErr w:type="spellEnd"/>
      <w:r w:rsidRPr="00CE4AA2">
        <w:rPr>
          <w:lang w:val="ru-RU"/>
        </w:rPr>
        <w:t xml:space="preserve"> за </w:t>
      </w:r>
      <w:proofErr w:type="spellStart"/>
      <w:r w:rsidRPr="00CE4AA2">
        <w:rPr>
          <w:lang w:val="ru-RU"/>
        </w:rPr>
        <w:t>изпълнение</w:t>
      </w:r>
      <w:proofErr w:type="spellEnd"/>
      <w:r w:rsidRPr="00CE4AA2">
        <w:rPr>
          <w:lang w:val="ru-RU"/>
        </w:rPr>
        <w:t xml:space="preserve"> на договора.</w:t>
      </w:r>
    </w:p>
    <w:p w:rsidR="00313690" w:rsidRPr="00CE4AA2" w:rsidRDefault="00313690" w:rsidP="00313690">
      <w:pPr>
        <w:pStyle w:val="BodyTextIndent"/>
        <w:ind w:left="0"/>
        <w:jc w:val="both"/>
      </w:pPr>
    </w:p>
    <w:p w:rsidR="00313690" w:rsidRPr="00CE4AA2" w:rsidRDefault="00313690" w:rsidP="00313690">
      <w:pPr>
        <w:pStyle w:val="Heading1"/>
        <w:jc w:val="both"/>
        <w:rPr>
          <w:bCs/>
          <w:caps/>
          <w:sz w:val="24"/>
          <w:szCs w:val="24"/>
        </w:rPr>
      </w:pPr>
      <w:bookmarkStart w:id="44" w:name="_Toc391557530"/>
      <w:bookmarkStart w:id="45" w:name="_Toc445882474"/>
      <w:bookmarkStart w:id="46" w:name="_Toc445895019"/>
      <w:r w:rsidRPr="00CE4AA2">
        <w:rPr>
          <w:bCs/>
          <w:caps/>
          <w:sz w:val="24"/>
          <w:szCs w:val="24"/>
        </w:rPr>
        <w:t>Х</w:t>
      </w:r>
      <w:r w:rsidRPr="00CE4AA2">
        <w:rPr>
          <w:bCs/>
          <w:caps/>
          <w:sz w:val="24"/>
          <w:szCs w:val="24"/>
          <w:lang w:val="en-US"/>
        </w:rPr>
        <w:t>V</w:t>
      </w:r>
      <w:r w:rsidRPr="00CE4AA2">
        <w:rPr>
          <w:bCs/>
          <w:caps/>
          <w:sz w:val="24"/>
          <w:szCs w:val="24"/>
        </w:rPr>
        <w:t xml:space="preserve">І. </w:t>
      </w:r>
      <w:r w:rsidRPr="00CE4AA2">
        <w:rPr>
          <w:sz w:val="24"/>
          <w:szCs w:val="24"/>
        </w:rPr>
        <w:t>ОТГОВОРНОСТ ПРИ НЕИЗПЪЛНЕНИЕ</w:t>
      </w:r>
      <w:bookmarkEnd w:id="44"/>
      <w:bookmarkEnd w:id="45"/>
      <w:bookmarkEnd w:id="46"/>
    </w:p>
    <w:p w:rsidR="00313690" w:rsidRPr="00CE4AA2" w:rsidRDefault="00313690" w:rsidP="00313690">
      <w:pPr>
        <w:pStyle w:val="BodyTextIndent"/>
        <w:ind w:left="0"/>
        <w:jc w:val="both"/>
        <w:rPr>
          <w:b/>
        </w:rPr>
      </w:pPr>
    </w:p>
    <w:p w:rsidR="00313690" w:rsidRPr="00CE4AA2" w:rsidRDefault="00313690" w:rsidP="00EB6BF6">
      <w:pPr>
        <w:pStyle w:val="BodyTextIndent"/>
        <w:spacing w:after="0"/>
        <w:ind w:left="0"/>
        <w:jc w:val="both"/>
      </w:pPr>
      <w:r w:rsidRPr="00CE4AA2">
        <w:rPr>
          <w:b/>
        </w:rPr>
        <w:t>Чл. 64. (1)</w:t>
      </w:r>
      <w:r w:rsidRPr="00CE4AA2">
        <w:t xml:space="preserve"> В случай, че </w:t>
      </w:r>
      <w:r w:rsidRPr="00CE4AA2">
        <w:rPr>
          <w:b/>
        </w:rPr>
        <w:t>ИЗПЪЛНИТЕЛЯТ</w:t>
      </w:r>
      <w:r w:rsidRPr="00CE4AA2">
        <w:t xml:space="preserve"> не е завършил </w:t>
      </w:r>
      <w:r w:rsidRPr="00CE4AA2">
        <w:rPr>
          <w:lang w:val="ru-RU"/>
        </w:rPr>
        <w:t>СМР</w:t>
      </w:r>
      <w:r w:rsidRPr="00CE4AA2">
        <w:t xml:space="preserve"> до степен, в която строежът е годен за приемане с констативен протокол </w:t>
      </w:r>
      <w:proofErr w:type="spellStart"/>
      <w:r w:rsidRPr="00CE4AA2">
        <w:t>обр</w:t>
      </w:r>
      <w:proofErr w:type="spellEnd"/>
      <w:r w:rsidRPr="00CE4AA2">
        <w:t xml:space="preserve">. 15 в срока за приключване съгласно този договор, както и когато изостава от срока по Графика за изпълнение на СМР и забавата не се дължи на действия или актове на </w:t>
      </w:r>
      <w:r w:rsidRPr="00CE4AA2">
        <w:rPr>
          <w:b/>
        </w:rPr>
        <w:t>ВЪЗЛОЖИТЕЛЯ</w:t>
      </w:r>
      <w:r w:rsidRPr="00CE4AA2">
        <w:t xml:space="preserve">/ инвеститорския контрол или непредвидено обстоятелство, или действия (актове) на трети страни, различни от </w:t>
      </w:r>
      <w:r w:rsidRPr="00CE4AA2">
        <w:rPr>
          <w:b/>
        </w:rPr>
        <w:t>ИЗПЪЛНИТЕЛЯ</w:t>
      </w:r>
      <w:r w:rsidRPr="00CE4AA2">
        <w:t xml:space="preserve">, </w:t>
      </w:r>
      <w:r w:rsidRPr="00CE4AA2">
        <w:rPr>
          <w:b/>
        </w:rPr>
        <w:t>ИЗПЪЛНИТЕЛЯТ</w:t>
      </w:r>
      <w:r w:rsidRPr="00CE4AA2">
        <w:t xml:space="preserve"> се задължава да плати неустойка на </w:t>
      </w:r>
      <w:r w:rsidRPr="00CE4AA2">
        <w:rPr>
          <w:b/>
        </w:rPr>
        <w:t>ВЪЗЛОЖИТЕЛЯ</w:t>
      </w:r>
      <w:r w:rsidRPr="00CE4AA2">
        <w:t xml:space="preserve"> в размер на 0,1% (нула цяло и един процент) на ден от общата цена за изпълнение на договора в лв. без ДДС, за всеки ден от забавеното изпълнение, но не повече от 20% (двадесет процента) от общата цена за изпълнение на договора в лв. без ДДС.</w:t>
      </w:r>
    </w:p>
    <w:p w:rsidR="00313690" w:rsidRPr="00CE4AA2" w:rsidRDefault="00313690" w:rsidP="00313690">
      <w:pPr>
        <w:jc w:val="both"/>
        <w:rPr>
          <w:lang w:val="bg-BG"/>
        </w:rPr>
      </w:pPr>
      <w:r w:rsidRPr="00CE4AA2">
        <w:rPr>
          <w:b/>
          <w:lang w:val="bg-BG"/>
        </w:rPr>
        <w:t>(2)</w:t>
      </w:r>
      <w:r w:rsidRPr="00CE4AA2">
        <w:rPr>
          <w:lang w:val="bg-BG"/>
        </w:rPr>
        <w:t xml:space="preserve"> При забавено изпълнение на всяко друго задължение по този договора от страна на </w:t>
      </w:r>
      <w:r w:rsidRPr="00CE4AA2">
        <w:rPr>
          <w:b/>
          <w:lang w:val="bg-BG"/>
        </w:rPr>
        <w:t>ИЗПЪЛНИТЕЛЯ</w:t>
      </w:r>
      <w:r w:rsidRPr="00CE4AA2">
        <w:rPr>
          <w:lang w:val="bg-BG"/>
        </w:rPr>
        <w:t xml:space="preserve">, последният дължи на </w:t>
      </w:r>
      <w:r w:rsidRPr="00CE4AA2">
        <w:rPr>
          <w:b/>
          <w:lang w:val="bg-BG"/>
        </w:rPr>
        <w:t>ВЪЗЛОЖИТЕЛЯ</w:t>
      </w:r>
      <w:r w:rsidRPr="00CE4AA2">
        <w:rPr>
          <w:lang w:val="bg-BG"/>
        </w:rPr>
        <w:t xml:space="preserve"> неустойка в размер на 0,05% </w:t>
      </w:r>
      <w:r w:rsidRPr="00CE4AA2">
        <w:t>(</w:t>
      </w:r>
      <w:r w:rsidRPr="00CE4AA2">
        <w:rPr>
          <w:lang w:val="bg-BG"/>
        </w:rPr>
        <w:t>нула цяло и пет</w:t>
      </w:r>
      <w:r w:rsidRPr="00CE4AA2">
        <w:t xml:space="preserve">) </w:t>
      </w:r>
      <w:r w:rsidRPr="00CE4AA2">
        <w:rPr>
          <w:lang w:val="bg-BG"/>
        </w:rPr>
        <w:t>на ден за всеки ден Забава, но не повече от 20% (двадесет) от общата ц</w:t>
      </w:r>
      <w:proofErr w:type="spellStart"/>
      <w:r w:rsidRPr="00CE4AA2">
        <w:t>ена</w:t>
      </w:r>
      <w:proofErr w:type="spellEnd"/>
      <w:r w:rsidRPr="00CE4AA2">
        <w:t xml:space="preserve"> </w:t>
      </w:r>
      <w:proofErr w:type="spellStart"/>
      <w:r w:rsidRPr="00CE4AA2">
        <w:t>за</w:t>
      </w:r>
      <w:proofErr w:type="spellEnd"/>
      <w:r w:rsidRPr="00CE4AA2">
        <w:t xml:space="preserve"> </w:t>
      </w:r>
      <w:proofErr w:type="spellStart"/>
      <w:r w:rsidRPr="00CE4AA2">
        <w:t>изпълнение</w:t>
      </w:r>
      <w:proofErr w:type="spellEnd"/>
      <w:r w:rsidRPr="00CE4AA2">
        <w:t xml:space="preserve"> </w:t>
      </w:r>
      <w:proofErr w:type="spellStart"/>
      <w:r w:rsidRPr="00CE4AA2">
        <w:t>на</w:t>
      </w:r>
      <w:proofErr w:type="spellEnd"/>
      <w:r w:rsidRPr="00CE4AA2">
        <w:t xml:space="preserve"> </w:t>
      </w:r>
      <w:proofErr w:type="spellStart"/>
      <w:r w:rsidRPr="00CE4AA2">
        <w:t>Договора</w:t>
      </w:r>
      <w:proofErr w:type="spellEnd"/>
      <w:r w:rsidRPr="00CE4AA2">
        <w:rPr>
          <w:lang w:val="bg-BG"/>
        </w:rPr>
        <w:t xml:space="preserve"> в лв. без ДДС.</w:t>
      </w:r>
    </w:p>
    <w:p w:rsidR="00313690" w:rsidRPr="00CE4AA2" w:rsidRDefault="00313690" w:rsidP="00313690">
      <w:pPr>
        <w:jc w:val="both"/>
        <w:rPr>
          <w:lang w:val="bg-BG"/>
        </w:rPr>
      </w:pPr>
      <w:r w:rsidRPr="00CE4AA2">
        <w:rPr>
          <w:b/>
          <w:lang w:val="bg-BG"/>
        </w:rPr>
        <w:t>Чл. 65.</w:t>
      </w:r>
      <w:r w:rsidRPr="00CE4AA2">
        <w:rPr>
          <w:lang w:val="bg-BG"/>
        </w:rPr>
        <w:t xml:space="preserve"> </w:t>
      </w:r>
      <w:r w:rsidRPr="00CE4AA2">
        <w:rPr>
          <w:b/>
          <w:lang w:val="ru-RU"/>
        </w:rPr>
        <w:t>(1)</w:t>
      </w:r>
      <w:r w:rsidRPr="00CE4AA2">
        <w:rPr>
          <w:lang w:val="ru-RU"/>
        </w:rPr>
        <w:t xml:space="preserve"> </w:t>
      </w:r>
      <w:r w:rsidRPr="00CE4AA2">
        <w:rPr>
          <w:lang w:val="bg-BG"/>
        </w:rPr>
        <w:t xml:space="preserve">При лошо или частично изпълнение на СМР </w:t>
      </w:r>
      <w:r w:rsidRPr="00CE4AA2">
        <w:rPr>
          <w:b/>
          <w:lang w:val="bg-BG"/>
        </w:rPr>
        <w:t>ИЗПЪЛНИТЕЛЯТ</w:t>
      </w:r>
      <w:r w:rsidRPr="00CE4AA2">
        <w:rPr>
          <w:lang w:val="bg-BG"/>
        </w:rPr>
        <w:t xml:space="preserve"> дължи неустойка в размер на 5% (</w:t>
      </w:r>
      <w:r w:rsidRPr="00CE4AA2">
        <w:rPr>
          <w:lang w:val="ru-RU"/>
        </w:rPr>
        <w:t>пет</w:t>
      </w:r>
      <w:r w:rsidRPr="00CE4AA2">
        <w:rPr>
          <w:lang w:val="bg-BG"/>
        </w:rPr>
        <w:t xml:space="preserve">) </w:t>
      </w:r>
      <w:r w:rsidRPr="00CE4AA2">
        <w:rPr>
          <w:lang w:val="ru-RU"/>
        </w:rPr>
        <w:t xml:space="preserve">от </w:t>
      </w:r>
      <w:proofErr w:type="spellStart"/>
      <w:r w:rsidRPr="00CE4AA2">
        <w:rPr>
          <w:lang w:val="ru-RU"/>
        </w:rPr>
        <w:t>цената</w:t>
      </w:r>
      <w:proofErr w:type="spellEnd"/>
      <w:r w:rsidRPr="00CE4AA2">
        <w:rPr>
          <w:lang w:val="ru-RU"/>
        </w:rPr>
        <w:t xml:space="preserve"> за </w:t>
      </w:r>
      <w:proofErr w:type="spellStart"/>
      <w:r w:rsidRPr="00CE4AA2">
        <w:rPr>
          <w:lang w:val="ru-RU"/>
        </w:rPr>
        <w:t>изпълнение</w:t>
      </w:r>
      <w:proofErr w:type="spellEnd"/>
      <w:r w:rsidRPr="00CE4AA2">
        <w:rPr>
          <w:lang w:val="ru-RU"/>
        </w:rPr>
        <w:t xml:space="preserve"> на СМР в </w:t>
      </w:r>
      <w:proofErr w:type="spellStart"/>
      <w:r w:rsidRPr="00CE4AA2">
        <w:rPr>
          <w:lang w:val="ru-RU"/>
        </w:rPr>
        <w:t>лв</w:t>
      </w:r>
      <w:proofErr w:type="spellEnd"/>
      <w:r w:rsidRPr="00CE4AA2">
        <w:rPr>
          <w:lang w:val="ru-RU"/>
        </w:rPr>
        <w:t xml:space="preserve">. без ДДС, </w:t>
      </w:r>
      <w:proofErr w:type="spellStart"/>
      <w:r w:rsidRPr="00CE4AA2">
        <w:rPr>
          <w:lang w:val="ru-RU"/>
        </w:rPr>
        <w:t>които</w:t>
      </w:r>
      <w:proofErr w:type="spellEnd"/>
      <w:r w:rsidRPr="00CE4AA2">
        <w:rPr>
          <w:lang w:val="ru-RU"/>
        </w:rPr>
        <w:t xml:space="preserve"> е </w:t>
      </w:r>
      <w:proofErr w:type="spellStart"/>
      <w:r w:rsidRPr="00CE4AA2">
        <w:rPr>
          <w:lang w:val="ru-RU"/>
        </w:rPr>
        <w:t>следвало</w:t>
      </w:r>
      <w:proofErr w:type="spellEnd"/>
      <w:r w:rsidRPr="00CE4AA2">
        <w:rPr>
          <w:lang w:val="ru-RU"/>
        </w:rPr>
        <w:t xml:space="preserve"> да </w:t>
      </w:r>
      <w:proofErr w:type="spellStart"/>
      <w:r w:rsidRPr="00CE4AA2">
        <w:rPr>
          <w:lang w:val="ru-RU"/>
        </w:rPr>
        <w:t>бъдат</w:t>
      </w:r>
      <w:proofErr w:type="spellEnd"/>
      <w:r w:rsidRPr="00CE4AA2">
        <w:rPr>
          <w:lang w:val="ru-RU"/>
        </w:rPr>
        <w:t xml:space="preserve"> </w:t>
      </w:r>
      <w:proofErr w:type="spellStart"/>
      <w:r w:rsidRPr="00CE4AA2">
        <w:rPr>
          <w:lang w:val="ru-RU"/>
        </w:rPr>
        <w:t>изпълнени</w:t>
      </w:r>
      <w:proofErr w:type="spellEnd"/>
      <w:r w:rsidRPr="00CE4AA2">
        <w:rPr>
          <w:lang w:val="ru-RU"/>
        </w:rPr>
        <w:t xml:space="preserve"> точно.</w:t>
      </w:r>
    </w:p>
    <w:p w:rsidR="00313690" w:rsidRPr="00CE4AA2" w:rsidRDefault="00313690" w:rsidP="00313690">
      <w:pPr>
        <w:jc w:val="both"/>
        <w:rPr>
          <w:lang w:val="bg-BG"/>
        </w:rPr>
      </w:pPr>
      <w:r w:rsidRPr="00CE4AA2">
        <w:rPr>
          <w:b/>
          <w:lang w:val="bg-BG"/>
        </w:rPr>
        <w:lastRenderedPageBreak/>
        <w:t>(2)</w:t>
      </w:r>
      <w:r w:rsidRPr="00CE4AA2">
        <w:rPr>
          <w:lang w:val="bg-BG"/>
        </w:rPr>
        <w:t xml:space="preserve"> При лошо или частично изпълнение на всяко друго задължение по Договора от страна на </w:t>
      </w:r>
      <w:r w:rsidRPr="00CE4AA2">
        <w:rPr>
          <w:b/>
          <w:lang w:val="bg-BG"/>
        </w:rPr>
        <w:t>ИЗПЪЛНИТЕЛЯ</w:t>
      </w:r>
      <w:r w:rsidRPr="00CE4AA2">
        <w:rPr>
          <w:lang w:val="bg-BG"/>
        </w:rPr>
        <w:t xml:space="preserve">, последният дължи на </w:t>
      </w:r>
      <w:r w:rsidRPr="00CE4AA2">
        <w:rPr>
          <w:b/>
          <w:lang w:val="bg-BG"/>
        </w:rPr>
        <w:t>ВЪЗЛОЖИТЕЛЯ</w:t>
      </w:r>
      <w:r w:rsidRPr="00CE4AA2">
        <w:rPr>
          <w:lang w:val="bg-BG"/>
        </w:rPr>
        <w:t xml:space="preserve"> неустойка в размер на </w:t>
      </w:r>
      <w:r w:rsidRPr="00CE4AA2">
        <w:rPr>
          <w:lang w:val="ru-RU"/>
        </w:rPr>
        <w:t>5%</w:t>
      </w:r>
      <w:r w:rsidRPr="00CE4AA2">
        <w:rPr>
          <w:lang w:val="bg-BG"/>
        </w:rPr>
        <w:t xml:space="preserve"> (пет) </w:t>
      </w:r>
      <w:r w:rsidRPr="00CE4AA2">
        <w:rPr>
          <w:lang w:val="ru-RU"/>
        </w:rPr>
        <w:t xml:space="preserve">от </w:t>
      </w:r>
      <w:r w:rsidRPr="00CE4AA2">
        <w:rPr>
          <w:lang w:val="bg-BG"/>
        </w:rPr>
        <w:t>общата ц</w:t>
      </w:r>
      <w:proofErr w:type="spellStart"/>
      <w:r w:rsidRPr="00CE4AA2">
        <w:t>ена</w:t>
      </w:r>
      <w:proofErr w:type="spellEnd"/>
      <w:r w:rsidRPr="00CE4AA2">
        <w:t xml:space="preserve"> </w:t>
      </w:r>
      <w:proofErr w:type="spellStart"/>
      <w:r w:rsidRPr="00CE4AA2">
        <w:t>за</w:t>
      </w:r>
      <w:proofErr w:type="spellEnd"/>
      <w:r w:rsidRPr="00CE4AA2">
        <w:t xml:space="preserve"> </w:t>
      </w:r>
      <w:proofErr w:type="spellStart"/>
      <w:r w:rsidRPr="00CE4AA2">
        <w:t>изпълнение</w:t>
      </w:r>
      <w:proofErr w:type="spellEnd"/>
      <w:r w:rsidRPr="00CE4AA2">
        <w:t xml:space="preserve"> </w:t>
      </w:r>
      <w:proofErr w:type="spellStart"/>
      <w:r w:rsidRPr="00CE4AA2">
        <w:t>на</w:t>
      </w:r>
      <w:proofErr w:type="spellEnd"/>
      <w:r w:rsidRPr="00CE4AA2">
        <w:t xml:space="preserve"> </w:t>
      </w:r>
      <w:proofErr w:type="spellStart"/>
      <w:r w:rsidRPr="00CE4AA2">
        <w:t>договора</w:t>
      </w:r>
      <w:proofErr w:type="spellEnd"/>
      <w:r w:rsidRPr="00CE4AA2">
        <w:rPr>
          <w:lang w:val="bg-BG"/>
        </w:rPr>
        <w:t xml:space="preserve"> в лв. без ДДС </w:t>
      </w:r>
      <w:r w:rsidRPr="00CE4AA2">
        <w:rPr>
          <w:lang w:val="ru-RU"/>
        </w:rPr>
        <w:t xml:space="preserve">за всяко </w:t>
      </w:r>
      <w:proofErr w:type="spellStart"/>
      <w:r w:rsidRPr="00CE4AA2">
        <w:rPr>
          <w:lang w:val="ru-RU"/>
        </w:rPr>
        <w:t>задължение</w:t>
      </w:r>
      <w:proofErr w:type="spellEnd"/>
      <w:r w:rsidRPr="00CE4AA2">
        <w:rPr>
          <w:lang w:val="ru-RU"/>
        </w:rPr>
        <w:t xml:space="preserve">, </w:t>
      </w:r>
      <w:proofErr w:type="spellStart"/>
      <w:r w:rsidRPr="00CE4AA2">
        <w:rPr>
          <w:lang w:val="ru-RU"/>
        </w:rPr>
        <w:t>което</w:t>
      </w:r>
      <w:proofErr w:type="spellEnd"/>
      <w:r w:rsidRPr="00CE4AA2">
        <w:rPr>
          <w:lang w:val="ru-RU"/>
        </w:rPr>
        <w:t xml:space="preserve"> е </w:t>
      </w:r>
      <w:proofErr w:type="spellStart"/>
      <w:r w:rsidRPr="00CE4AA2">
        <w:rPr>
          <w:lang w:val="ru-RU"/>
        </w:rPr>
        <w:t>следвало</w:t>
      </w:r>
      <w:proofErr w:type="spellEnd"/>
      <w:r w:rsidRPr="00CE4AA2">
        <w:rPr>
          <w:lang w:val="ru-RU"/>
        </w:rPr>
        <w:t xml:space="preserve"> да </w:t>
      </w:r>
      <w:proofErr w:type="spellStart"/>
      <w:r w:rsidRPr="00CE4AA2">
        <w:rPr>
          <w:lang w:val="ru-RU"/>
        </w:rPr>
        <w:t>бъде</w:t>
      </w:r>
      <w:proofErr w:type="spellEnd"/>
      <w:r w:rsidRPr="00CE4AA2">
        <w:rPr>
          <w:lang w:val="ru-RU"/>
        </w:rPr>
        <w:t xml:space="preserve"> </w:t>
      </w:r>
      <w:proofErr w:type="spellStart"/>
      <w:r w:rsidRPr="00CE4AA2">
        <w:rPr>
          <w:lang w:val="ru-RU"/>
        </w:rPr>
        <w:t>изпълнено</w:t>
      </w:r>
      <w:proofErr w:type="spellEnd"/>
      <w:r w:rsidRPr="00CE4AA2">
        <w:rPr>
          <w:lang w:val="ru-RU"/>
        </w:rPr>
        <w:t xml:space="preserve"> точно</w:t>
      </w:r>
      <w:r w:rsidRPr="00CE4AA2">
        <w:rPr>
          <w:lang w:val="bg-BG"/>
        </w:rPr>
        <w:t>.</w:t>
      </w:r>
    </w:p>
    <w:p w:rsidR="00313690" w:rsidRPr="00CE4AA2" w:rsidRDefault="00313690" w:rsidP="00313690">
      <w:pPr>
        <w:pStyle w:val="BodyTextIndent"/>
        <w:ind w:left="0"/>
        <w:jc w:val="both"/>
      </w:pPr>
      <w:r w:rsidRPr="00CE4AA2">
        <w:rPr>
          <w:b/>
        </w:rPr>
        <w:t>(3)</w:t>
      </w:r>
      <w:r w:rsidRPr="00CE4AA2">
        <w:t xml:space="preserve"> За всяко друго неизпълнение на задължение по договора, дефинирано изрично или квалифицирано като такова, включително без да е упоменато, че ще се счита за неизпълнение, </w:t>
      </w:r>
      <w:r w:rsidRPr="00CE4AA2">
        <w:rPr>
          <w:b/>
        </w:rPr>
        <w:t>ИЗПЪЛНИТЕЛЯТ</w:t>
      </w:r>
      <w:r w:rsidRPr="00CE4AA2">
        <w:t xml:space="preserve"> дължи неустойка в размер на 10% (десет) от стойността на неизпълненото задължение, а когато стойността на задължението не може да бъде определена или задължението е без стойност, неустойката е в размер на 0,5% (нула цяло и пет) от общата цена за изпълнение на договора в лв. без ДДС.</w:t>
      </w:r>
    </w:p>
    <w:p w:rsidR="00313690" w:rsidRPr="00CE4AA2" w:rsidRDefault="00313690" w:rsidP="00313690">
      <w:pPr>
        <w:pStyle w:val="BodyTextIndent"/>
        <w:ind w:left="0"/>
        <w:jc w:val="both"/>
        <w:rPr>
          <w:b/>
        </w:rPr>
      </w:pPr>
      <w:r w:rsidRPr="00CE4AA2">
        <w:rPr>
          <w:b/>
        </w:rPr>
        <w:t>Чл. 66. ВЪЗЛОЖИТЕЛЯТ</w:t>
      </w:r>
      <w:r w:rsidRPr="00CE4AA2">
        <w:t xml:space="preserve"> има право да приспада начислените по чл. 64 и чл. 65 неустойки от общата цена за изпълнение на договора в лв. без ДДС, от гаранцията за изпълнение на договора или, от която и да е друга сума (акт </w:t>
      </w:r>
      <w:proofErr w:type="spellStart"/>
      <w:r w:rsidRPr="00CE4AA2">
        <w:t>обр</w:t>
      </w:r>
      <w:proofErr w:type="spellEnd"/>
      <w:r w:rsidRPr="00CE4AA2">
        <w:t xml:space="preserve">.19 и др.), дължима на </w:t>
      </w:r>
      <w:r w:rsidRPr="00CE4AA2">
        <w:rPr>
          <w:b/>
        </w:rPr>
        <w:t>ИЗПЪЛНИТЕЛЯ</w:t>
      </w:r>
      <w:r w:rsidRPr="00CE4AA2">
        <w:t xml:space="preserve"> по този Договор.</w:t>
      </w:r>
    </w:p>
    <w:p w:rsidR="00313690" w:rsidRPr="00CE4AA2" w:rsidRDefault="00313690" w:rsidP="00313690">
      <w:pPr>
        <w:pStyle w:val="BodyTextIndent"/>
        <w:ind w:left="0"/>
        <w:jc w:val="both"/>
        <w:rPr>
          <w:b/>
        </w:rPr>
      </w:pPr>
    </w:p>
    <w:p w:rsidR="00313690" w:rsidRPr="00CE4AA2" w:rsidRDefault="00313690" w:rsidP="00313690">
      <w:pPr>
        <w:pStyle w:val="Heading1"/>
        <w:jc w:val="both"/>
        <w:rPr>
          <w:bCs/>
          <w:caps/>
          <w:sz w:val="24"/>
          <w:szCs w:val="24"/>
        </w:rPr>
      </w:pPr>
      <w:bookmarkStart w:id="47" w:name="_Toc391557531"/>
      <w:bookmarkStart w:id="48" w:name="_Toc445882475"/>
      <w:bookmarkStart w:id="49" w:name="_Toc445895020"/>
      <w:r w:rsidRPr="00CE4AA2">
        <w:rPr>
          <w:bCs/>
          <w:caps/>
          <w:sz w:val="24"/>
          <w:szCs w:val="24"/>
        </w:rPr>
        <w:t>Х</w:t>
      </w:r>
      <w:r w:rsidRPr="00CE4AA2">
        <w:rPr>
          <w:bCs/>
          <w:caps/>
          <w:sz w:val="24"/>
          <w:szCs w:val="24"/>
          <w:lang w:val="en-US"/>
        </w:rPr>
        <w:t>VII</w:t>
      </w:r>
      <w:r w:rsidRPr="00CE4AA2">
        <w:rPr>
          <w:bCs/>
          <w:caps/>
          <w:sz w:val="24"/>
          <w:szCs w:val="24"/>
        </w:rPr>
        <w:t>. ОТГОВОРНОСТ ЗА ВРЕДИ. ЗАСТРАХОВКИ</w:t>
      </w:r>
      <w:bookmarkEnd w:id="47"/>
      <w:bookmarkEnd w:id="48"/>
      <w:bookmarkEnd w:id="49"/>
    </w:p>
    <w:p w:rsidR="00313690" w:rsidRPr="00CE4AA2" w:rsidRDefault="00313690" w:rsidP="00313690">
      <w:pPr>
        <w:pStyle w:val="BodyTextIndent"/>
        <w:ind w:left="0"/>
        <w:jc w:val="both"/>
      </w:pPr>
    </w:p>
    <w:p w:rsidR="00313690" w:rsidRPr="00CE4AA2" w:rsidRDefault="00313690" w:rsidP="00313690">
      <w:pPr>
        <w:pStyle w:val="BodyTextIndent"/>
        <w:ind w:left="0"/>
        <w:jc w:val="both"/>
        <w:rPr>
          <w:b/>
        </w:rPr>
      </w:pPr>
      <w:r w:rsidRPr="00CE4AA2">
        <w:rPr>
          <w:b/>
        </w:rPr>
        <w:t>Чл. 67. (1)</w:t>
      </w:r>
      <w:r w:rsidRPr="00CE4AA2">
        <w:t xml:space="preserve"> </w:t>
      </w:r>
      <w:r w:rsidRPr="00CE4AA2">
        <w:rPr>
          <w:b/>
        </w:rPr>
        <w:t>ИЗПЪЛНИТЕЛЯТ</w:t>
      </w:r>
      <w:r w:rsidRPr="00CE4AA2">
        <w:t xml:space="preserve"> носи отговорност и се задължава да обезщети </w:t>
      </w:r>
      <w:r w:rsidRPr="00CE4AA2">
        <w:rPr>
          <w:b/>
        </w:rPr>
        <w:t>ВЪЗЛОЖИТЕЛЯ,</w:t>
      </w:r>
      <w:r w:rsidRPr="00CE4AA2">
        <w:t xml:space="preserve"> за което и да е искане, претенция, процедура или </w:t>
      </w:r>
      <w:proofErr w:type="spellStart"/>
      <w:r w:rsidRPr="00CE4AA2">
        <w:t>разноска</w:t>
      </w:r>
      <w:proofErr w:type="spellEnd"/>
      <w:r w:rsidRPr="00CE4AA2">
        <w:t xml:space="preserve">, направени във връзка с вреди, причинени на други участници в строителството и/или трети лица, вкл. телесна повреди или смърт, при или по повод изпълнението на задълженията си по този договор. </w:t>
      </w:r>
    </w:p>
    <w:p w:rsidR="00313690" w:rsidRPr="00CE4AA2" w:rsidRDefault="00313690" w:rsidP="00313690">
      <w:pPr>
        <w:pStyle w:val="BodyTextIndent"/>
        <w:ind w:left="0"/>
        <w:jc w:val="both"/>
      </w:pPr>
      <w:r w:rsidRPr="00CE4AA2">
        <w:rPr>
          <w:b/>
        </w:rPr>
        <w:t>(2) ИЗПЪЛНИТЕЛЯТ</w:t>
      </w:r>
      <w:r w:rsidRPr="00CE4AA2">
        <w:t xml:space="preserve"> носи отговорност и се задължава да обезщети </w:t>
      </w:r>
      <w:r w:rsidRPr="00CE4AA2">
        <w:rPr>
          <w:b/>
        </w:rPr>
        <w:t>ВЪЗЛОЖИТЕЛЯ,</w:t>
      </w:r>
      <w:r w:rsidRPr="00CE4AA2">
        <w:t xml:space="preserve"> за което и да е искане, претенция, процедура или </w:t>
      </w:r>
      <w:proofErr w:type="spellStart"/>
      <w:r w:rsidRPr="00CE4AA2">
        <w:t>разноска</w:t>
      </w:r>
      <w:proofErr w:type="spellEnd"/>
      <w:r w:rsidRPr="00CE4AA2">
        <w:t xml:space="preserve">, направени във връзка с материални вреди, причинени на движима или недвижима собственост на други участници в строителството и/или на трети лица, при или по повод изпълнението на задълженията си по този договор. </w:t>
      </w:r>
    </w:p>
    <w:p w:rsidR="00313690" w:rsidRPr="00CE4AA2" w:rsidRDefault="00313690" w:rsidP="00313690">
      <w:pPr>
        <w:pStyle w:val="BodyTextIndent"/>
        <w:tabs>
          <w:tab w:val="left" w:pos="1134"/>
        </w:tabs>
        <w:ind w:left="0"/>
        <w:jc w:val="both"/>
      </w:pPr>
      <w:r w:rsidRPr="00CE4AA2">
        <w:rPr>
          <w:b/>
        </w:rPr>
        <w:t xml:space="preserve">(3) </w:t>
      </w:r>
      <w:r w:rsidRPr="00CE4AA2">
        <w:t xml:space="preserve">За времетраенето на договора </w:t>
      </w:r>
      <w:r w:rsidRPr="00CE4AA2">
        <w:rPr>
          <w:b/>
        </w:rPr>
        <w:t>ИЗПЪЛНИТЕЛЯТ</w:t>
      </w:r>
      <w:r w:rsidRPr="00CE4AA2">
        <w:t xml:space="preserve"> се задължава да поддържа валидна застраховка за покриване на пълната му професионална отговорност, съгласно изискването на чл. 171, ал. 1 от ЗУТ и Наредбата за условията и реда за задължително застраховане в проектирането и строителството.</w:t>
      </w:r>
    </w:p>
    <w:p w:rsidR="00313690" w:rsidRPr="00CE4AA2" w:rsidRDefault="00313690" w:rsidP="00313690">
      <w:pPr>
        <w:pStyle w:val="BodyTextIndent"/>
        <w:ind w:left="0"/>
        <w:jc w:val="both"/>
      </w:pPr>
      <w:r w:rsidRPr="00CE4AA2">
        <w:rPr>
          <w:b/>
        </w:rPr>
        <w:t>Чл. 68.</w:t>
      </w:r>
      <w:r w:rsidRPr="00CE4AA2">
        <w:t xml:space="preserve"> През времетраенето на договора </w:t>
      </w:r>
      <w:r w:rsidRPr="00CE4AA2">
        <w:rPr>
          <w:b/>
        </w:rPr>
        <w:t>ВЪЗЛОЖИТЕЛЯТ</w:t>
      </w:r>
      <w:r w:rsidRPr="00CE4AA2">
        <w:t xml:space="preserve"> може да поиска от </w:t>
      </w:r>
      <w:r w:rsidRPr="00CE4AA2">
        <w:rPr>
          <w:b/>
        </w:rPr>
        <w:t>ИЗПЪЛНИТЕЛЯ</w:t>
      </w:r>
      <w:r w:rsidRPr="00CE4AA2">
        <w:t xml:space="preserve"> до началото на строителството да сключи и да поддържа до датата на въвеждане на строежа в експ</w:t>
      </w:r>
      <w:r w:rsidR="00CD3598">
        <w:t>л</w:t>
      </w:r>
      <w:r w:rsidRPr="00CE4AA2">
        <w:t>оатация допълнителна застраховка, покриваща материални вреди върху СМР или части от тях, строителните продукти и оборудването, намиращи се на строителната площадка.</w:t>
      </w:r>
    </w:p>
    <w:p w:rsidR="00313690" w:rsidRPr="00CE4AA2" w:rsidRDefault="00313690" w:rsidP="00313690">
      <w:pPr>
        <w:pStyle w:val="BodyTextIndent"/>
        <w:ind w:left="0"/>
        <w:jc w:val="both"/>
      </w:pPr>
      <w:r w:rsidRPr="00CE4AA2">
        <w:rPr>
          <w:b/>
        </w:rPr>
        <w:t xml:space="preserve">Чл. 69. </w:t>
      </w:r>
      <w:r w:rsidRPr="00CE4AA2">
        <w:t xml:space="preserve">Разходите по обслужване на застраховките са за сметка на </w:t>
      </w:r>
      <w:r w:rsidRPr="00CE4AA2">
        <w:rPr>
          <w:b/>
        </w:rPr>
        <w:t>ИЗПЪЛНИТЕЛЯ</w:t>
      </w:r>
      <w:r w:rsidRPr="00CE4AA2">
        <w:rPr>
          <w:bCs/>
          <w:iCs/>
        </w:rPr>
        <w:t>,</w:t>
      </w:r>
      <w:r w:rsidRPr="00CE4AA2">
        <w:rPr>
          <w:bCs/>
          <w:iCs/>
          <w:lang w:val="ru-RU"/>
        </w:rPr>
        <w:t xml:space="preserve"> </w:t>
      </w:r>
      <w:r w:rsidRPr="00CE4AA2">
        <w:rPr>
          <w:bCs/>
          <w:iCs/>
        </w:rPr>
        <w:t>като застрахователните премии трябва да бъдат изплатени изцяло на застрахователя при</w:t>
      </w:r>
      <w:r w:rsidRPr="00CE4AA2">
        <w:rPr>
          <w:bCs/>
          <w:iCs/>
          <w:lang w:val="ru-RU"/>
        </w:rPr>
        <w:t xml:space="preserve"> </w:t>
      </w:r>
      <w:r w:rsidRPr="00CE4AA2">
        <w:rPr>
          <w:bCs/>
          <w:iCs/>
        </w:rPr>
        <w:t>подписване на застрахователния договор</w:t>
      </w:r>
      <w:r w:rsidRPr="00CE4AA2">
        <w:t>.</w:t>
      </w:r>
    </w:p>
    <w:p w:rsidR="00313690" w:rsidRPr="00CE4AA2" w:rsidRDefault="00313690" w:rsidP="00313690">
      <w:pPr>
        <w:autoSpaceDE w:val="0"/>
        <w:autoSpaceDN w:val="0"/>
        <w:adjustRightInd w:val="0"/>
        <w:jc w:val="both"/>
        <w:rPr>
          <w:bCs/>
          <w:iCs/>
          <w:lang w:val="bg-BG"/>
        </w:rPr>
      </w:pPr>
      <w:r w:rsidRPr="00CE4AA2">
        <w:rPr>
          <w:b/>
          <w:bCs/>
          <w:iCs/>
          <w:lang w:val="bg-BG"/>
        </w:rPr>
        <w:t>Чл. 70.</w:t>
      </w:r>
      <w:r w:rsidRPr="00CE4AA2">
        <w:rPr>
          <w:bCs/>
          <w:iCs/>
          <w:lang w:val="bg-BG"/>
        </w:rPr>
        <w:t xml:space="preserve"> </w:t>
      </w:r>
      <w:r w:rsidRPr="00CE4AA2">
        <w:rPr>
          <w:b/>
          <w:bCs/>
          <w:iCs/>
          <w:lang w:val="bg-BG"/>
        </w:rPr>
        <w:t>(1)</w:t>
      </w:r>
      <w:r w:rsidRPr="00CE4AA2">
        <w:rPr>
          <w:bCs/>
          <w:iCs/>
          <w:lang w:val="bg-BG"/>
        </w:rPr>
        <w:t xml:space="preserve"> </w:t>
      </w:r>
      <w:r w:rsidRPr="00CE4AA2">
        <w:rPr>
          <w:b/>
          <w:lang w:val="bg-BG"/>
        </w:rPr>
        <w:t>ИЗПЪЛНИТЕЛЯТ</w:t>
      </w:r>
      <w:r w:rsidRPr="00CE4AA2">
        <w:rPr>
          <w:bCs/>
          <w:iCs/>
          <w:lang w:val="bg-BG"/>
        </w:rPr>
        <w:t xml:space="preserve"> е длъжен да поддържа застрахователния лимит през целия</w:t>
      </w:r>
      <w:r w:rsidRPr="00CE4AA2">
        <w:rPr>
          <w:bCs/>
          <w:iCs/>
          <w:lang w:val="ru-RU"/>
        </w:rPr>
        <w:t xml:space="preserve"> </w:t>
      </w:r>
      <w:r w:rsidRPr="00CE4AA2">
        <w:rPr>
          <w:bCs/>
          <w:iCs/>
          <w:lang w:val="bg-BG"/>
        </w:rPr>
        <w:t>период на договора, включително като заплати допълнителни премии, в случай че през</w:t>
      </w:r>
      <w:r w:rsidRPr="00CE4AA2">
        <w:rPr>
          <w:bCs/>
          <w:iCs/>
          <w:lang w:val="ru-RU"/>
        </w:rPr>
        <w:t xml:space="preserve"> </w:t>
      </w:r>
      <w:r w:rsidRPr="00CE4AA2">
        <w:rPr>
          <w:bCs/>
          <w:iCs/>
          <w:lang w:val="bg-BG"/>
        </w:rPr>
        <w:t>застрахователния период настъпят събития, които биха намалили застрахователното</w:t>
      </w:r>
      <w:r w:rsidRPr="00CE4AA2">
        <w:rPr>
          <w:bCs/>
          <w:iCs/>
          <w:lang w:val="ru-RU"/>
        </w:rPr>
        <w:t xml:space="preserve"> </w:t>
      </w:r>
      <w:r w:rsidRPr="00CE4AA2">
        <w:rPr>
          <w:bCs/>
          <w:iCs/>
          <w:lang w:val="bg-BG"/>
        </w:rPr>
        <w:t>покритие.</w:t>
      </w:r>
    </w:p>
    <w:p w:rsidR="00313690" w:rsidRPr="00CE4AA2" w:rsidRDefault="00313690" w:rsidP="00313690">
      <w:pPr>
        <w:pStyle w:val="BodyTextIndent"/>
        <w:ind w:left="0"/>
        <w:jc w:val="both"/>
      </w:pPr>
      <w:r w:rsidRPr="00CE4AA2">
        <w:rPr>
          <w:b/>
        </w:rPr>
        <w:t>(2) ВЪЗЛОЖИТЕЛЯТ</w:t>
      </w:r>
      <w:r w:rsidRPr="00CE4AA2">
        <w:t xml:space="preserve"> има право да поиска представянето от </w:t>
      </w:r>
      <w:r w:rsidRPr="00CE4AA2">
        <w:rPr>
          <w:b/>
        </w:rPr>
        <w:t>ИЗПЪЛНИТЕЛЯ</w:t>
      </w:r>
      <w:r w:rsidRPr="00CE4AA2">
        <w:t xml:space="preserve"> на застрахователните полици и платежните документи, удостоверяващи плащането на застрахователните премии по дължимите застраховки, като </w:t>
      </w:r>
      <w:r w:rsidRPr="00CE4AA2">
        <w:rPr>
          <w:b/>
        </w:rPr>
        <w:t>ИЗПЪЛНИТЕЛЯТ</w:t>
      </w:r>
      <w:r w:rsidRPr="00CE4AA2">
        <w:t xml:space="preserve"> се </w:t>
      </w:r>
      <w:r w:rsidRPr="00CE4AA2">
        <w:lastRenderedPageBreak/>
        <w:t xml:space="preserve">задължава да ги предостави на </w:t>
      </w:r>
      <w:r w:rsidRPr="00CE4AA2">
        <w:rPr>
          <w:b/>
        </w:rPr>
        <w:t>ВЪЗЛОЖИТЕЛЯ</w:t>
      </w:r>
      <w:r w:rsidRPr="00CE4AA2">
        <w:t xml:space="preserve"> в 7-дневен срок от получаването на направеното искане.</w:t>
      </w:r>
    </w:p>
    <w:p w:rsidR="00313690" w:rsidRPr="00CE4AA2" w:rsidRDefault="00313690" w:rsidP="00313690">
      <w:pPr>
        <w:pStyle w:val="BodyTextIndent"/>
        <w:ind w:left="0"/>
        <w:jc w:val="both"/>
      </w:pPr>
      <w:r w:rsidRPr="00CE4AA2">
        <w:rPr>
          <w:b/>
          <w:bCs/>
          <w:iCs/>
        </w:rPr>
        <w:t>(3)</w:t>
      </w:r>
      <w:r w:rsidRPr="00CE4AA2">
        <w:rPr>
          <w:bCs/>
          <w:iCs/>
        </w:rPr>
        <w:t xml:space="preserve"> Ако </w:t>
      </w:r>
      <w:r w:rsidRPr="00CE4AA2">
        <w:rPr>
          <w:b/>
        </w:rPr>
        <w:t>ВЪЗЛОЖИТЕЛЯТ</w:t>
      </w:r>
      <w:r w:rsidRPr="00CE4AA2">
        <w:rPr>
          <w:bCs/>
          <w:iCs/>
        </w:rPr>
        <w:t xml:space="preserve"> констатира неизпълнение на задължението</w:t>
      </w:r>
      <w:r w:rsidRPr="00CE4AA2">
        <w:rPr>
          <w:bCs/>
          <w:iCs/>
          <w:lang w:val="ru-RU"/>
        </w:rPr>
        <w:t xml:space="preserve"> </w:t>
      </w:r>
      <w:r w:rsidRPr="00CE4AA2">
        <w:rPr>
          <w:bCs/>
          <w:iCs/>
        </w:rPr>
        <w:t xml:space="preserve">на </w:t>
      </w:r>
      <w:r w:rsidRPr="00CE4AA2">
        <w:rPr>
          <w:b/>
        </w:rPr>
        <w:t>ИЗПЪЛНИТЕЛЯ</w:t>
      </w:r>
      <w:r w:rsidRPr="00CE4AA2">
        <w:rPr>
          <w:bCs/>
          <w:iCs/>
        </w:rPr>
        <w:t xml:space="preserve"> за сключване и поддържане на застраховките по този раздел, той има право да спре плащанията на цената за изпълнение на договора до отстраняване на констатираното неизпълнение.</w:t>
      </w:r>
    </w:p>
    <w:p w:rsidR="00313690" w:rsidRPr="00CE4AA2" w:rsidRDefault="00313690" w:rsidP="00313690">
      <w:pPr>
        <w:pStyle w:val="BodyTextIndent"/>
        <w:ind w:left="0"/>
        <w:jc w:val="both"/>
      </w:pPr>
      <w:r w:rsidRPr="00CE4AA2">
        <w:rPr>
          <w:b/>
        </w:rPr>
        <w:t>(4)</w:t>
      </w:r>
      <w:r w:rsidRPr="00CE4AA2">
        <w:t xml:space="preserve"> Застрахователната полица по чл. 171, ал. 1 от ЗУТ и документите за плащането на премиите по нея са представени на </w:t>
      </w:r>
      <w:r w:rsidRPr="00CE4AA2">
        <w:rPr>
          <w:b/>
        </w:rPr>
        <w:t>ВЪЗЛОЖИТЕЛЯ</w:t>
      </w:r>
      <w:r w:rsidRPr="00CE4AA2">
        <w:t xml:space="preserve"> при сключването на този Договор.</w:t>
      </w:r>
    </w:p>
    <w:p w:rsidR="00313690" w:rsidRPr="00CE4AA2" w:rsidRDefault="00313690" w:rsidP="00313690">
      <w:pPr>
        <w:pStyle w:val="BodyTextIndent"/>
        <w:ind w:left="0"/>
        <w:jc w:val="both"/>
      </w:pPr>
    </w:p>
    <w:p w:rsidR="00313690" w:rsidRPr="00CE4AA2" w:rsidRDefault="00313690" w:rsidP="00313690">
      <w:pPr>
        <w:pStyle w:val="Heading1"/>
        <w:jc w:val="both"/>
        <w:rPr>
          <w:bCs/>
          <w:caps/>
          <w:sz w:val="24"/>
          <w:szCs w:val="24"/>
        </w:rPr>
      </w:pPr>
      <w:bookmarkStart w:id="50" w:name="_Toc391557532"/>
      <w:bookmarkStart w:id="51" w:name="_Toc445882476"/>
      <w:bookmarkStart w:id="52" w:name="_Toc445895021"/>
      <w:r w:rsidRPr="00CE4AA2">
        <w:rPr>
          <w:bCs/>
          <w:caps/>
          <w:sz w:val="24"/>
          <w:szCs w:val="24"/>
        </w:rPr>
        <w:t>Х</w:t>
      </w:r>
      <w:r w:rsidRPr="00CE4AA2">
        <w:rPr>
          <w:bCs/>
          <w:caps/>
          <w:sz w:val="24"/>
          <w:szCs w:val="24"/>
          <w:lang w:val="en-US"/>
        </w:rPr>
        <w:t>VIII</w:t>
      </w:r>
      <w:r w:rsidRPr="00CE4AA2">
        <w:rPr>
          <w:bCs/>
          <w:caps/>
          <w:sz w:val="24"/>
          <w:szCs w:val="24"/>
        </w:rPr>
        <w:t>. ОТСТРАНЯВАНЕ НА ДЕФЕКТИ В ГАРАНЦИОННИТЕ СРОКОВЕ</w:t>
      </w:r>
      <w:bookmarkEnd w:id="50"/>
      <w:bookmarkEnd w:id="51"/>
      <w:bookmarkEnd w:id="52"/>
    </w:p>
    <w:p w:rsidR="00313690" w:rsidRPr="00CE4AA2" w:rsidRDefault="00313690" w:rsidP="00313690">
      <w:pPr>
        <w:jc w:val="both"/>
        <w:rPr>
          <w:lang w:val="bg-BG"/>
        </w:rPr>
      </w:pPr>
    </w:p>
    <w:p w:rsidR="00313690" w:rsidRPr="00CE4AA2" w:rsidRDefault="00313690" w:rsidP="00313690">
      <w:pPr>
        <w:pStyle w:val="BodyTextIndent"/>
        <w:ind w:left="0"/>
        <w:jc w:val="both"/>
      </w:pPr>
      <w:r w:rsidRPr="00CE4AA2">
        <w:rPr>
          <w:b/>
        </w:rPr>
        <w:t xml:space="preserve">Чл. 71. (1) </w:t>
      </w:r>
      <w:r w:rsidRPr="00CE4AA2">
        <w:t xml:space="preserve">В случай, че възникнат дефекти в срока по съответните гаранционни срокове, но не по-късно от 14 (четиринадесет) календарни дни след изтичане на срока, </w:t>
      </w:r>
      <w:r w:rsidRPr="00CE4AA2">
        <w:rPr>
          <w:b/>
        </w:rPr>
        <w:t>ВЪЗЛОЖИТЕЛЯ</w:t>
      </w:r>
      <w:r w:rsidRPr="00CE4AA2">
        <w:t xml:space="preserve"> ще изпрати на </w:t>
      </w:r>
      <w:r w:rsidRPr="00CE4AA2">
        <w:rPr>
          <w:b/>
        </w:rPr>
        <w:t>ИЗПЪЛНИТЕЛЯ</w:t>
      </w:r>
      <w:r w:rsidRPr="00CE4AA2">
        <w:t xml:space="preserve"> </w:t>
      </w:r>
      <w:r w:rsidRPr="00CE4AA2">
        <w:rPr>
          <w:b/>
        </w:rPr>
        <w:t xml:space="preserve">Известие за дефект, </w:t>
      </w:r>
      <w:r w:rsidRPr="00CE4AA2">
        <w:t xml:space="preserve">което съдържа срок за отстраняване на дефекта. </w:t>
      </w:r>
    </w:p>
    <w:p w:rsidR="00313690" w:rsidRPr="00CE4AA2" w:rsidRDefault="00313690" w:rsidP="00313690">
      <w:pPr>
        <w:pStyle w:val="BodyTextIndent"/>
        <w:ind w:left="0"/>
        <w:jc w:val="both"/>
      </w:pPr>
      <w:r w:rsidRPr="00CE4AA2">
        <w:rPr>
          <w:b/>
        </w:rPr>
        <w:t xml:space="preserve">(2) </w:t>
      </w:r>
      <w:r w:rsidRPr="00CE4AA2">
        <w:t xml:space="preserve">В 3-дневен срок от получаването на Известието за дефект, </w:t>
      </w:r>
      <w:r w:rsidRPr="00CE4AA2">
        <w:rPr>
          <w:b/>
          <w:caps/>
        </w:rPr>
        <w:t>Изпълнителят</w:t>
      </w:r>
      <w:r w:rsidRPr="00CE4AA2">
        <w:t xml:space="preserve"> информира писмено </w:t>
      </w:r>
      <w:r w:rsidRPr="00CE4AA2">
        <w:rPr>
          <w:b/>
        </w:rPr>
        <w:t>ВЪЗЛОЖИТЕЛЯ</w:t>
      </w:r>
      <w:r w:rsidRPr="00CE4AA2">
        <w:t xml:space="preserve"> за съгласието или отказа си да отстрани дефекта.</w:t>
      </w:r>
    </w:p>
    <w:p w:rsidR="00313690" w:rsidRPr="00CE4AA2" w:rsidRDefault="00313690" w:rsidP="00313690">
      <w:pPr>
        <w:widowControl w:val="0"/>
        <w:jc w:val="both"/>
        <w:rPr>
          <w:lang w:val="bg-BG"/>
        </w:rPr>
      </w:pPr>
      <w:r w:rsidRPr="00CE4AA2">
        <w:rPr>
          <w:b/>
          <w:lang w:val="bg-BG"/>
        </w:rPr>
        <w:t xml:space="preserve">(3) </w:t>
      </w:r>
      <w:r w:rsidRPr="00CE4AA2">
        <w:rPr>
          <w:lang w:val="bg-BG"/>
        </w:rPr>
        <w:t xml:space="preserve">В случай, че </w:t>
      </w:r>
      <w:r w:rsidRPr="00CE4AA2">
        <w:rPr>
          <w:rFonts w:ascii="Times New Roman Bold" w:hAnsi="Times New Roman Bold"/>
          <w:b/>
          <w:caps/>
          <w:lang w:val="bg-BG"/>
        </w:rPr>
        <w:t>Изпълнителят</w:t>
      </w:r>
      <w:r w:rsidRPr="00CE4AA2">
        <w:rPr>
          <w:lang w:val="bg-BG"/>
        </w:rPr>
        <w:t xml:space="preserve"> откаже или не отстрани дефекта в срока, определен с Известието за Дефект, </w:t>
      </w:r>
      <w:r w:rsidRPr="00CE4AA2">
        <w:rPr>
          <w:b/>
          <w:lang w:val="bg-BG"/>
        </w:rPr>
        <w:t xml:space="preserve">ВЪЗЛОЖИТЕЛЯТ </w:t>
      </w:r>
      <w:r w:rsidRPr="00CE4AA2">
        <w:rPr>
          <w:lang w:val="bg-BG"/>
        </w:rPr>
        <w:t xml:space="preserve">има право на неустойка, която покрива направените от </w:t>
      </w:r>
      <w:r w:rsidRPr="00CE4AA2">
        <w:rPr>
          <w:b/>
          <w:lang w:val="bg-BG"/>
        </w:rPr>
        <w:t>ВЪЗЛОЖИТЕЛЯ</w:t>
      </w:r>
      <w:r w:rsidRPr="00CE4AA2">
        <w:rPr>
          <w:lang w:val="bg-BG"/>
        </w:rPr>
        <w:t xml:space="preserve"> разходи за отстраняването на дефекта. </w:t>
      </w:r>
    </w:p>
    <w:p w:rsidR="00313690" w:rsidRPr="00CE4AA2" w:rsidRDefault="00313690" w:rsidP="00313690">
      <w:pPr>
        <w:widowControl w:val="0"/>
        <w:tabs>
          <w:tab w:val="left" w:pos="709"/>
        </w:tabs>
        <w:jc w:val="both"/>
        <w:rPr>
          <w:lang w:val="bg-BG"/>
        </w:rPr>
      </w:pPr>
      <w:r w:rsidRPr="00CE4AA2">
        <w:rPr>
          <w:b/>
          <w:lang w:val="bg-BG"/>
        </w:rPr>
        <w:t xml:space="preserve">(4) </w:t>
      </w:r>
      <w:r w:rsidRPr="00CE4AA2">
        <w:rPr>
          <w:lang w:val="bg-BG"/>
        </w:rPr>
        <w:t xml:space="preserve">В случай на неизпълнение на задълженията на </w:t>
      </w:r>
      <w:r w:rsidRPr="00CE4AA2">
        <w:rPr>
          <w:b/>
          <w:caps/>
          <w:lang w:val="bg-BG"/>
        </w:rPr>
        <w:t>Изпълнителя</w:t>
      </w:r>
      <w:r w:rsidRPr="00CE4AA2">
        <w:rPr>
          <w:lang w:val="bg-BG"/>
        </w:rPr>
        <w:t xml:space="preserve"> за отстраняване на дефект в гаранционните срокове, </w:t>
      </w:r>
      <w:r w:rsidRPr="00CE4AA2">
        <w:rPr>
          <w:b/>
          <w:lang w:val="bg-BG"/>
        </w:rPr>
        <w:t>ВЪЗЛОЖИТЕЛЯТ</w:t>
      </w:r>
      <w:r w:rsidRPr="00CE4AA2">
        <w:rPr>
          <w:lang w:val="bg-BG"/>
        </w:rPr>
        <w:t xml:space="preserve"> има право да търси обезщетение по общия ред.</w:t>
      </w:r>
    </w:p>
    <w:p w:rsidR="00313690" w:rsidRPr="00CE4AA2" w:rsidRDefault="00313690" w:rsidP="00313690">
      <w:pPr>
        <w:widowControl w:val="0"/>
        <w:tabs>
          <w:tab w:val="left" w:pos="709"/>
        </w:tabs>
        <w:jc w:val="both"/>
        <w:rPr>
          <w:lang w:val="bg-BG"/>
        </w:rPr>
      </w:pPr>
    </w:p>
    <w:p w:rsidR="00313690" w:rsidRPr="00CE4AA2" w:rsidRDefault="00313690" w:rsidP="00313690">
      <w:pPr>
        <w:pStyle w:val="Heading1"/>
        <w:jc w:val="both"/>
        <w:rPr>
          <w:bCs/>
          <w:caps/>
          <w:sz w:val="24"/>
          <w:szCs w:val="24"/>
        </w:rPr>
      </w:pPr>
      <w:bookmarkStart w:id="53" w:name="_Toc391557533"/>
      <w:bookmarkStart w:id="54" w:name="_Toc445882477"/>
      <w:bookmarkStart w:id="55" w:name="_Toc445895022"/>
      <w:r w:rsidRPr="00CE4AA2">
        <w:rPr>
          <w:bCs/>
          <w:caps/>
          <w:sz w:val="24"/>
          <w:szCs w:val="24"/>
        </w:rPr>
        <w:t>Х</w:t>
      </w:r>
      <w:r w:rsidRPr="00CE4AA2">
        <w:rPr>
          <w:bCs/>
          <w:caps/>
          <w:sz w:val="24"/>
          <w:szCs w:val="24"/>
          <w:lang w:val="en-US"/>
        </w:rPr>
        <w:t>I</w:t>
      </w:r>
      <w:r w:rsidRPr="00CE4AA2">
        <w:rPr>
          <w:bCs/>
          <w:caps/>
          <w:sz w:val="24"/>
          <w:szCs w:val="24"/>
        </w:rPr>
        <w:t>Х. АРХИВНА ДОКУМЕНТАЦИЯ. ОДИТ И КОНТРОЛ</w:t>
      </w:r>
      <w:bookmarkEnd w:id="53"/>
      <w:bookmarkEnd w:id="54"/>
      <w:bookmarkEnd w:id="55"/>
      <w:r w:rsidRPr="00CE4AA2">
        <w:rPr>
          <w:bCs/>
          <w:caps/>
          <w:sz w:val="24"/>
          <w:szCs w:val="24"/>
        </w:rPr>
        <w:t xml:space="preserve"> </w:t>
      </w:r>
    </w:p>
    <w:p w:rsidR="00313690" w:rsidRPr="00CE4AA2" w:rsidRDefault="00313690" w:rsidP="00313690">
      <w:pPr>
        <w:widowControl w:val="0"/>
        <w:tabs>
          <w:tab w:val="left" w:pos="709"/>
        </w:tabs>
        <w:jc w:val="both"/>
        <w:rPr>
          <w:b/>
          <w:lang w:val="bg-BG"/>
        </w:rPr>
      </w:pPr>
    </w:p>
    <w:p w:rsidR="00313690" w:rsidRPr="00CE4AA2" w:rsidRDefault="00313690" w:rsidP="00313690">
      <w:pPr>
        <w:widowControl w:val="0"/>
        <w:tabs>
          <w:tab w:val="left" w:pos="709"/>
        </w:tabs>
        <w:jc w:val="both"/>
        <w:rPr>
          <w:lang w:val="bg-BG"/>
        </w:rPr>
      </w:pPr>
      <w:r w:rsidRPr="00CE4AA2">
        <w:rPr>
          <w:b/>
          <w:lang w:val="bg-BG"/>
        </w:rPr>
        <w:t xml:space="preserve">Чл. </w:t>
      </w:r>
      <w:r w:rsidRPr="00CE4AA2">
        <w:rPr>
          <w:b/>
        </w:rPr>
        <w:t>7</w:t>
      </w:r>
      <w:r w:rsidRPr="00CE4AA2">
        <w:rPr>
          <w:b/>
          <w:lang w:val="bg-BG"/>
        </w:rPr>
        <w:t xml:space="preserve">2. (1) </w:t>
      </w:r>
      <w:r w:rsidRPr="00CE4AA2">
        <w:rPr>
          <w:lang w:val="bg-BG"/>
        </w:rPr>
        <w:t xml:space="preserve">През времето, докато Договорът е в сила, както и за период, не по-малък от 4 </w:t>
      </w:r>
      <w:r w:rsidRPr="00CE4AA2">
        <w:t>(</w:t>
      </w:r>
      <w:r w:rsidRPr="00CE4AA2">
        <w:rPr>
          <w:lang w:val="bg-BG"/>
        </w:rPr>
        <w:t>четири</w:t>
      </w:r>
      <w:r w:rsidRPr="00CE4AA2">
        <w:t>)</w:t>
      </w:r>
      <w:r w:rsidRPr="00CE4AA2">
        <w:rPr>
          <w:lang w:val="bg-BG"/>
        </w:rPr>
        <w:t xml:space="preserve"> години, считано от изтичането на последния гаранционен срок по Договора, </w:t>
      </w:r>
      <w:r w:rsidRPr="00CE4AA2">
        <w:rPr>
          <w:b/>
          <w:caps/>
          <w:lang w:val="bg-BG"/>
        </w:rPr>
        <w:t>Изпълнителят</w:t>
      </w:r>
      <w:r w:rsidRPr="00CE4AA2">
        <w:rPr>
          <w:lang w:val="bg-BG"/>
        </w:rPr>
        <w:t xml:space="preserve"> се задължава да поддържа архив за всички услуги, предоставени по договора. </w:t>
      </w:r>
    </w:p>
    <w:p w:rsidR="00313690" w:rsidRPr="00CE4AA2" w:rsidRDefault="00313690" w:rsidP="00313690">
      <w:pPr>
        <w:widowControl w:val="0"/>
        <w:tabs>
          <w:tab w:val="left" w:pos="709"/>
        </w:tabs>
        <w:jc w:val="both"/>
        <w:rPr>
          <w:lang w:val="bg-BG"/>
        </w:rPr>
      </w:pPr>
      <w:r w:rsidRPr="00CE4AA2">
        <w:rPr>
          <w:b/>
          <w:lang w:val="bg-BG"/>
        </w:rPr>
        <w:t>(2)</w:t>
      </w:r>
      <w:r w:rsidRPr="00CE4AA2">
        <w:rPr>
          <w:lang w:val="bg-BG"/>
        </w:rPr>
        <w:t xml:space="preserve"> </w:t>
      </w:r>
      <w:r w:rsidRPr="00CE4AA2">
        <w:rPr>
          <w:b/>
          <w:lang w:val="bg-BG"/>
        </w:rPr>
        <w:t>ВЪЗЛОЖИТЕЛЯТ</w:t>
      </w:r>
      <w:r w:rsidRPr="00CE4AA2">
        <w:rPr>
          <w:lang w:val="bg-BG"/>
        </w:rPr>
        <w:t xml:space="preserve">, чрез свои представители, може по всяко време да изиска документация или всякаква друга информация за извършените </w:t>
      </w:r>
      <w:r w:rsidRPr="00CE4AA2">
        <w:rPr>
          <w:lang w:val="ru-RU"/>
        </w:rPr>
        <w:t>СМР</w:t>
      </w:r>
      <w:r w:rsidRPr="00CE4AA2">
        <w:rPr>
          <w:lang w:val="bg-BG"/>
        </w:rPr>
        <w:t xml:space="preserve"> и може да преглежда и проверява посочената документация, без с това да затруднява дейността на </w:t>
      </w:r>
      <w:r w:rsidRPr="00CE4AA2">
        <w:rPr>
          <w:b/>
          <w:caps/>
          <w:lang w:val="bg-BG"/>
        </w:rPr>
        <w:t>Изпълнителя</w:t>
      </w:r>
      <w:r w:rsidRPr="00CE4AA2">
        <w:rPr>
          <w:lang w:val="bg-BG"/>
        </w:rPr>
        <w:t xml:space="preserve">. </w:t>
      </w:r>
    </w:p>
    <w:p w:rsidR="00313690" w:rsidRPr="00CE4AA2" w:rsidRDefault="00313690" w:rsidP="00313690">
      <w:pPr>
        <w:jc w:val="both"/>
        <w:rPr>
          <w:lang w:val="bg-BG"/>
        </w:rPr>
      </w:pPr>
      <w:r w:rsidRPr="00CE4AA2">
        <w:rPr>
          <w:b/>
          <w:lang w:val="bg-BG"/>
        </w:rPr>
        <w:t>(3)</w:t>
      </w:r>
      <w:r w:rsidRPr="00CE4AA2">
        <w:rPr>
          <w:lang w:val="bg-BG"/>
        </w:rPr>
        <w:t xml:space="preserve"> </w:t>
      </w:r>
      <w:r w:rsidRPr="00CE4AA2">
        <w:rPr>
          <w:b/>
          <w:caps/>
          <w:lang w:val="bg-BG"/>
        </w:rPr>
        <w:t>Изпълнителят</w:t>
      </w:r>
      <w:r w:rsidRPr="00CE4AA2">
        <w:rPr>
          <w:lang w:val="bg-BG"/>
        </w:rPr>
        <w:t xml:space="preserve"> няма право да търси или да приема инструкции от никакви лица и институции извън </w:t>
      </w:r>
      <w:r w:rsidRPr="00CE4AA2">
        <w:rPr>
          <w:b/>
          <w:lang w:val="bg-BG"/>
        </w:rPr>
        <w:t xml:space="preserve">ВЪЗЛОЖИТЕЛЯ </w:t>
      </w:r>
      <w:r w:rsidRPr="00CE4AA2">
        <w:rPr>
          <w:lang w:val="bg-BG"/>
        </w:rPr>
        <w:t xml:space="preserve">и посочените в договора, във връзка с изпълнението на задълженията си по него. </w:t>
      </w:r>
    </w:p>
    <w:p w:rsidR="00313690" w:rsidRDefault="00313690" w:rsidP="00313690">
      <w:pPr>
        <w:jc w:val="both"/>
        <w:rPr>
          <w:lang w:val="bg-BG"/>
        </w:rPr>
      </w:pPr>
      <w:r w:rsidRPr="00CE4AA2">
        <w:rPr>
          <w:b/>
          <w:lang w:val="bg-BG"/>
        </w:rPr>
        <w:t xml:space="preserve">(4) </w:t>
      </w:r>
      <w:r w:rsidRPr="00CE4AA2">
        <w:rPr>
          <w:b/>
          <w:caps/>
          <w:lang w:val="bg-BG"/>
        </w:rPr>
        <w:t>Изпълнителят</w:t>
      </w:r>
      <w:r w:rsidRPr="00CE4AA2">
        <w:rPr>
          <w:lang w:val="bg-BG"/>
        </w:rPr>
        <w:t xml:space="preserve"> ще се въздържа от всякакви действия, които могат да имат неблагоприятни последици за </w:t>
      </w:r>
      <w:r w:rsidRPr="00CE4AA2">
        <w:rPr>
          <w:b/>
          <w:lang w:val="bg-BG"/>
        </w:rPr>
        <w:t>ВЪЗЛОЖИТЕЛЯ</w:t>
      </w:r>
      <w:r w:rsidRPr="00CE4AA2">
        <w:rPr>
          <w:lang w:val="bg-BG"/>
        </w:rPr>
        <w:t xml:space="preserve"> и ще изпълнява всички свои задължения, като изцяло съблюдава интересите на </w:t>
      </w:r>
      <w:r w:rsidRPr="00CE4AA2">
        <w:rPr>
          <w:b/>
          <w:lang w:val="bg-BG"/>
        </w:rPr>
        <w:t>ВЪЗЛОЖИТЕЛЯ</w:t>
      </w:r>
      <w:r w:rsidRPr="00CE4AA2">
        <w:rPr>
          <w:lang w:val="bg-BG"/>
        </w:rPr>
        <w:t>.</w:t>
      </w:r>
    </w:p>
    <w:p w:rsidR="00AD5297" w:rsidRDefault="00AD5297" w:rsidP="00313690">
      <w:pPr>
        <w:jc w:val="both"/>
        <w:rPr>
          <w:lang w:val="bg-BG"/>
        </w:rPr>
      </w:pPr>
    </w:p>
    <w:p w:rsidR="00313690" w:rsidRPr="00CE4AA2" w:rsidRDefault="00313690" w:rsidP="00313690">
      <w:pPr>
        <w:pStyle w:val="Heading1"/>
        <w:jc w:val="both"/>
        <w:rPr>
          <w:bCs/>
          <w:caps/>
          <w:sz w:val="24"/>
          <w:szCs w:val="24"/>
        </w:rPr>
      </w:pPr>
      <w:bookmarkStart w:id="56" w:name="_Toc391557534"/>
      <w:bookmarkStart w:id="57" w:name="_Toc445882478"/>
      <w:bookmarkStart w:id="58" w:name="_Toc445895023"/>
      <w:r w:rsidRPr="00CE4AA2">
        <w:rPr>
          <w:bCs/>
          <w:caps/>
          <w:sz w:val="24"/>
          <w:szCs w:val="24"/>
        </w:rPr>
        <w:t>ХХ. СПИРАНЕ НА ИЗПЪЛНЕНИЕТО ПОРАДИ НЕПРЕДВИДЕНИ ОБСТОЯТЕЛСТВА. ИЗМЕНЕНИЕ, ДОПЪЛНЕНИЕ И ПРЕКРАТЯВАНЕ НА ДОГОВОРА</w:t>
      </w:r>
      <w:bookmarkEnd w:id="56"/>
      <w:bookmarkEnd w:id="57"/>
      <w:bookmarkEnd w:id="58"/>
    </w:p>
    <w:p w:rsidR="00313690" w:rsidRPr="00CE4AA2" w:rsidRDefault="00313690" w:rsidP="00313690">
      <w:pPr>
        <w:pStyle w:val="BodyTextIndent"/>
        <w:ind w:left="0"/>
        <w:jc w:val="both"/>
      </w:pPr>
    </w:p>
    <w:p w:rsidR="00313690" w:rsidRPr="00CE4AA2" w:rsidRDefault="00313690" w:rsidP="00313690">
      <w:pPr>
        <w:pStyle w:val="a0"/>
        <w:spacing w:before="0" w:line="240" w:lineRule="auto"/>
        <w:ind w:firstLine="0"/>
        <w:rPr>
          <w:szCs w:val="24"/>
        </w:rPr>
      </w:pPr>
      <w:r w:rsidRPr="00CE4AA2">
        <w:rPr>
          <w:b/>
          <w:szCs w:val="24"/>
        </w:rPr>
        <w:lastRenderedPageBreak/>
        <w:t xml:space="preserve">Чл. </w:t>
      </w:r>
      <w:r w:rsidRPr="00CE4AA2">
        <w:rPr>
          <w:b/>
          <w:szCs w:val="24"/>
          <w:lang w:val="en-US"/>
        </w:rPr>
        <w:t>7</w:t>
      </w:r>
      <w:r w:rsidRPr="00CE4AA2">
        <w:rPr>
          <w:b/>
          <w:szCs w:val="24"/>
        </w:rPr>
        <w:t xml:space="preserve">3. (1) </w:t>
      </w:r>
      <w:r w:rsidRPr="00CE4AA2">
        <w:rPr>
          <w:szCs w:val="24"/>
        </w:rPr>
        <w:t>При възникването на непредвидено обстоятелство изпълнението на задълженията по договора и съответните насрещни задължения се спират за времетраенето на непредвиденото обстоятелство.</w:t>
      </w:r>
    </w:p>
    <w:p w:rsidR="00313690" w:rsidRPr="00CE4AA2" w:rsidRDefault="00313690" w:rsidP="00313690">
      <w:pPr>
        <w:pStyle w:val="a0"/>
        <w:spacing w:before="0" w:line="240" w:lineRule="auto"/>
        <w:ind w:firstLine="0"/>
        <w:rPr>
          <w:szCs w:val="24"/>
        </w:rPr>
      </w:pPr>
      <w:r w:rsidRPr="00CE4AA2">
        <w:rPr>
          <w:b/>
          <w:szCs w:val="24"/>
        </w:rPr>
        <w:t>(2)</w:t>
      </w:r>
      <w:r w:rsidRPr="00CE4AA2">
        <w:rPr>
          <w:szCs w:val="24"/>
        </w:rPr>
        <w:t xml:space="preserve"> Срокът за изпълнение на задължението се продължава съобразно периода, през който изпълнението е било спряно от непредвиденото обстоятелство.</w:t>
      </w:r>
    </w:p>
    <w:p w:rsidR="00313690" w:rsidRPr="00CE4AA2" w:rsidRDefault="00313690" w:rsidP="00313690">
      <w:pPr>
        <w:pStyle w:val="a0"/>
        <w:spacing w:before="0" w:line="240" w:lineRule="auto"/>
        <w:ind w:firstLine="0"/>
        <w:rPr>
          <w:szCs w:val="24"/>
        </w:rPr>
      </w:pPr>
      <w:r w:rsidRPr="00CE4AA2">
        <w:rPr>
          <w:b/>
          <w:szCs w:val="24"/>
        </w:rPr>
        <w:t xml:space="preserve">(3) </w:t>
      </w:r>
      <w:r w:rsidRPr="00CE4AA2">
        <w:rPr>
          <w:szCs w:val="24"/>
        </w:rPr>
        <w:t xml:space="preserve">Страната, която не може да изпълни задълженията си по този договор поради непредвидени обстоятелства, не носи отговорност. </w:t>
      </w:r>
    </w:p>
    <w:p w:rsidR="00313690" w:rsidRPr="00CE4AA2" w:rsidRDefault="00313690" w:rsidP="00313690">
      <w:pPr>
        <w:pStyle w:val="a0"/>
        <w:spacing w:before="0" w:line="240" w:lineRule="auto"/>
        <w:ind w:firstLine="0"/>
        <w:rPr>
          <w:szCs w:val="24"/>
        </w:rPr>
      </w:pPr>
      <w:r w:rsidRPr="00CE4AA2">
        <w:rPr>
          <w:b/>
          <w:szCs w:val="24"/>
        </w:rPr>
        <w:t>(4)</w:t>
      </w:r>
      <w:r w:rsidRPr="00CE4AA2">
        <w:rPr>
          <w:szCs w:val="24"/>
        </w:rPr>
        <w:t xml:space="preserve"> Настъпването на непредвиденото обстоятелство не освобождава страните от изпълнение на задължения, които е трябвало да бъдат изпълнени преди настъпване на събитието. </w:t>
      </w:r>
    </w:p>
    <w:p w:rsidR="00313690" w:rsidRPr="00CE4AA2" w:rsidRDefault="00313690" w:rsidP="00313690">
      <w:pPr>
        <w:jc w:val="both"/>
        <w:rPr>
          <w:lang w:val="bg-BG"/>
        </w:rPr>
      </w:pPr>
      <w:r w:rsidRPr="00CE4AA2">
        <w:rPr>
          <w:b/>
          <w:lang w:val="ru-RU"/>
        </w:rPr>
        <w:t>(5)</w:t>
      </w:r>
      <w:r w:rsidRPr="00CE4AA2">
        <w:rPr>
          <w:lang w:val="ru-RU"/>
        </w:rPr>
        <w:t xml:space="preserve"> Страна, </w:t>
      </w:r>
      <w:proofErr w:type="spellStart"/>
      <w:r w:rsidRPr="00CE4AA2">
        <w:rPr>
          <w:lang w:val="ru-RU"/>
        </w:rPr>
        <w:t>която</w:t>
      </w:r>
      <w:proofErr w:type="spellEnd"/>
      <w:r w:rsidRPr="00CE4AA2">
        <w:rPr>
          <w:lang w:val="ru-RU"/>
        </w:rPr>
        <w:t xml:space="preserve"> е </w:t>
      </w:r>
      <w:proofErr w:type="spellStart"/>
      <w:r w:rsidRPr="00CE4AA2">
        <w:rPr>
          <w:lang w:val="ru-RU"/>
        </w:rPr>
        <w:t>засегната</w:t>
      </w:r>
      <w:proofErr w:type="spellEnd"/>
      <w:r w:rsidRPr="00CE4AA2">
        <w:rPr>
          <w:lang w:val="ru-RU"/>
        </w:rPr>
        <w:t xml:space="preserve"> от </w:t>
      </w:r>
      <w:proofErr w:type="spellStart"/>
      <w:r w:rsidRPr="00CE4AA2">
        <w:rPr>
          <w:lang w:val="ru-RU"/>
        </w:rPr>
        <w:t>непредвидено</w:t>
      </w:r>
      <w:proofErr w:type="spellEnd"/>
      <w:r w:rsidRPr="00CE4AA2">
        <w:rPr>
          <w:lang w:val="ru-RU"/>
        </w:rPr>
        <w:t xml:space="preserve"> </w:t>
      </w:r>
      <w:proofErr w:type="spellStart"/>
      <w:r w:rsidRPr="00CE4AA2">
        <w:rPr>
          <w:lang w:val="ru-RU"/>
        </w:rPr>
        <w:t>обстоятелство</w:t>
      </w:r>
      <w:proofErr w:type="spellEnd"/>
      <w:r w:rsidRPr="00CE4AA2">
        <w:rPr>
          <w:lang w:val="ru-RU"/>
        </w:rPr>
        <w:t xml:space="preserve">, е </w:t>
      </w:r>
      <w:proofErr w:type="spellStart"/>
      <w:r w:rsidRPr="00CE4AA2">
        <w:rPr>
          <w:lang w:val="ru-RU"/>
        </w:rPr>
        <w:t>длъжна</w:t>
      </w:r>
      <w:proofErr w:type="spellEnd"/>
      <w:r w:rsidRPr="00CE4AA2">
        <w:rPr>
          <w:lang w:val="ru-RU"/>
        </w:rPr>
        <w:t xml:space="preserve"> в </w:t>
      </w:r>
      <w:proofErr w:type="spellStart"/>
      <w:r w:rsidRPr="00CE4AA2">
        <w:rPr>
          <w:lang w:val="ru-RU"/>
        </w:rPr>
        <w:t>най-кратък</w:t>
      </w:r>
      <w:proofErr w:type="spellEnd"/>
      <w:r w:rsidRPr="00CE4AA2">
        <w:rPr>
          <w:lang w:val="ru-RU"/>
        </w:rPr>
        <w:t xml:space="preserve"> срок, но не </w:t>
      </w:r>
      <w:proofErr w:type="spellStart"/>
      <w:r w:rsidRPr="00CE4AA2">
        <w:rPr>
          <w:lang w:val="ru-RU"/>
        </w:rPr>
        <w:t>по-късно</w:t>
      </w:r>
      <w:proofErr w:type="spellEnd"/>
      <w:r w:rsidRPr="00CE4AA2">
        <w:rPr>
          <w:lang w:val="ru-RU"/>
        </w:rPr>
        <w:t xml:space="preserve"> от </w:t>
      </w:r>
      <w:r w:rsidRPr="00CE4AA2">
        <w:rPr>
          <w:lang w:val="bg-BG"/>
        </w:rPr>
        <w:t xml:space="preserve">3 (три) календарни дни от </w:t>
      </w:r>
      <w:proofErr w:type="spellStart"/>
      <w:r w:rsidRPr="00CE4AA2">
        <w:rPr>
          <w:lang w:val="ru-RU"/>
        </w:rPr>
        <w:t>узнаване</w:t>
      </w:r>
      <w:proofErr w:type="spellEnd"/>
      <w:r w:rsidRPr="00CE4AA2">
        <w:rPr>
          <w:lang w:val="ru-RU"/>
        </w:rPr>
        <w:t xml:space="preserve"> на </w:t>
      </w:r>
      <w:proofErr w:type="spellStart"/>
      <w:r w:rsidRPr="00CE4AA2">
        <w:rPr>
          <w:lang w:val="ru-RU"/>
        </w:rPr>
        <w:t>събитието</w:t>
      </w:r>
      <w:proofErr w:type="spellEnd"/>
      <w:r w:rsidRPr="00CE4AA2">
        <w:rPr>
          <w:lang w:val="ru-RU"/>
        </w:rPr>
        <w:t xml:space="preserve">, </w:t>
      </w:r>
      <w:proofErr w:type="spellStart"/>
      <w:r w:rsidRPr="00CE4AA2">
        <w:rPr>
          <w:lang w:val="ru-RU"/>
        </w:rPr>
        <w:t>писмено</w:t>
      </w:r>
      <w:proofErr w:type="spellEnd"/>
      <w:r w:rsidRPr="00CE4AA2">
        <w:rPr>
          <w:lang w:val="ru-RU"/>
        </w:rPr>
        <w:t xml:space="preserve"> да извести </w:t>
      </w:r>
      <w:proofErr w:type="spellStart"/>
      <w:r w:rsidRPr="00CE4AA2">
        <w:rPr>
          <w:lang w:val="ru-RU"/>
        </w:rPr>
        <w:t>другата</w:t>
      </w:r>
      <w:proofErr w:type="spellEnd"/>
      <w:r w:rsidRPr="00CE4AA2">
        <w:rPr>
          <w:lang w:val="ru-RU"/>
        </w:rPr>
        <w:t xml:space="preserve"> </w:t>
      </w:r>
      <w:r w:rsidRPr="00CE4AA2">
        <w:rPr>
          <w:lang w:val="bg-BG"/>
        </w:rPr>
        <w:t>с</w:t>
      </w:r>
      <w:proofErr w:type="spellStart"/>
      <w:r w:rsidRPr="00CE4AA2">
        <w:rPr>
          <w:lang w:val="ru-RU"/>
        </w:rPr>
        <w:t>трана</w:t>
      </w:r>
      <w:proofErr w:type="spellEnd"/>
      <w:r w:rsidRPr="00CE4AA2">
        <w:rPr>
          <w:lang w:val="ru-RU"/>
        </w:rPr>
        <w:t xml:space="preserve"> за </w:t>
      </w:r>
      <w:proofErr w:type="spellStart"/>
      <w:r w:rsidRPr="00CE4AA2">
        <w:t>непредвиденото</w:t>
      </w:r>
      <w:proofErr w:type="spellEnd"/>
      <w:r w:rsidRPr="00CE4AA2">
        <w:rPr>
          <w:lang w:val="ru-RU"/>
        </w:rPr>
        <w:t xml:space="preserve"> </w:t>
      </w:r>
      <w:proofErr w:type="spellStart"/>
      <w:r w:rsidRPr="00CE4AA2">
        <w:rPr>
          <w:lang w:val="ru-RU"/>
        </w:rPr>
        <w:t>обстоятелство</w:t>
      </w:r>
      <w:proofErr w:type="spellEnd"/>
      <w:r w:rsidRPr="00CE4AA2">
        <w:rPr>
          <w:lang w:val="ru-RU"/>
        </w:rPr>
        <w:t xml:space="preserve">. </w:t>
      </w:r>
      <w:proofErr w:type="spellStart"/>
      <w:r w:rsidRPr="00CE4AA2">
        <w:rPr>
          <w:lang w:val="ru-RU"/>
        </w:rPr>
        <w:t>Известието</w:t>
      </w:r>
      <w:proofErr w:type="spellEnd"/>
      <w:r w:rsidRPr="00CE4AA2">
        <w:rPr>
          <w:lang w:val="bg-BG"/>
        </w:rPr>
        <w:t xml:space="preserve"> задължително съдържа информация за:</w:t>
      </w:r>
    </w:p>
    <w:p w:rsidR="00313690" w:rsidRPr="00CE4AA2" w:rsidRDefault="00313690" w:rsidP="00313690">
      <w:pPr>
        <w:jc w:val="both"/>
        <w:rPr>
          <w:lang w:val="bg-BG"/>
        </w:rPr>
      </w:pPr>
      <w:r w:rsidRPr="00CE4AA2">
        <w:rPr>
          <w:b/>
          <w:lang w:val="bg-BG"/>
        </w:rPr>
        <w:t>а)</w:t>
      </w:r>
      <w:r w:rsidRPr="00CE4AA2">
        <w:rPr>
          <w:lang w:val="bg-BG"/>
        </w:rPr>
        <w:t xml:space="preserve"> очакваното въздействие на непредвиденото обстоятелство върху изпълнението на СМР и/или върху възможността за приключване в срока, определен в този договор;</w:t>
      </w:r>
    </w:p>
    <w:p w:rsidR="00313690" w:rsidRPr="00CE4AA2" w:rsidRDefault="00313690" w:rsidP="00313690">
      <w:pPr>
        <w:jc w:val="both"/>
        <w:rPr>
          <w:lang w:val="bg-BG"/>
        </w:rPr>
      </w:pPr>
      <w:r w:rsidRPr="00CE4AA2">
        <w:rPr>
          <w:b/>
          <w:lang w:val="bg-BG"/>
        </w:rPr>
        <w:t>б)</w:t>
      </w:r>
      <w:r w:rsidRPr="00CE4AA2">
        <w:rPr>
          <w:lang w:val="bg-BG"/>
        </w:rPr>
        <w:t xml:space="preserve"> предложения за начините на избягване или намаление на ефекта от такова събитие, респ. обстоятелство;</w:t>
      </w:r>
    </w:p>
    <w:p w:rsidR="00313690" w:rsidRPr="00CE4AA2" w:rsidRDefault="00313690" w:rsidP="00313690">
      <w:pPr>
        <w:pStyle w:val="a0"/>
        <w:spacing w:before="0" w:line="240" w:lineRule="auto"/>
        <w:ind w:firstLine="0"/>
        <w:rPr>
          <w:szCs w:val="24"/>
        </w:rPr>
      </w:pPr>
      <w:r w:rsidRPr="00CE4AA2">
        <w:rPr>
          <w:b/>
          <w:szCs w:val="24"/>
        </w:rPr>
        <w:t>в)</w:t>
      </w:r>
      <w:r w:rsidRPr="00CE4AA2">
        <w:rPr>
          <w:szCs w:val="24"/>
        </w:rPr>
        <w:t xml:space="preserve"> предполагаемият период на действие и преустановяване на непредвиденото обстоятелство;</w:t>
      </w:r>
    </w:p>
    <w:p w:rsidR="00313690" w:rsidRPr="00CE4AA2" w:rsidRDefault="00313690" w:rsidP="00313690">
      <w:pPr>
        <w:pStyle w:val="a0"/>
        <w:spacing w:before="0" w:line="240" w:lineRule="auto"/>
        <w:ind w:firstLine="0"/>
        <w:rPr>
          <w:szCs w:val="24"/>
        </w:rPr>
      </w:pPr>
      <w:r w:rsidRPr="00CE4AA2">
        <w:rPr>
          <w:b/>
          <w:szCs w:val="24"/>
        </w:rPr>
        <w:t>г)</w:t>
      </w:r>
      <w:r w:rsidRPr="00CE4AA2">
        <w:rPr>
          <w:szCs w:val="24"/>
        </w:rPr>
        <w:t xml:space="preserve"> евентуалните последствия от него за изпълнението на този договор. </w:t>
      </w:r>
    </w:p>
    <w:p w:rsidR="00313690" w:rsidRPr="00CE4AA2" w:rsidRDefault="00313690" w:rsidP="00313690">
      <w:pPr>
        <w:pStyle w:val="a0"/>
        <w:spacing w:before="0" w:line="240" w:lineRule="auto"/>
        <w:ind w:firstLine="0"/>
        <w:rPr>
          <w:szCs w:val="24"/>
        </w:rPr>
      </w:pPr>
      <w:r w:rsidRPr="00CE4AA2">
        <w:rPr>
          <w:b/>
          <w:szCs w:val="24"/>
        </w:rPr>
        <w:t xml:space="preserve">(6) </w:t>
      </w:r>
      <w:r w:rsidRPr="00CE4AA2">
        <w:rPr>
          <w:szCs w:val="24"/>
        </w:rPr>
        <w:t>В случай, че страната, засегната от непредвиденото обстоятелство не изпрати никакво известие, дължи на другата страна обезщетение за вредите от това и няма право да иска удължаване на срока на договора.</w:t>
      </w:r>
    </w:p>
    <w:p w:rsidR="00313690" w:rsidRPr="00CE4AA2" w:rsidRDefault="00313690" w:rsidP="00313690">
      <w:pPr>
        <w:pStyle w:val="a0"/>
        <w:spacing w:before="0" w:line="240" w:lineRule="auto"/>
        <w:ind w:firstLine="0"/>
        <w:rPr>
          <w:szCs w:val="24"/>
        </w:rPr>
      </w:pPr>
      <w:r w:rsidRPr="00CE4AA2">
        <w:rPr>
          <w:b/>
          <w:szCs w:val="24"/>
        </w:rPr>
        <w:t xml:space="preserve">(7) </w:t>
      </w:r>
      <w:r w:rsidRPr="00CE4AA2">
        <w:rPr>
          <w:szCs w:val="24"/>
        </w:rPr>
        <w:t xml:space="preserve">Удостоверяването на възникнало непредвидено обстоятелство се извършва със сертификат за </w:t>
      </w:r>
      <w:proofErr w:type="spellStart"/>
      <w:r w:rsidRPr="00CE4AA2">
        <w:rPr>
          <w:szCs w:val="24"/>
        </w:rPr>
        <w:t>форсмажор</w:t>
      </w:r>
      <w:proofErr w:type="spellEnd"/>
      <w:r w:rsidRPr="00CE4AA2">
        <w:rPr>
          <w:szCs w:val="24"/>
        </w:rPr>
        <w:t>, издаден от Българската търговско-промишлена палата.</w:t>
      </w:r>
    </w:p>
    <w:p w:rsidR="00313690" w:rsidRPr="00CE4AA2" w:rsidRDefault="00313690" w:rsidP="00313690">
      <w:pPr>
        <w:jc w:val="both"/>
        <w:rPr>
          <w:lang w:val="bg-BG"/>
        </w:rPr>
      </w:pPr>
      <w:r w:rsidRPr="00CE4AA2">
        <w:rPr>
          <w:b/>
          <w:lang w:val="bg-BG"/>
        </w:rPr>
        <w:t>Чл. 74.</w:t>
      </w:r>
      <w:r w:rsidRPr="00CE4AA2">
        <w:rPr>
          <w:lang w:val="bg-BG"/>
        </w:rPr>
        <w:t xml:space="preserve"> </w:t>
      </w:r>
      <w:r w:rsidRPr="00CE4AA2">
        <w:rPr>
          <w:b/>
          <w:lang w:val="bg-BG"/>
        </w:rPr>
        <w:t>(1)</w:t>
      </w:r>
      <w:r w:rsidRPr="00CE4AA2">
        <w:rPr>
          <w:lang w:val="bg-BG"/>
        </w:rPr>
        <w:t xml:space="preserve"> От датата на настъпване на непредвиденото обстоятелство до датата на преустановяване на действието му, страните предприемат всички необходими действия, за да избегнат или смекчат въздействието на непредвиденото обстоятелство и да продължат да изпълняват задълженията си по този договор, които не са възпрепятствани от непредвиденото обстоятелство.</w:t>
      </w:r>
    </w:p>
    <w:p w:rsidR="00313690" w:rsidRPr="00CE4AA2" w:rsidRDefault="00313690" w:rsidP="00313690">
      <w:pPr>
        <w:pStyle w:val="a0"/>
        <w:spacing w:before="0" w:line="240" w:lineRule="auto"/>
        <w:ind w:firstLine="0"/>
        <w:rPr>
          <w:szCs w:val="24"/>
        </w:rPr>
      </w:pPr>
      <w:r w:rsidRPr="00CE4AA2">
        <w:rPr>
          <w:b/>
          <w:szCs w:val="24"/>
        </w:rPr>
        <w:t>(2)</w:t>
      </w:r>
      <w:r w:rsidRPr="00CE4AA2">
        <w:rPr>
          <w:szCs w:val="24"/>
        </w:rPr>
        <w:t xml:space="preserve"> Доколкото непредвиденото обстоятелство е риск, обхванат от условията на застрахователното покритие, </w:t>
      </w:r>
      <w:r w:rsidRPr="00CE4AA2">
        <w:rPr>
          <w:b/>
          <w:szCs w:val="24"/>
        </w:rPr>
        <w:t>ИЗПЪЛНИТЕЛЯТ</w:t>
      </w:r>
      <w:r w:rsidRPr="00CE4AA2">
        <w:rPr>
          <w:szCs w:val="24"/>
        </w:rPr>
        <w:t xml:space="preserve"> е длъжен незабавно да предяви съответните претенции по застрахователната полица.</w:t>
      </w:r>
    </w:p>
    <w:p w:rsidR="00313690" w:rsidRPr="00CE4AA2" w:rsidRDefault="00313690" w:rsidP="00313690">
      <w:pPr>
        <w:pStyle w:val="BodyTextIndent"/>
        <w:ind w:left="0"/>
        <w:jc w:val="both"/>
      </w:pPr>
      <w:r w:rsidRPr="00CE4AA2">
        <w:rPr>
          <w:b/>
        </w:rPr>
        <w:t xml:space="preserve">Чл. 75. (1) </w:t>
      </w:r>
      <w:r w:rsidRPr="00CE4AA2">
        <w:t>Страните могат да изменят този договор по изключение:</w:t>
      </w:r>
    </w:p>
    <w:p w:rsidR="00313690" w:rsidRPr="00CE4AA2" w:rsidRDefault="00313690" w:rsidP="00313690">
      <w:pPr>
        <w:pStyle w:val="BodyTextIndent"/>
        <w:numPr>
          <w:ilvl w:val="0"/>
          <w:numId w:val="26"/>
        </w:numPr>
        <w:tabs>
          <w:tab w:val="clear" w:pos="720"/>
          <w:tab w:val="num" w:pos="0"/>
          <w:tab w:val="left" w:pos="426"/>
        </w:tabs>
        <w:spacing w:after="0"/>
        <w:ind w:left="0" w:firstLine="0"/>
        <w:jc w:val="both"/>
      </w:pPr>
      <w:r w:rsidRPr="00CE4AA2">
        <w:t>когато в резултат на непредвидено обстоятелство се налага промяна на крайния срок за изпълнение на договора, освен ако страните са преценили, че договорът следва да се прекрати поради липса на интерес от изпълнение на задълженията по него, в случай че СМР е преустановено за период, по-голям от 120 (сто и двадесет) календарни дни от настъпването на непредвиденото обстоятелство;</w:t>
      </w:r>
    </w:p>
    <w:p w:rsidR="00313690" w:rsidRPr="00CE4AA2" w:rsidRDefault="00313690" w:rsidP="00313690">
      <w:pPr>
        <w:pStyle w:val="BodyTextIndent"/>
        <w:numPr>
          <w:ilvl w:val="0"/>
          <w:numId w:val="26"/>
        </w:numPr>
        <w:tabs>
          <w:tab w:val="clear" w:pos="720"/>
          <w:tab w:val="num" w:pos="0"/>
          <w:tab w:val="left" w:pos="426"/>
        </w:tabs>
        <w:spacing w:after="0"/>
        <w:ind w:left="0" w:firstLine="0"/>
        <w:jc w:val="both"/>
      </w:pPr>
      <w:r w:rsidRPr="00CE4AA2">
        <w:t>при непредвидени обстоятелства, възникнали след сключването на договора, които не са могли да бъдат предвидени и правят невъзможно изпълнението на договорените условия;</w:t>
      </w:r>
    </w:p>
    <w:p w:rsidR="00313690" w:rsidRPr="00CE4AA2" w:rsidRDefault="00313690" w:rsidP="00313690">
      <w:pPr>
        <w:pStyle w:val="BodyTextIndent"/>
        <w:numPr>
          <w:ilvl w:val="0"/>
          <w:numId w:val="26"/>
        </w:numPr>
        <w:tabs>
          <w:tab w:val="clear" w:pos="720"/>
          <w:tab w:val="num" w:pos="0"/>
          <w:tab w:val="left" w:pos="426"/>
        </w:tabs>
        <w:spacing w:after="0"/>
        <w:ind w:left="0" w:firstLine="0"/>
        <w:jc w:val="both"/>
      </w:pPr>
      <w:r w:rsidRPr="00CE4AA2">
        <w:t xml:space="preserve">при намаляване на цената за изпълнение на договора в интерес на </w:t>
      </w:r>
      <w:r w:rsidRPr="00CE4AA2">
        <w:rPr>
          <w:b/>
        </w:rPr>
        <w:t>ВЪЗЛОЖИТЕЛЯ</w:t>
      </w:r>
      <w:r w:rsidRPr="00CE4AA2">
        <w:t>.</w:t>
      </w:r>
    </w:p>
    <w:p w:rsidR="00313690" w:rsidRPr="00CE4AA2" w:rsidRDefault="00313690" w:rsidP="00313690">
      <w:pPr>
        <w:jc w:val="both"/>
        <w:rPr>
          <w:lang w:val="ru-RU"/>
        </w:rPr>
      </w:pPr>
      <w:r w:rsidRPr="00CE4AA2">
        <w:rPr>
          <w:b/>
          <w:lang w:val="ru-RU"/>
        </w:rPr>
        <w:t>(2)</w:t>
      </w:r>
      <w:r w:rsidRPr="00CE4AA2">
        <w:rPr>
          <w:lang w:val="ru-RU"/>
        </w:rPr>
        <w:t xml:space="preserve"> </w:t>
      </w:r>
      <w:proofErr w:type="spellStart"/>
      <w:r w:rsidRPr="00CE4AA2">
        <w:rPr>
          <w:lang w:val="ru-RU"/>
        </w:rPr>
        <w:t>Измененията</w:t>
      </w:r>
      <w:proofErr w:type="spellEnd"/>
      <w:r w:rsidRPr="00CE4AA2">
        <w:rPr>
          <w:lang w:val="ru-RU"/>
        </w:rPr>
        <w:t xml:space="preserve"> и </w:t>
      </w:r>
      <w:proofErr w:type="spellStart"/>
      <w:r w:rsidRPr="00CE4AA2">
        <w:rPr>
          <w:lang w:val="ru-RU"/>
        </w:rPr>
        <w:t>допълненията</w:t>
      </w:r>
      <w:proofErr w:type="spellEnd"/>
      <w:r w:rsidRPr="00CE4AA2">
        <w:rPr>
          <w:lang w:val="ru-RU"/>
        </w:rPr>
        <w:t xml:space="preserve"> на Договора се </w:t>
      </w:r>
      <w:proofErr w:type="spellStart"/>
      <w:r w:rsidRPr="00CE4AA2">
        <w:rPr>
          <w:lang w:val="ru-RU"/>
        </w:rPr>
        <w:t>извършват</w:t>
      </w:r>
      <w:proofErr w:type="spellEnd"/>
      <w:r w:rsidRPr="00CE4AA2">
        <w:rPr>
          <w:lang w:val="ru-RU"/>
        </w:rPr>
        <w:t xml:space="preserve"> с </w:t>
      </w:r>
      <w:proofErr w:type="spellStart"/>
      <w:r w:rsidRPr="00CE4AA2">
        <w:rPr>
          <w:lang w:val="ru-RU"/>
        </w:rPr>
        <w:t>допълнително</w:t>
      </w:r>
      <w:proofErr w:type="spellEnd"/>
      <w:r w:rsidRPr="00CE4AA2">
        <w:rPr>
          <w:lang w:val="ru-RU"/>
        </w:rPr>
        <w:t xml:space="preserve"> </w:t>
      </w:r>
      <w:proofErr w:type="spellStart"/>
      <w:r w:rsidRPr="00CE4AA2">
        <w:rPr>
          <w:lang w:val="ru-RU"/>
        </w:rPr>
        <w:t>споразумение</w:t>
      </w:r>
      <w:proofErr w:type="spellEnd"/>
      <w:r w:rsidRPr="00CE4AA2">
        <w:rPr>
          <w:lang w:val="ru-RU"/>
        </w:rPr>
        <w:t xml:space="preserve">, подписано от </w:t>
      </w:r>
      <w:proofErr w:type="spellStart"/>
      <w:r w:rsidRPr="00CE4AA2">
        <w:rPr>
          <w:lang w:val="ru-RU"/>
        </w:rPr>
        <w:t>Страните</w:t>
      </w:r>
      <w:proofErr w:type="spellEnd"/>
      <w:r w:rsidRPr="00CE4AA2">
        <w:rPr>
          <w:lang w:val="ru-RU"/>
        </w:rPr>
        <w:t xml:space="preserve">, </w:t>
      </w:r>
      <w:proofErr w:type="spellStart"/>
      <w:r w:rsidRPr="00CE4AA2">
        <w:rPr>
          <w:lang w:val="ru-RU"/>
        </w:rPr>
        <w:t>което</w:t>
      </w:r>
      <w:proofErr w:type="spellEnd"/>
      <w:r w:rsidRPr="00CE4AA2">
        <w:rPr>
          <w:lang w:val="ru-RU"/>
        </w:rPr>
        <w:t xml:space="preserve"> става </w:t>
      </w:r>
      <w:proofErr w:type="spellStart"/>
      <w:r w:rsidRPr="00CE4AA2">
        <w:rPr>
          <w:lang w:val="ru-RU"/>
        </w:rPr>
        <w:t>неразделна</w:t>
      </w:r>
      <w:proofErr w:type="spellEnd"/>
      <w:r w:rsidRPr="00CE4AA2">
        <w:rPr>
          <w:lang w:val="ru-RU"/>
        </w:rPr>
        <w:t xml:space="preserve"> част от Договора.</w:t>
      </w:r>
    </w:p>
    <w:p w:rsidR="00313690" w:rsidRPr="00CE4AA2" w:rsidRDefault="00313690" w:rsidP="00313690">
      <w:pPr>
        <w:pStyle w:val="BodyTextIndent"/>
        <w:ind w:left="0"/>
        <w:jc w:val="both"/>
      </w:pPr>
      <w:r w:rsidRPr="00CE4AA2">
        <w:rPr>
          <w:b/>
        </w:rPr>
        <w:t xml:space="preserve">Чл. 76. </w:t>
      </w:r>
      <w:r w:rsidRPr="00CE4AA2">
        <w:t>Договорът се прекратява при следните случаи:</w:t>
      </w:r>
    </w:p>
    <w:p w:rsidR="00313690" w:rsidRPr="00CE4AA2" w:rsidRDefault="00313690" w:rsidP="00313690">
      <w:pPr>
        <w:pStyle w:val="BodyTextIndent"/>
        <w:numPr>
          <w:ilvl w:val="0"/>
          <w:numId w:val="27"/>
        </w:numPr>
        <w:tabs>
          <w:tab w:val="clear" w:pos="720"/>
          <w:tab w:val="num" w:pos="426"/>
          <w:tab w:val="left" w:pos="993"/>
        </w:tabs>
        <w:spacing w:after="0"/>
        <w:ind w:left="0" w:firstLine="0"/>
        <w:jc w:val="both"/>
      </w:pPr>
      <w:r w:rsidRPr="00CE4AA2">
        <w:t xml:space="preserve">поради неизпълнение на задълженията по този договор от страните; </w:t>
      </w:r>
    </w:p>
    <w:p w:rsidR="00313690" w:rsidRPr="00CE4AA2" w:rsidRDefault="00313690" w:rsidP="00313690">
      <w:pPr>
        <w:pStyle w:val="BodyTextIndent"/>
        <w:numPr>
          <w:ilvl w:val="0"/>
          <w:numId w:val="27"/>
        </w:numPr>
        <w:tabs>
          <w:tab w:val="clear" w:pos="720"/>
          <w:tab w:val="num" w:pos="426"/>
          <w:tab w:val="left" w:pos="993"/>
        </w:tabs>
        <w:spacing w:after="0"/>
        <w:ind w:left="0" w:firstLine="0"/>
        <w:jc w:val="both"/>
      </w:pPr>
      <w:r w:rsidRPr="00CE4AA2">
        <w:lastRenderedPageBreak/>
        <w:t>с едностранно писмено уведомление без предизвестие от едната до другата страна, когато изпълнението на СМР е преустановено за период, по-голям от 120 (сто и двадесет) календарни дни поради наличие на непредвидени обстоятелства;</w:t>
      </w:r>
    </w:p>
    <w:p w:rsidR="00313690" w:rsidRPr="00CE4AA2" w:rsidRDefault="00313690" w:rsidP="00313690">
      <w:pPr>
        <w:pStyle w:val="BodyTextIndent"/>
        <w:numPr>
          <w:ilvl w:val="0"/>
          <w:numId w:val="27"/>
        </w:numPr>
        <w:tabs>
          <w:tab w:val="clear" w:pos="720"/>
          <w:tab w:val="num" w:pos="426"/>
          <w:tab w:val="left" w:pos="993"/>
        </w:tabs>
        <w:spacing w:after="0"/>
        <w:ind w:left="0" w:firstLine="0"/>
        <w:jc w:val="both"/>
        <w:rPr>
          <w:b/>
          <w:lang w:val="en-US"/>
        </w:rPr>
      </w:pPr>
      <w:r w:rsidRPr="00CE4AA2">
        <w:t>влизане в сила на акт на компетентен орган, установяващ незаконосъобразно протичане</w:t>
      </w:r>
      <w:r w:rsidRPr="00CE4AA2">
        <w:rPr>
          <w:b/>
        </w:rPr>
        <w:t xml:space="preserve"> </w:t>
      </w:r>
      <w:r w:rsidRPr="00CE4AA2">
        <w:t xml:space="preserve">на процедурата по избор на </w:t>
      </w:r>
      <w:r w:rsidRPr="00CE4AA2">
        <w:rPr>
          <w:b/>
        </w:rPr>
        <w:t>ИЗПЪЛНИТЕЛ</w:t>
      </w:r>
      <w:r w:rsidRPr="00CE4AA2">
        <w:t xml:space="preserve">, без </w:t>
      </w:r>
      <w:r w:rsidRPr="00CE4AA2">
        <w:rPr>
          <w:b/>
        </w:rPr>
        <w:t>ВЪЗЛОЖИТЕЛЯТ</w:t>
      </w:r>
      <w:r w:rsidRPr="00CE4AA2">
        <w:t xml:space="preserve"> да дължи на </w:t>
      </w:r>
      <w:r w:rsidRPr="00CE4AA2">
        <w:rPr>
          <w:b/>
        </w:rPr>
        <w:t>ИЗПЪЛНИТЕЛЯ</w:t>
      </w:r>
      <w:r w:rsidRPr="00CE4AA2">
        <w:t xml:space="preserve"> обезщетение;</w:t>
      </w:r>
    </w:p>
    <w:p w:rsidR="00313690" w:rsidRPr="00CE4AA2" w:rsidRDefault="00313690" w:rsidP="00313690">
      <w:pPr>
        <w:pStyle w:val="BodyTextIndent"/>
        <w:numPr>
          <w:ilvl w:val="0"/>
          <w:numId w:val="27"/>
        </w:numPr>
        <w:tabs>
          <w:tab w:val="clear" w:pos="720"/>
          <w:tab w:val="num" w:pos="426"/>
          <w:tab w:val="left" w:pos="993"/>
        </w:tabs>
        <w:spacing w:after="0"/>
        <w:ind w:left="0" w:firstLine="0"/>
        <w:jc w:val="both"/>
        <w:rPr>
          <w:b/>
          <w:lang w:val="en-US"/>
        </w:rPr>
      </w:pPr>
      <w:r w:rsidRPr="00CE4AA2">
        <w:t>с изпълнение на всички задължения по Договора;</w:t>
      </w:r>
    </w:p>
    <w:p w:rsidR="00313690" w:rsidRPr="00CE4AA2" w:rsidRDefault="00313690" w:rsidP="00313690">
      <w:pPr>
        <w:pStyle w:val="BodyTextIndent"/>
        <w:numPr>
          <w:ilvl w:val="0"/>
          <w:numId w:val="27"/>
        </w:numPr>
        <w:tabs>
          <w:tab w:val="clear" w:pos="720"/>
          <w:tab w:val="num" w:pos="426"/>
          <w:tab w:val="left" w:pos="993"/>
        </w:tabs>
        <w:spacing w:after="0"/>
        <w:ind w:left="0" w:firstLine="0"/>
        <w:jc w:val="both"/>
        <w:rPr>
          <w:b/>
          <w:lang w:val="en-US"/>
        </w:rPr>
      </w:pPr>
      <w:r w:rsidRPr="00CE4AA2">
        <w:t>по взаимно съгласие</w:t>
      </w:r>
      <w:r w:rsidRPr="00CE4AA2">
        <w:rPr>
          <w:b/>
        </w:rPr>
        <w:t xml:space="preserve"> </w:t>
      </w:r>
      <w:r w:rsidRPr="00CE4AA2">
        <w:t>между Страните.</w:t>
      </w:r>
    </w:p>
    <w:p w:rsidR="00313690" w:rsidRPr="00CE4AA2" w:rsidRDefault="00313690" w:rsidP="00313690">
      <w:pPr>
        <w:pStyle w:val="BodyTextIndent"/>
        <w:ind w:left="0"/>
        <w:jc w:val="both"/>
      </w:pPr>
      <w:r w:rsidRPr="00CE4AA2">
        <w:rPr>
          <w:b/>
        </w:rPr>
        <w:t xml:space="preserve">Чл. 77. </w:t>
      </w:r>
      <w:r w:rsidRPr="00CE4AA2">
        <w:t>Договорът се прекратява от</w:t>
      </w:r>
      <w:r w:rsidRPr="00CE4AA2">
        <w:rPr>
          <w:b/>
        </w:rPr>
        <w:t xml:space="preserve"> ВЪЗЛОЖИТЕЛЯ</w:t>
      </w:r>
      <w:r w:rsidRPr="00CE4AA2">
        <w:t xml:space="preserve"> с</w:t>
      </w:r>
      <w:r w:rsidRPr="00CE4AA2">
        <w:rPr>
          <w:b/>
          <w:lang w:val="en-US"/>
        </w:rPr>
        <w:t>:</w:t>
      </w:r>
    </w:p>
    <w:p w:rsidR="00313690" w:rsidRPr="00CE4AA2" w:rsidRDefault="00313690" w:rsidP="00313690">
      <w:pPr>
        <w:pStyle w:val="BodyTextIndent"/>
        <w:ind w:left="0"/>
        <w:jc w:val="both"/>
      </w:pPr>
      <w:r w:rsidRPr="00CE4AA2">
        <w:t xml:space="preserve">1. писмено уведомление до </w:t>
      </w:r>
      <w:r w:rsidRPr="00CE4AA2">
        <w:rPr>
          <w:b/>
        </w:rPr>
        <w:t>ИЗПЪЛНИТЕЛЯ</w:t>
      </w:r>
      <w:r w:rsidRPr="00CE4AA2">
        <w:t>, ако в резултат на обстоятелства, възникнали след сключването на Договора, не е в състояние да изпълни своите задължения;</w:t>
      </w:r>
    </w:p>
    <w:p w:rsidR="00313690" w:rsidRPr="00CE4AA2" w:rsidRDefault="00313690" w:rsidP="00313690">
      <w:pPr>
        <w:jc w:val="both"/>
        <w:rPr>
          <w:lang w:val="bg-BG"/>
        </w:rPr>
      </w:pPr>
      <w:r w:rsidRPr="00CE4AA2">
        <w:rPr>
          <w:lang w:val="bg-BG"/>
        </w:rPr>
        <w:t xml:space="preserve">2. едностранно писмено уведомление без предизвестие от </w:t>
      </w:r>
      <w:r w:rsidRPr="00CE4AA2">
        <w:rPr>
          <w:b/>
          <w:lang w:val="bg-BG"/>
        </w:rPr>
        <w:t>ВЪЗЛОЖИТЕЛЯ</w:t>
      </w:r>
      <w:r w:rsidRPr="00CE4AA2">
        <w:rPr>
          <w:lang w:val="bg-BG"/>
        </w:rPr>
        <w:t xml:space="preserve"> до </w:t>
      </w:r>
      <w:r w:rsidRPr="00CE4AA2">
        <w:rPr>
          <w:b/>
          <w:lang w:val="bg-BG"/>
        </w:rPr>
        <w:t>ИЗПЪЛНИТЕЛЯ</w:t>
      </w:r>
      <w:r w:rsidRPr="00CE4AA2">
        <w:rPr>
          <w:lang w:val="bg-BG"/>
        </w:rPr>
        <w:t xml:space="preserve">: </w:t>
      </w:r>
    </w:p>
    <w:p w:rsidR="00313690" w:rsidRPr="00CE4AA2" w:rsidRDefault="00313690" w:rsidP="00313690">
      <w:pPr>
        <w:jc w:val="both"/>
        <w:rPr>
          <w:lang w:val="bg-BG"/>
        </w:rPr>
      </w:pPr>
      <w:r w:rsidRPr="00CE4AA2">
        <w:rPr>
          <w:b/>
          <w:lang w:val="bg-BG"/>
        </w:rPr>
        <w:t>а)</w:t>
      </w:r>
      <w:r w:rsidRPr="00CE4AA2">
        <w:rPr>
          <w:lang w:val="bg-BG"/>
        </w:rPr>
        <w:t xml:space="preserve"> при нарушения на изискванията за избягване конфликт на интереси;</w:t>
      </w:r>
    </w:p>
    <w:p w:rsidR="00313690" w:rsidRPr="00CE4AA2" w:rsidRDefault="00313690" w:rsidP="00313690">
      <w:pPr>
        <w:jc w:val="both"/>
        <w:rPr>
          <w:lang w:val="bg-BG"/>
        </w:rPr>
      </w:pPr>
      <w:r w:rsidRPr="00CE4AA2">
        <w:rPr>
          <w:b/>
          <w:lang w:val="bg-BG"/>
        </w:rPr>
        <w:t>б)</w:t>
      </w:r>
      <w:r w:rsidRPr="00CE4AA2">
        <w:rPr>
          <w:lang w:val="bg-BG"/>
        </w:rPr>
        <w:t xml:space="preserve"> при установени от компетентните органи измама или нередности, с които </w:t>
      </w:r>
      <w:r w:rsidRPr="00CE4AA2">
        <w:rPr>
          <w:b/>
          <w:lang w:val="bg-BG"/>
        </w:rPr>
        <w:t>ИЗПЪЛНИТЕЛЯТ</w:t>
      </w:r>
      <w:r w:rsidRPr="00CE4AA2">
        <w:rPr>
          <w:lang w:val="bg-BG"/>
        </w:rPr>
        <w:t xml:space="preserve"> е засегнал интересите на българската държава и, за които </w:t>
      </w:r>
      <w:r w:rsidRPr="00CE4AA2">
        <w:rPr>
          <w:b/>
          <w:lang w:val="bg-BG"/>
        </w:rPr>
        <w:t>ИЗПЪЛНИТЕЛЯТ</w:t>
      </w:r>
      <w:r w:rsidRPr="00CE4AA2">
        <w:rPr>
          <w:lang w:val="bg-BG"/>
        </w:rPr>
        <w:t xml:space="preserve"> отговаря по договора;</w:t>
      </w:r>
    </w:p>
    <w:p w:rsidR="00313690" w:rsidRPr="00CE4AA2" w:rsidRDefault="00313690" w:rsidP="00313690">
      <w:pPr>
        <w:jc w:val="both"/>
        <w:rPr>
          <w:lang w:val="bg-BG"/>
        </w:rPr>
      </w:pPr>
      <w:r w:rsidRPr="00CE4AA2">
        <w:rPr>
          <w:b/>
          <w:lang w:val="bg-BG"/>
        </w:rPr>
        <w:t>в)</w:t>
      </w:r>
      <w:r w:rsidRPr="00CE4AA2">
        <w:rPr>
          <w:lang w:val="bg-BG"/>
        </w:rPr>
        <w:t xml:space="preserve"> при наличие на влязло в сила осъдително съдебно решение по съставен акт за начет на </w:t>
      </w:r>
      <w:r w:rsidRPr="00CE4AA2">
        <w:rPr>
          <w:b/>
          <w:lang w:val="bg-BG"/>
        </w:rPr>
        <w:t>ИЗПЪЛНИТЕЛЯ</w:t>
      </w:r>
      <w:r w:rsidRPr="00CE4AA2">
        <w:rPr>
          <w:lang w:val="bg-BG"/>
        </w:rPr>
        <w:t>, съставен от Агенцията за държавната финансова инспекция;</w:t>
      </w:r>
    </w:p>
    <w:p w:rsidR="00313690" w:rsidRPr="00CE4AA2" w:rsidRDefault="00313690" w:rsidP="00313690">
      <w:pPr>
        <w:jc w:val="both"/>
        <w:rPr>
          <w:lang w:val="bg-BG"/>
        </w:rPr>
      </w:pPr>
      <w:r w:rsidRPr="00CE4AA2">
        <w:rPr>
          <w:b/>
          <w:lang w:val="bg-BG"/>
        </w:rPr>
        <w:t xml:space="preserve">г) </w:t>
      </w:r>
      <w:r w:rsidRPr="00CE4AA2">
        <w:rPr>
          <w:lang w:val="bg-BG"/>
        </w:rPr>
        <w:t xml:space="preserve">при започване на процедура по ликвидация на </w:t>
      </w:r>
      <w:r w:rsidRPr="00CE4AA2">
        <w:rPr>
          <w:b/>
          <w:lang w:val="bg-BG"/>
        </w:rPr>
        <w:t>ИЗПЪЛНИТЕЛЯ</w:t>
      </w:r>
      <w:r w:rsidRPr="00CE4AA2">
        <w:rPr>
          <w:lang w:val="bg-BG"/>
        </w:rPr>
        <w:t>;</w:t>
      </w:r>
    </w:p>
    <w:p w:rsidR="00313690" w:rsidRPr="00CE4AA2" w:rsidRDefault="00313690" w:rsidP="00313690">
      <w:pPr>
        <w:jc w:val="both"/>
        <w:rPr>
          <w:lang w:val="bg-BG"/>
        </w:rPr>
      </w:pPr>
      <w:r w:rsidRPr="00CE4AA2">
        <w:rPr>
          <w:b/>
          <w:lang w:val="bg-BG"/>
        </w:rPr>
        <w:t>д)</w:t>
      </w:r>
      <w:r w:rsidRPr="00CE4AA2">
        <w:rPr>
          <w:lang w:val="bg-BG"/>
        </w:rPr>
        <w:t xml:space="preserve"> при откриване на производство по обявяване в несъстоятелност на </w:t>
      </w:r>
      <w:r w:rsidRPr="00CE4AA2">
        <w:rPr>
          <w:b/>
          <w:lang w:val="bg-BG"/>
        </w:rPr>
        <w:t>ИЗПЪЛНИТЕЛЯ</w:t>
      </w:r>
      <w:r w:rsidRPr="00CE4AA2">
        <w:rPr>
          <w:lang w:val="bg-BG"/>
        </w:rPr>
        <w:t>;</w:t>
      </w:r>
    </w:p>
    <w:p w:rsidR="00313690" w:rsidRPr="00CE4AA2" w:rsidRDefault="00313690" w:rsidP="00313690">
      <w:pPr>
        <w:jc w:val="both"/>
        <w:rPr>
          <w:lang w:val="bg-BG"/>
        </w:rPr>
      </w:pPr>
      <w:r w:rsidRPr="00CE4AA2">
        <w:rPr>
          <w:b/>
          <w:lang w:val="bg-BG"/>
        </w:rPr>
        <w:t>е)</w:t>
      </w:r>
      <w:r w:rsidRPr="00CE4AA2">
        <w:rPr>
          <w:lang w:val="bg-BG"/>
        </w:rPr>
        <w:t xml:space="preserve"> в случай, че спрямо собственик с доминиращо или мажоритарно участие в капитала на дружеството на </w:t>
      </w:r>
      <w:r w:rsidRPr="00CE4AA2">
        <w:rPr>
          <w:b/>
          <w:lang w:val="bg-BG"/>
        </w:rPr>
        <w:t>ИЗПЪЛНИТЕЛЯ</w:t>
      </w:r>
      <w:r w:rsidRPr="00CE4AA2">
        <w:rPr>
          <w:lang w:val="bg-BG"/>
        </w:rPr>
        <w:t xml:space="preserve">, спрямо член на управителния орган на </w:t>
      </w:r>
      <w:r w:rsidRPr="00CE4AA2">
        <w:rPr>
          <w:b/>
          <w:lang w:val="bg-BG"/>
        </w:rPr>
        <w:t>ИЗПЪЛНИТЕЛЯ</w:t>
      </w:r>
      <w:r w:rsidRPr="00CE4AA2">
        <w:rPr>
          <w:lang w:val="bg-BG"/>
        </w:rPr>
        <w:t>, а в случай че член на управителния орган е юридическо лице - спрямо неговия представител в съответния управителен орган</w:t>
      </w:r>
      <w:r w:rsidRPr="00CE4AA2">
        <w:rPr>
          <w:rStyle w:val="FootnoteReference"/>
        </w:rPr>
        <w:footnoteReference w:id="2"/>
      </w:r>
      <w:r w:rsidRPr="00CE4AA2">
        <w:rPr>
          <w:lang w:val="bg-BG"/>
        </w:rPr>
        <w:t>, е влязла в сила присъда за престъпления против собствеността, против стопанството, против финансовата, данъчната или осигурителната система (изпиране на пари или измама), за престъпление по служба или за подкуп (корупция), както и за престъпления, свързани с участие в престъпна група;</w:t>
      </w:r>
    </w:p>
    <w:p w:rsidR="00313690" w:rsidRPr="00CE4AA2" w:rsidRDefault="00313690" w:rsidP="00313690">
      <w:pPr>
        <w:pStyle w:val="BodyTextIndent"/>
        <w:ind w:left="0"/>
        <w:jc w:val="both"/>
      </w:pPr>
      <w:r w:rsidRPr="00CE4AA2">
        <w:rPr>
          <w:b/>
        </w:rPr>
        <w:t>ж)</w:t>
      </w:r>
      <w:r w:rsidRPr="00CE4AA2">
        <w:t xml:space="preserve"> спрямо </w:t>
      </w:r>
      <w:r w:rsidRPr="00CE4AA2">
        <w:rPr>
          <w:b/>
        </w:rPr>
        <w:t>ИЗПЪЛНИТЕЛЯ</w:t>
      </w:r>
      <w:r w:rsidRPr="00CE4AA2">
        <w:t xml:space="preserve"> се установи обстоятелство по чл. </w:t>
      </w:r>
      <w:r w:rsidR="00DB352F">
        <w:t>54</w:t>
      </w:r>
      <w:r w:rsidRPr="00CE4AA2">
        <w:t xml:space="preserve">, ал. </w:t>
      </w:r>
      <w:r w:rsidR="00DB352F">
        <w:t>1</w:t>
      </w:r>
      <w:r w:rsidRPr="00CE4AA2">
        <w:t xml:space="preserve"> от ЗОП;</w:t>
      </w:r>
    </w:p>
    <w:p w:rsidR="00313690" w:rsidRPr="00CE4AA2" w:rsidRDefault="00313690" w:rsidP="00313690">
      <w:pPr>
        <w:pStyle w:val="BodyTextIndent"/>
        <w:ind w:left="0"/>
        <w:jc w:val="both"/>
      </w:pPr>
      <w:r w:rsidRPr="00CE4AA2">
        <w:rPr>
          <w:b/>
        </w:rPr>
        <w:t>з)</w:t>
      </w:r>
      <w:r w:rsidRPr="00CE4AA2">
        <w:t xml:space="preserve"> </w:t>
      </w:r>
      <w:proofErr w:type="spellStart"/>
      <w:r w:rsidRPr="00CE4AA2">
        <w:rPr>
          <w:lang w:val="en-US"/>
        </w:rPr>
        <w:t>при</w:t>
      </w:r>
      <w:proofErr w:type="spellEnd"/>
      <w:r w:rsidRPr="00CE4AA2">
        <w:rPr>
          <w:lang w:val="en-US"/>
        </w:rPr>
        <w:t xml:space="preserve"> </w:t>
      </w:r>
      <w:r w:rsidRPr="00CE4AA2">
        <w:t>н</w:t>
      </w:r>
      <w:proofErr w:type="spellStart"/>
      <w:r w:rsidRPr="00CE4AA2">
        <w:rPr>
          <w:lang w:val="en-US"/>
        </w:rPr>
        <w:t>еизпълнение</w:t>
      </w:r>
      <w:proofErr w:type="spellEnd"/>
      <w:r w:rsidRPr="00CE4AA2">
        <w:rPr>
          <w:lang w:val="en-US"/>
        </w:rPr>
        <w:t xml:space="preserve"> </w:t>
      </w:r>
      <w:proofErr w:type="spellStart"/>
      <w:r w:rsidRPr="00CE4AA2">
        <w:rPr>
          <w:lang w:val="en-US"/>
        </w:rPr>
        <w:t>на</w:t>
      </w:r>
      <w:proofErr w:type="spellEnd"/>
      <w:r w:rsidRPr="00CE4AA2">
        <w:rPr>
          <w:lang w:val="en-US"/>
        </w:rPr>
        <w:t xml:space="preserve"> </w:t>
      </w:r>
      <w:proofErr w:type="spellStart"/>
      <w:r w:rsidRPr="00CE4AA2">
        <w:rPr>
          <w:lang w:val="en-US"/>
        </w:rPr>
        <w:t>задължението</w:t>
      </w:r>
      <w:proofErr w:type="spellEnd"/>
      <w:r w:rsidRPr="00CE4AA2">
        <w:rPr>
          <w:lang w:val="en-US"/>
        </w:rPr>
        <w:t xml:space="preserve"> </w:t>
      </w:r>
      <w:proofErr w:type="spellStart"/>
      <w:r w:rsidRPr="00CE4AA2">
        <w:rPr>
          <w:lang w:val="en-US"/>
        </w:rPr>
        <w:t>по</w:t>
      </w:r>
      <w:proofErr w:type="spellEnd"/>
      <w:r w:rsidRPr="00CE4AA2">
        <w:rPr>
          <w:lang w:val="en-US"/>
        </w:rPr>
        <w:t xml:space="preserve"> </w:t>
      </w:r>
      <w:proofErr w:type="spellStart"/>
      <w:r w:rsidRPr="00CE4AA2">
        <w:rPr>
          <w:lang w:val="en-US"/>
        </w:rPr>
        <w:t>чл</w:t>
      </w:r>
      <w:proofErr w:type="spellEnd"/>
      <w:r w:rsidRPr="00CE4AA2">
        <w:rPr>
          <w:lang w:val="en-US"/>
        </w:rPr>
        <w:t>. 1</w:t>
      </w:r>
      <w:proofErr w:type="spellStart"/>
      <w:r w:rsidRPr="00CE4AA2">
        <w:t>1</w:t>
      </w:r>
      <w:proofErr w:type="spellEnd"/>
      <w:r w:rsidRPr="00CE4AA2">
        <w:rPr>
          <w:lang w:val="en-US"/>
        </w:rPr>
        <w:t xml:space="preserve">, </w:t>
      </w:r>
      <w:proofErr w:type="spellStart"/>
      <w:r w:rsidRPr="00CE4AA2">
        <w:rPr>
          <w:lang w:val="en-US"/>
        </w:rPr>
        <w:t>ал</w:t>
      </w:r>
      <w:proofErr w:type="spellEnd"/>
      <w:r w:rsidRPr="00CE4AA2">
        <w:rPr>
          <w:lang w:val="en-US"/>
        </w:rPr>
        <w:t xml:space="preserve">. </w:t>
      </w:r>
      <w:r w:rsidRPr="00CE4AA2">
        <w:t>6</w:t>
      </w:r>
      <w:r w:rsidRPr="00CE4AA2">
        <w:rPr>
          <w:lang w:val="en-US"/>
        </w:rPr>
        <w:t xml:space="preserve"> в </w:t>
      </w:r>
      <w:proofErr w:type="spellStart"/>
      <w:r w:rsidRPr="00CE4AA2">
        <w:rPr>
          <w:lang w:val="en-US"/>
        </w:rPr>
        <w:t>срока</w:t>
      </w:r>
      <w:proofErr w:type="spellEnd"/>
      <w:r w:rsidRPr="00CE4AA2">
        <w:rPr>
          <w:lang w:val="en-US"/>
        </w:rPr>
        <w:t xml:space="preserve">, </w:t>
      </w:r>
      <w:proofErr w:type="spellStart"/>
      <w:r w:rsidRPr="00CE4AA2">
        <w:rPr>
          <w:lang w:val="en-US"/>
        </w:rPr>
        <w:t>определен</w:t>
      </w:r>
      <w:proofErr w:type="spellEnd"/>
      <w:r w:rsidRPr="00CE4AA2">
        <w:rPr>
          <w:lang w:val="en-US"/>
        </w:rPr>
        <w:t xml:space="preserve"> </w:t>
      </w:r>
      <w:proofErr w:type="spellStart"/>
      <w:r w:rsidRPr="00CE4AA2">
        <w:rPr>
          <w:lang w:val="en-US"/>
        </w:rPr>
        <w:t>от</w:t>
      </w:r>
      <w:proofErr w:type="spellEnd"/>
      <w:r w:rsidRPr="00CE4AA2">
        <w:rPr>
          <w:lang w:val="en-US"/>
        </w:rPr>
        <w:t xml:space="preserve"> </w:t>
      </w:r>
      <w:r w:rsidRPr="00CE4AA2">
        <w:rPr>
          <w:b/>
          <w:lang w:val="en-US"/>
        </w:rPr>
        <w:t>ВЪЗЛОЖИТЕЛЯ</w:t>
      </w:r>
      <w:r w:rsidRPr="00CE4AA2">
        <w:rPr>
          <w:lang w:val="en-US"/>
        </w:rPr>
        <w:t>;</w:t>
      </w:r>
    </w:p>
    <w:p w:rsidR="00313690" w:rsidRPr="00CE4AA2" w:rsidRDefault="00313690" w:rsidP="00313690">
      <w:pPr>
        <w:pStyle w:val="BodyTextIndent"/>
        <w:ind w:left="0"/>
        <w:jc w:val="both"/>
      </w:pPr>
      <w:r w:rsidRPr="00CE4AA2">
        <w:rPr>
          <w:b/>
        </w:rPr>
        <w:t>и)</w:t>
      </w:r>
      <w:r w:rsidRPr="00CE4AA2">
        <w:t xml:space="preserve"> при неизпълнение на задължението по чл. 78, ал. 1, т. 3.</w:t>
      </w:r>
    </w:p>
    <w:p w:rsidR="00313690" w:rsidRPr="00CE4AA2" w:rsidRDefault="00313690" w:rsidP="00313690">
      <w:pPr>
        <w:pStyle w:val="BodyTextIndent"/>
        <w:ind w:left="0"/>
        <w:jc w:val="both"/>
      </w:pPr>
      <w:r w:rsidRPr="00CE4AA2">
        <w:rPr>
          <w:b/>
        </w:rPr>
        <w:t>Чл. 78. (1) ВЪЗЛОЖИТЕЛЯТ</w:t>
      </w:r>
      <w:r w:rsidRPr="00CE4AA2">
        <w:t xml:space="preserve"> има право едностранно да прекрати Договора, с отправянето на писмено предизвестие до </w:t>
      </w:r>
      <w:r w:rsidRPr="00CE4AA2">
        <w:rPr>
          <w:b/>
        </w:rPr>
        <w:t>ИЗПЪЛНИТЕЛЯ</w:t>
      </w:r>
      <w:r w:rsidRPr="00CE4AA2">
        <w:t xml:space="preserve"> с предупреждение, че след изтичането на допълнително предоставен в предупреждението подходящ срок за изпълнение, ще счита договорът за прекратен в следните случаи:</w:t>
      </w:r>
    </w:p>
    <w:p w:rsidR="00313690" w:rsidRPr="00CE4AA2" w:rsidRDefault="00313690" w:rsidP="00313690">
      <w:pPr>
        <w:pStyle w:val="BodyTextIndent"/>
        <w:ind w:left="0"/>
        <w:jc w:val="both"/>
      </w:pPr>
      <w:r w:rsidRPr="00CE4AA2">
        <w:t xml:space="preserve">1. при забава на </w:t>
      </w:r>
      <w:r w:rsidRPr="00CE4AA2">
        <w:rPr>
          <w:b/>
        </w:rPr>
        <w:t>ИЗПЪЛНИТЕЛЯ</w:t>
      </w:r>
      <w:r w:rsidRPr="00CE4AA2">
        <w:t xml:space="preserve"> в изпълнението на срока в Графика за изпълнение на СМР;</w:t>
      </w:r>
    </w:p>
    <w:p w:rsidR="00313690" w:rsidRPr="00CE4AA2" w:rsidRDefault="00313690" w:rsidP="00313690">
      <w:pPr>
        <w:pStyle w:val="BodyTextIndent"/>
        <w:ind w:left="0"/>
        <w:jc w:val="both"/>
      </w:pPr>
      <w:r w:rsidRPr="00CE4AA2">
        <w:t xml:space="preserve">2. при забава на </w:t>
      </w:r>
      <w:r w:rsidRPr="00CE4AA2">
        <w:rPr>
          <w:b/>
        </w:rPr>
        <w:t>ИЗПЪЛНИТЕЛЯ</w:t>
      </w:r>
      <w:r w:rsidRPr="00CE4AA2">
        <w:t xml:space="preserve"> в изпълнението на задълженията за отстраняване на дефекти с повече от 30 (тридесет) календарни дни;</w:t>
      </w:r>
    </w:p>
    <w:p w:rsidR="00313690" w:rsidRPr="00CE4AA2" w:rsidRDefault="00313690" w:rsidP="00313690">
      <w:pPr>
        <w:pStyle w:val="BodyTextIndent"/>
        <w:ind w:left="0"/>
        <w:jc w:val="both"/>
      </w:pPr>
      <w:r w:rsidRPr="00CE4AA2">
        <w:t xml:space="preserve">3. при неизпълнение от страна на </w:t>
      </w:r>
      <w:r w:rsidRPr="00CE4AA2">
        <w:rPr>
          <w:b/>
        </w:rPr>
        <w:t>ИЗПЪЛНИТЕЛЯ</w:t>
      </w:r>
      <w:r w:rsidRPr="00CE4AA2">
        <w:t xml:space="preserve"> на задълженията по чл. 67.</w:t>
      </w:r>
    </w:p>
    <w:p w:rsidR="00313690" w:rsidRPr="00CE4AA2" w:rsidRDefault="00313690" w:rsidP="00313690">
      <w:pPr>
        <w:jc w:val="both"/>
        <w:rPr>
          <w:lang w:val="bg-BG"/>
        </w:rPr>
      </w:pPr>
      <w:r w:rsidRPr="00CE4AA2">
        <w:rPr>
          <w:b/>
          <w:lang w:val="bg-BG"/>
        </w:rPr>
        <w:lastRenderedPageBreak/>
        <w:t>(2) ВЪЗЛОЖИТЕЛЯТ</w:t>
      </w:r>
      <w:r w:rsidRPr="00CE4AA2">
        <w:rPr>
          <w:lang w:val="bg-BG"/>
        </w:rPr>
        <w:t xml:space="preserve"> има право едностранно да прекрати договора, с отправянето на писмено уведомление без предизвестие до </w:t>
      </w:r>
      <w:r w:rsidRPr="00CE4AA2">
        <w:rPr>
          <w:b/>
          <w:lang w:val="bg-BG"/>
        </w:rPr>
        <w:t>ИЗПЪЛНИТЕЛЯ</w:t>
      </w:r>
      <w:r w:rsidRPr="00CE4AA2">
        <w:rPr>
          <w:lang w:val="bg-BG"/>
        </w:rPr>
        <w:t xml:space="preserve">, без да предоставя на </w:t>
      </w:r>
      <w:r w:rsidRPr="00CE4AA2">
        <w:rPr>
          <w:b/>
          <w:lang w:val="bg-BG"/>
        </w:rPr>
        <w:t>ИЗПЪЛНИТЕЛЯ</w:t>
      </w:r>
      <w:r w:rsidRPr="00CE4AA2">
        <w:rPr>
          <w:lang w:val="bg-BG"/>
        </w:rPr>
        <w:t xml:space="preserve"> допълнителен подходящ срок за изпълнение на съответното договорно задължение, в следните случаи:</w:t>
      </w:r>
    </w:p>
    <w:p w:rsidR="00313690" w:rsidRPr="00CE4AA2" w:rsidRDefault="00313690" w:rsidP="00313690">
      <w:pPr>
        <w:jc w:val="both"/>
        <w:rPr>
          <w:lang w:val="bg-BG"/>
        </w:rPr>
      </w:pPr>
      <w:r w:rsidRPr="00CE4AA2">
        <w:rPr>
          <w:lang w:val="bg-BG"/>
        </w:rPr>
        <w:t xml:space="preserve">1. ако е налице системно неизпълнение от страна на </w:t>
      </w:r>
      <w:r w:rsidRPr="00CE4AA2">
        <w:rPr>
          <w:b/>
          <w:lang w:val="bg-BG"/>
        </w:rPr>
        <w:t>ИЗПЪЛНИТЕЛЯ</w:t>
      </w:r>
      <w:r w:rsidRPr="00CE4AA2">
        <w:rPr>
          <w:lang w:val="bg-BG"/>
        </w:rPr>
        <w:t>;</w:t>
      </w:r>
    </w:p>
    <w:p w:rsidR="00313690" w:rsidRPr="00CE4AA2" w:rsidRDefault="00313690" w:rsidP="00313690">
      <w:pPr>
        <w:pStyle w:val="BodyTextIndent"/>
        <w:ind w:left="0"/>
        <w:jc w:val="both"/>
      </w:pPr>
      <w:r w:rsidRPr="00CE4AA2">
        <w:t xml:space="preserve">2. при съществено неизпълнение, на което и да е задължение на </w:t>
      </w:r>
      <w:r w:rsidRPr="00CE4AA2">
        <w:rPr>
          <w:b/>
        </w:rPr>
        <w:t>ИЗПЪЛНИТЕЛЯ</w:t>
      </w:r>
      <w:r w:rsidRPr="00CE4AA2">
        <w:t xml:space="preserve"> по този договор. </w:t>
      </w:r>
    </w:p>
    <w:p w:rsidR="00313690" w:rsidRPr="00CE4AA2" w:rsidRDefault="00313690" w:rsidP="00313690">
      <w:pPr>
        <w:jc w:val="both"/>
        <w:rPr>
          <w:lang w:val="bg-BG"/>
        </w:rPr>
      </w:pPr>
      <w:r w:rsidRPr="00CE4AA2">
        <w:rPr>
          <w:lang w:val="bg-BG"/>
        </w:rPr>
        <w:t>3.</w:t>
      </w:r>
      <w:r w:rsidRPr="00CE4AA2">
        <w:rPr>
          <w:b/>
          <w:lang w:val="bg-BG"/>
        </w:rPr>
        <w:t xml:space="preserve"> </w:t>
      </w:r>
      <w:r w:rsidRPr="00CE4AA2">
        <w:rPr>
          <w:lang w:val="bg-BG"/>
        </w:rPr>
        <w:t xml:space="preserve">в случай, че до 10 (десет) календарни дни от откриването на строителната площадка с протокол </w:t>
      </w:r>
      <w:proofErr w:type="spellStart"/>
      <w:r w:rsidRPr="00CE4AA2">
        <w:rPr>
          <w:lang w:val="bg-BG"/>
        </w:rPr>
        <w:t>обр</w:t>
      </w:r>
      <w:proofErr w:type="spellEnd"/>
      <w:r w:rsidRPr="00CE4AA2">
        <w:rPr>
          <w:lang w:val="bg-BG"/>
        </w:rPr>
        <w:t xml:space="preserve">.2  </w:t>
      </w:r>
      <w:r w:rsidRPr="00CE4AA2">
        <w:rPr>
          <w:b/>
          <w:lang w:val="bg-BG"/>
        </w:rPr>
        <w:t>ИЗПЪЛНИТЕЛЯТ</w:t>
      </w:r>
      <w:r w:rsidRPr="00CE4AA2">
        <w:rPr>
          <w:lang w:val="bg-BG"/>
        </w:rPr>
        <w:t xml:space="preserve"> не е започнал подготвителните работи съгласно Работния проект и Техническата спецификация. </w:t>
      </w:r>
    </w:p>
    <w:p w:rsidR="00313690" w:rsidRPr="00CE4AA2" w:rsidRDefault="00313690" w:rsidP="00313690">
      <w:pPr>
        <w:jc w:val="both"/>
        <w:rPr>
          <w:lang w:val="bg-BG"/>
        </w:rPr>
      </w:pPr>
      <w:r w:rsidRPr="00CE4AA2">
        <w:rPr>
          <w:b/>
          <w:lang w:val="bg-BG"/>
        </w:rPr>
        <w:t>(3)</w:t>
      </w:r>
      <w:r w:rsidRPr="00CE4AA2">
        <w:rPr>
          <w:lang w:val="bg-BG"/>
        </w:rPr>
        <w:t xml:space="preserve"> При прекратяване на Договора в случаите по ал. 2, т. 3, </w:t>
      </w:r>
      <w:r w:rsidRPr="00CE4AA2">
        <w:rPr>
          <w:b/>
          <w:lang w:val="bg-BG"/>
        </w:rPr>
        <w:t>ИЗПЪЛНИТЕЛЯТ</w:t>
      </w:r>
      <w:r w:rsidRPr="00CE4AA2">
        <w:rPr>
          <w:lang w:val="bg-BG"/>
        </w:rPr>
        <w:t xml:space="preserve"> дължи неустойка в размер на 20 (двадесет) на сто от общата цена за изпълнение на договора в лв. без ДДС. Във всички случаи на прекратяване/разваляне на договора по вина на </w:t>
      </w:r>
      <w:r w:rsidRPr="00CE4AA2">
        <w:rPr>
          <w:b/>
          <w:lang w:val="bg-BG"/>
        </w:rPr>
        <w:t>ИЗПЪЛНИТЕЛЯ</w:t>
      </w:r>
      <w:r w:rsidRPr="00CE4AA2">
        <w:rPr>
          <w:lang w:val="bg-BG"/>
        </w:rPr>
        <w:t xml:space="preserve">, </w:t>
      </w:r>
      <w:r w:rsidRPr="00CE4AA2">
        <w:rPr>
          <w:b/>
          <w:lang w:val="bg-BG"/>
        </w:rPr>
        <w:t xml:space="preserve">ВЪЗЛОЖИТЕЛЯТ </w:t>
      </w:r>
      <w:r w:rsidRPr="00CE4AA2">
        <w:rPr>
          <w:lang w:val="bg-BG"/>
        </w:rPr>
        <w:t>усвоява като неустойка цялата гаранция за изпълнение на договора.</w:t>
      </w:r>
    </w:p>
    <w:p w:rsidR="00313690" w:rsidRPr="00CE4AA2" w:rsidRDefault="00313690" w:rsidP="00313690">
      <w:pPr>
        <w:jc w:val="both"/>
        <w:rPr>
          <w:lang w:val="bg-BG"/>
        </w:rPr>
      </w:pPr>
      <w:r w:rsidRPr="00CE4AA2">
        <w:rPr>
          <w:b/>
          <w:lang w:val="bg-BG"/>
        </w:rPr>
        <w:t>(4)</w:t>
      </w:r>
      <w:r w:rsidRPr="00CE4AA2">
        <w:rPr>
          <w:lang w:val="bg-BG"/>
        </w:rPr>
        <w:t xml:space="preserve"> При неспазване на задължението по чл. 9, ал. 3 и чл. 10, ал. 6 от договора, </w:t>
      </w:r>
      <w:r w:rsidRPr="00CE4AA2">
        <w:rPr>
          <w:b/>
          <w:lang w:val="bg-BG"/>
        </w:rPr>
        <w:t>ИЗПЪЛНИТЕЛЯТ</w:t>
      </w:r>
      <w:r w:rsidRPr="00CE4AA2">
        <w:rPr>
          <w:lang w:val="bg-BG"/>
        </w:rPr>
        <w:t xml:space="preserve"> дължи на </w:t>
      </w:r>
      <w:r w:rsidRPr="00CE4AA2">
        <w:rPr>
          <w:b/>
          <w:lang w:val="bg-BG"/>
        </w:rPr>
        <w:t>ВЪЗЛОЖИТЕЛЯ</w:t>
      </w:r>
      <w:r w:rsidRPr="00CE4AA2">
        <w:rPr>
          <w:lang w:val="bg-BG"/>
        </w:rPr>
        <w:t xml:space="preserve"> неустойка в размер на 1 000 (хиляда) лева, за всяко констатирано нарушение за всеки ден до отстраняване на нарушението.</w:t>
      </w:r>
    </w:p>
    <w:p w:rsidR="00313690" w:rsidRPr="00CE4AA2" w:rsidRDefault="00313690" w:rsidP="00313690">
      <w:pPr>
        <w:jc w:val="both"/>
        <w:rPr>
          <w:lang w:val="bg-BG"/>
        </w:rPr>
      </w:pPr>
      <w:r w:rsidRPr="00CE4AA2">
        <w:rPr>
          <w:b/>
          <w:lang w:val="bg-BG"/>
        </w:rPr>
        <w:t>(5)</w:t>
      </w:r>
      <w:r w:rsidRPr="00CE4AA2">
        <w:rPr>
          <w:lang w:val="bg-BG"/>
        </w:rPr>
        <w:t xml:space="preserve"> При неспазване задълженията си по чл. 11 от договора, </w:t>
      </w:r>
      <w:r w:rsidRPr="00CE4AA2">
        <w:rPr>
          <w:b/>
          <w:lang w:val="bg-BG"/>
        </w:rPr>
        <w:t>ИЗПЪЛНИТЕЛЯТ</w:t>
      </w:r>
      <w:r w:rsidRPr="00CE4AA2">
        <w:rPr>
          <w:lang w:val="bg-BG"/>
        </w:rPr>
        <w:t xml:space="preserve"> дължи на </w:t>
      </w:r>
      <w:r w:rsidRPr="00CE4AA2">
        <w:rPr>
          <w:b/>
          <w:lang w:val="bg-BG"/>
        </w:rPr>
        <w:t>ВЪЗЛОЖИТЕЛЯ</w:t>
      </w:r>
      <w:r w:rsidRPr="00CE4AA2">
        <w:rPr>
          <w:lang w:val="bg-BG"/>
        </w:rPr>
        <w:t xml:space="preserve"> неустойка в размер на 1000 (хиляда) лева, за всяко констатирано нарушение за всеки ден до отстраняване на нарушението.</w:t>
      </w:r>
    </w:p>
    <w:p w:rsidR="00313690" w:rsidRPr="00CE4AA2" w:rsidRDefault="00313690" w:rsidP="00313690">
      <w:pPr>
        <w:pStyle w:val="BodyTextIndent"/>
        <w:ind w:left="0"/>
        <w:jc w:val="both"/>
      </w:pPr>
      <w:r w:rsidRPr="00CE4AA2">
        <w:rPr>
          <w:b/>
        </w:rPr>
        <w:t>Чл. 79</w:t>
      </w:r>
      <w:r w:rsidRPr="00CE4AA2">
        <w:t>.</w:t>
      </w:r>
      <w:r w:rsidRPr="00CE4AA2">
        <w:rPr>
          <w:b/>
        </w:rPr>
        <w:t xml:space="preserve"> (1) ИЗПЪЛНИТЕЛЯТ </w:t>
      </w:r>
      <w:r w:rsidRPr="00CE4AA2">
        <w:t xml:space="preserve">има право едностранно да прекрати Договора, с писмено предизвестие до </w:t>
      </w:r>
      <w:r w:rsidRPr="00CE4AA2">
        <w:rPr>
          <w:b/>
        </w:rPr>
        <w:t>ВЪЗЛОЖИТЕЛЯ</w:t>
      </w:r>
      <w:r w:rsidRPr="00CE4AA2">
        <w:t xml:space="preserve">, съдържащо подходящ срок за изпълнение на задължението за плащане, но не по-малко от 30 (тридесет) календарни дни, в случай че </w:t>
      </w:r>
      <w:r w:rsidRPr="00CE4AA2">
        <w:rPr>
          <w:b/>
        </w:rPr>
        <w:t xml:space="preserve">ВЪЗЛОЖИТЕЛЯТ </w:t>
      </w:r>
      <w:r w:rsidRPr="00CE4AA2">
        <w:t xml:space="preserve">забави дължимите съгласно чл. 7 плащания с повече от </w:t>
      </w:r>
      <w:r>
        <w:t>6</w:t>
      </w:r>
      <w:r w:rsidRPr="00CE4AA2">
        <w:rPr>
          <w:lang w:val="en-US"/>
        </w:rPr>
        <w:t>0</w:t>
      </w:r>
      <w:r w:rsidRPr="00CE4AA2">
        <w:t xml:space="preserve"> (</w:t>
      </w:r>
      <w:r>
        <w:t>шестд</w:t>
      </w:r>
      <w:r w:rsidRPr="00CE4AA2">
        <w:t xml:space="preserve">есет) календарни дни. В този случай </w:t>
      </w:r>
      <w:r w:rsidRPr="00CE4AA2">
        <w:rPr>
          <w:b/>
        </w:rPr>
        <w:t>ИЗПЪЛНИТЕЛЯТ</w:t>
      </w:r>
      <w:r w:rsidRPr="00CE4AA2">
        <w:t xml:space="preserve"> има право на законната лихва за забава върху просрочената сума.</w:t>
      </w:r>
    </w:p>
    <w:p w:rsidR="00313690" w:rsidRDefault="00313690" w:rsidP="00313690">
      <w:pPr>
        <w:pStyle w:val="BodyTextIndent"/>
        <w:ind w:left="0"/>
        <w:jc w:val="both"/>
      </w:pPr>
      <w:r w:rsidRPr="00CE4AA2">
        <w:rPr>
          <w:b/>
        </w:rPr>
        <w:t xml:space="preserve">(2) </w:t>
      </w:r>
      <w:r w:rsidRPr="00CE4AA2">
        <w:t xml:space="preserve">В случай на прекратяване на договора по ал. 1 </w:t>
      </w:r>
      <w:r w:rsidRPr="00CE4AA2">
        <w:rPr>
          <w:b/>
        </w:rPr>
        <w:t>ВЪЗЛОЖИТЕЛЯТ</w:t>
      </w:r>
      <w:r w:rsidRPr="00CE4AA2">
        <w:t xml:space="preserve"> дължи на </w:t>
      </w:r>
      <w:r w:rsidRPr="00CE4AA2">
        <w:rPr>
          <w:b/>
        </w:rPr>
        <w:t>ИЗПЪЛНИТЕЛЯ</w:t>
      </w:r>
      <w:r w:rsidRPr="00CE4AA2">
        <w:t xml:space="preserve"> обезщетение за претърпените вреди от сключването на Договора, но не повече от 3% (три) от стойността на изпълнените СМР.</w:t>
      </w:r>
    </w:p>
    <w:p w:rsidR="00313690" w:rsidRPr="00873EC9" w:rsidRDefault="00313690" w:rsidP="00313690">
      <w:pPr>
        <w:pStyle w:val="BodyTextIndent"/>
        <w:ind w:left="0"/>
        <w:jc w:val="both"/>
      </w:pPr>
      <w:r w:rsidRPr="00873EC9">
        <w:rPr>
          <w:b/>
        </w:rPr>
        <w:t>(3)</w:t>
      </w:r>
      <w:r>
        <w:rPr>
          <w:b/>
        </w:rPr>
        <w:t xml:space="preserve"> ИЗПЪЛНИТЕЛЯТ  </w:t>
      </w:r>
      <w:r>
        <w:t xml:space="preserve">няма право да прекратява договора в случай, че изпълнението на втори етап от строителството е станало обективно невъзможно поради непридобиване на право на собственост от страна на </w:t>
      </w:r>
      <w:r w:rsidRPr="00873EC9">
        <w:rPr>
          <w:b/>
        </w:rPr>
        <w:t>ВЪЗЛОЖИТЕЛЯ</w:t>
      </w:r>
      <w:r>
        <w:t xml:space="preserve"> на последните 105 м от канала. </w:t>
      </w:r>
      <w:r w:rsidRPr="00873EC9">
        <w:rPr>
          <w:b/>
        </w:rPr>
        <w:t>ИЗПЪЛНИТЕЛЯТ</w:t>
      </w:r>
      <w:r>
        <w:rPr>
          <w:b/>
        </w:rPr>
        <w:t xml:space="preserve"> </w:t>
      </w:r>
      <w:r>
        <w:t xml:space="preserve">няма право да претендира обезщетения и неустойки по смисъла на този договор или по общия ред за неизпълнение на условието за възлагане на втори етап от строителството по реда на този договор. </w:t>
      </w:r>
    </w:p>
    <w:p w:rsidR="00313690" w:rsidRPr="00CE4AA2" w:rsidRDefault="00313690" w:rsidP="00313690">
      <w:pPr>
        <w:pStyle w:val="BodyTextIndent"/>
        <w:ind w:left="0"/>
        <w:jc w:val="both"/>
      </w:pPr>
    </w:p>
    <w:p w:rsidR="00313690" w:rsidRPr="00CE4AA2" w:rsidRDefault="00313690" w:rsidP="00313690">
      <w:pPr>
        <w:pStyle w:val="Heading1"/>
        <w:jc w:val="both"/>
        <w:rPr>
          <w:bCs/>
          <w:caps/>
          <w:sz w:val="24"/>
          <w:szCs w:val="24"/>
        </w:rPr>
      </w:pPr>
      <w:bookmarkStart w:id="59" w:name="_Toc391557535"/>
      <w:bookmarkStart w:id="60" w:name="_Toc445882479"/>
      <w:bookmarkStart w:id="61" w:name="_Toc445895024"/>
      <w:r w:rsidRPr="00CE4AA2">
        <w:rPr>
          <w:bCs/>
          <w:caps/>
          <w:sz w:val="24"/>
          <w:szCs w:val="24"/>
        </w:rPr>
        <w:t>ХХІ. КОНФИДЕНЦИАЛНОСТ</w:t>
      </w:r>
      <w:bookmarkEnd w:id="59"/>
      <w:bookmarkEnd w:id="60"/>
      <w:bookmarkEnd w:id="61"/>
      <w:r w:rsidRPr="00CE4AA2">
        <w:rPr>
          <w:bCs/>
          <w:caps/>
          <w:sz w:val="24"/>
          <w:szCs w:val="24"/>
        </w:rPr>
        <w:t xml:space="preserve"> </w:t>
      </w:r>
    </w:p>
    <w:p w:rsidR="00313690" w:rsidRPr="00CE4AA2" w:rsidRDefault="00313690" w:rsidP="00313690">
      <w:pPr>
        <w:pStyle w:val="BodyTextIndent"/>
        <w:ind w:left="0"/>
        <w:jc w:val="both"/>
      </w:pPr>
    </w:p>
    <w:p w:rsidR="00313690" w:rsidRPr="00CE4AA2" w:rsidRDefault="00313690" w:rsidP="00313690">
      <w:pPr>
        <w:jc w:val="both"/>
        <w:rPr>
          <w:lang w:val="bg-BG"/>
        </w:rPr>
      </w:pPr>
      <w:r w:rsidRPr="00CE4AA2">
        <w:rPr>
          <w:b/>
          <w:lang w:val="bg-BG"/>
        </w:rPr>
        <w:t xml:space="preserve">Чл. 80. (1) </w:t>
      </w:r>
      <w:r w:rsidRPr="00CE4AA2">
        <w:rPr>
          <w:lang w:val="bg-BG"/>
        </w:rPr>
        <w:t xml:space="preserve">Всяка от Страните по Договора се задължава да не разпространява информация за другата Страна, станала й известна при или по повод сключването на Договора, включително в хода на Обществената поръчка, която Страната, за която се отнася информацията, е посочила писмено, че е конфиденциална. </w:t>
      </w:r>
    </w:p>
    <w:p w:rsidR="00313690" w:rsidRPr="00CE4AA2" w:rsidRDefault="00313690" w:rsidP="00313690">
      <w:pPr>
        <w:jc w:val="both"/>
        <w:rPr>
          <w:lang w:val="bg-BG"/>
        </w:rPr>
      </w:pPr>
      <w:r w:rsidRPr="00CE4AA2">
        <w:rPr>
          <w:b/>
          <w:lang w:val="bg-BG"/>
        </w:rPr>
        <w:t>(2)</w:t>
      </w:r>
      <w:r w:rsidRPr="00CE4AA2">
        <w:rPr>
          <w:lang w:val="bg-BG"/>
        </w:rPr>
        <w:t xml:space="preserve"> Всички карти, рисунки, скици, фотографии, планове, доклади, препоръки, оценки, записки, документи, договори, и други данни независимо от носителя (хартиен, магнитен или друг носител), независимо от формата (текстов, графичен, звуков, визуален, аналогов или цифров формат), събрани или получени от </w:t>
      </w:r>
      <w:r w:rsidRPr="00CE4AA2">
        <w:rPr>
          <w:b/>
          <w:lang w:val="bg-BG"/>
        </w:rPr>
        <w:t>ИЗПЪЛНИТЕЛЯ</w:t>
      </w:r>
      <w:r w:rsidRPr="00CE4AA2">
        <w:rPr>
          <w:lang w:val="bg-BG"/>
        </w:rPr>
        <w:t xml:space="preserve"> </w:t>
      </w:r>
      <w:r w:rsidRPr="00CE4AA2">
        <w:rPr>
          <w:lang w:val="bg-BG"/>
        </w:rPr>
        <w:lastRenderedPageBreak/>
        <w:t xml:space="preserve">във връзка с изпълнението на договора, имат статут на </w:t>
      </w:r>
      <w:r w:rsidRPr="00CE4AA2">
        <w:rPr>
          <w:b/>
          <w:lang w:val="bg-BG"/>
        </w:rPr>
        <w:t>конфиденциална информация</w:t>
      </w:r>
      <w:r w:rsidRPr="00CE4AA2">
        <w:rPr>
          <w:lang w:val="bg-BG"/>
        </w:rPr>
        <w:t xml:space="preserve">. </w:t>
      </w:r>
    </w:p>
    <w:p w:rsidR="00313690" w:rsidRPr="00CE4AA2" w:rsidRDefault="00313690" w:rsidP="00313690">
      <w:pPr>
        <w:pStyle w:val="BodyTextIndent"/>
        <w:ind w:left="0"/>
        <w:jc w:val="both"/>
      </w:pPr>
      <w:r w:rsidRPr="00CE4AA2">
        <w:rPr>
          <w:b/>
        </w:rPr>
        <w:t>(3)</w:t>
      </w:r>
      <w:r w:rsidRPr="00CE4AA2">
        <w:t xml:space="preserve"> Не е конфиденциална информацията, която </w:t>
      </w:r>
      <w:r w:rsidRPr="00CE4AA2">
        <w:rPr>
          <w:b/>
        </w:rPr>
        <w:t>ВЪЗЛОЖИТЕЛЯТ</w:t>
      </w:r>
      <w:r w:rsidRPr="00CE4AA2">
        <w:t xml:space="preserve"> следва да представи на Агенцията по обществени поръчки в изпълнение на Закона за обществените поръчки.</w:t>
      </w:r>
    </w:p>
    <w:p w:rsidR="00313690" w:rsidRPr="00CE4AA2" w:rsidRDefault="00313690" w:rsidP="00313690">
      <w:pPr>
        <w:widowControl w:val="0"/>
        <w:jc w:val="both"/>
        <w:rPr>
          <w:lang w:val="bg-BG"/>
        </w:rPr>
      </w:pPr>
      <w:r w:rsidRPr="00CE4AA2">
        <w:rPr>
          <w:b/>
          <w:lang w:val="bg-BG"/>
        </w:rPr>
        <w:t>Чл. 81. (1)</w:t>
      </w:r>
      <w:r w:rsidRPr="00CE4AA2">
        <w:rPr>
          <w:lang w:val="bg-BG"/>
        </w:rPr>
        <w:t xml:space="preserve"> </w:t>
      </w:r>
      <w:r w:rsidRPr="00CE4AA2">
        <w:rPr>
          <w:b/>
          <w:lang w:val="bg-BG"/>
        </w:rPr>
        <w:t>ИЗПЪЛНИТЕЛЯТ</w:t>
      </w:r>
      <w:r w:rsidRPr="00CE4AA2">
        <w:rPr>
          <w:lang w:val="bg-BG"/>
        </w:rPr>
        <w:t xml:space="preserve"> ще използва предоставената от </w:t>
      </w:r>
      <w:r w:rsidRPr="00CE4AA2">
        <w:rPr>
          <w:b/>
          <w:lang w:val="bg-BG"/>
        </w:rPr>
        <w:t>ВЪЗЛОЖИТЕЛЯ</w:t>
      </w:r>
      <w:r w:rsidRPr="00CE4AA2">
        <w:rPr>
          <w:lang w:val="bg-BG"/>
        </w:rPr>
        <w:t xml:space="preserve"> конфиденциална информация, свързана с дейността във връзка с изпълнението на този договор, с изключителната цел </w:t>
      </w:r>
      <w:r w:rsidRPr="00CE4AA2">
        <w:rPr>
          <w:b/>
          <w:lang w:val="bg-BG"/>
        </w:rPr>
        <w:t>ИЗПЪЛНИТЕЛЯТ</w:t>
      </w:r>
      <w:r w:rsidRPr="00CE4AA2">
        <w:rPr>
          <w:lang w:val="bg-BG"/>
        </w:rPr>
        <w:t xml:space="preserve"> да изпълни своите задължения по този договор.</w:t>
      </w:r>
    </w:p>
    <w:p w:rsidR="00313690" w:rsidRPr="00CE4AA2" w:rsidRDefault="00313690" w:rsidP="00313690">
      <w:pPr>
        <w:widowControl w:val="0"/>
        <w:jc w:val="both"/>
        <w:rPr>
          <w:snapToGrid w:val="0"/>
          <w:lang w:val="bg-BG"/>
        </w:rPr>
      </w:pPr>
      <w:r w:rsidRPr="00CE4AA2">
        <w:rPr>
          <w:b/>
          <w:lang w:val="bg-BG"/>
        </w:rPr>
        <w:t>(2)</w:t>
      </w:r>
      <w:r w:rsidRPr="00CE4AA2">
        <w:rPr>
          <w:lang w:val="bg-BG"/>
        </w:rPr>
        <w:t xml:space="preserve"> </w:t>
      </w:r>
      <w:r w:rsidRPr="00CE4AA2">
        <w:rPr>
          <w:b/>
          <w:caps/>
          <w:lang w:val="bg-BG"/>
        </w:rPr>
        <w:t>Изпълнителят</w:t>
      </w:r>
      <w:r w:rsidRPr="00CE4AA2">
        <w:rPr>
          <w:snapToGrid w:val="0"/>
          <w:lang w:val="bg-BG"/>
        </w:rPr>
        <w:t xml:space="preserve"> не може да дава конфиденциална информация на трети лица и да</w:t>
      </w:r>
      <w:r w:rsidRPr="00CE4AA2">
        <w:rPr>
          <w:snapToGrid w:val="0"/>
          <w:lang w:val="ru-RU"/>
        </w:rPr>
        <w:t xml:space="preserve"> </w:t>
      </w:r>
      <w:proofErr w:type="spellStart"/>
      <w:r w:rsidRPr="00CE4AA2">
        <w:rPr>
          <w:snapToGrid w:val="0"/>
          <w:lang w:val="ru-RU"/>
        </w:rPr>
        <w:t>участва</w:t>
      </w:r>
      <w:proofErr w:type="spellEnd"/>
      <w:r w:rsidRPr="00CE4AA2">
        <w:rPr>
          <w:snapToGrid w:val="0"/>
          <w:lang w:val="ru-RU"/>
        </w:rPr>
        <w:t xml:space="preserve"> в </w:t>
      </w:r>
      <w:proofErr w:type="spellStart"/>
      <w:r w:rsidRPr="00CE4AA2">
        <w:rPr>
          <w:snapToGrid w:val="0"/>
          <w:lang w:val="ru-RU"/>
        </w:rPr>
        <w:t>медийни</w:t>
      </w:r>
      <w:proofErr w:type="spellEnd"/>
      <w:r w:rsidRPr="00CE4AA2">
        <w:rPr>
          <w:snapToGrid w:val="0"/>
          <w:lang w:val="ru-RU"/>
        </w:rPr>
        <w:t xml:space="preserve"> </w:t>
      </w:r>
      <w:proofErr w:type="spellStart"/>
      <w:r w:rsidRPr="00CE4AA2">
        <w:rPr>
          <w:snapToGrid w:val="0"/>
          <w:lang w:val="ru-RU"/>
        </w:rPr>
        <w:t>изяви</w:t>
      </w:r>
      <w:proofErr w:type="spellEnd"/>
      <w:r w:rsidRPr="00CE4AA2">
        <w:rPr>
          <w:snapToGrid w:val="0"/>
          <w:lang w:val="bg-BG"/>
        </w:rPr>
        <w:t xml:space="preserve"> във връзка с изпълнението на договора без предварителното писмено съгласие на </w:t>
      </w:r>
      <w:r w:rsidRPr="00CE4AA2">
        <w:rPr>
          <w:b/>
          <w:lang w:val="bg-BG"/>
        </w:rPr>
        <w:t>ВЪЗЛОЖИТЕЛЯ</w:t>
      </w:r>
      <w:r w:rsidRPr="00CE4AA2">
        <w:rPr>
          <w:snapToGrid w:val="0"/>
          <w:lang w:val="bg-BG"/>
        </w:rPr>
        <w:t>.</w:t>
      </w:r>
    </w:p>
    <w:p w:rsidR="00313690" w:rsidRPr="00CE4AA2" w:rsidRDefault="00313690" w:rsidP="00313690">
      <w:pPr>
        <w:pStyle w:val="BodyText"/>
        <w:rPr>
          <w:szCs w:val="24"/>
        </w:rPr>
      </w:pPr>
      <w:r w:rsidRPr="00CE4AA2">
        <w:rPr>
          <w:b/>
          <w:szCs w:val="24"/>
        </w:rPr>
        <w:t>(3) ИЗПЪЛНИТЕЛЯТ</w:t>
      </w:r>
      <w:r w:rsidRPr="00CE4AA2">
        <w:rPr>
          <w:szCs w:val="24"/>
        </w:rPr>
        <w:t xml:space="preserve"> няма право да използва, разгласява, предоставя, разпространява всяка непубликувана или конфиденциална информация, получена в хода на </w:t>
      </w:r>
      <w:proofErr w:type="spellStart"/>
      <w:r w:rsidRPr="00CE4AA2">
        <w:rPr>
          <w:szCs w:val="24"/>
        </w:rPr>
        <w:t>одитния</w:t>
      </w:r>
      <w:proofErr w:type="spellEnd"/>
      <w:r w:rsidRPr="00CE4AA2">
        <w:rPr>
          <w:szCs w:val="24"/>
        </w:rPr>
        <w:t xml:space="preserve"> процес, освен ако му бъде предварително писмено разрешено от </w:t>
      </w:r>
      <w:r w:rsidRPr="00CE4AA2">
        <w:rPr>
          <w:b/>
          <w:szCs w:val="24"/>
        </w:rPr>
        <w:t>ВЪЗЛОЖИТЕЛЯ</w:t>
      </w:r>
      <w:r w:rsidRPr="00CE4AA2">
        <w:rPr>
          <w:szCs w:val="24"/>
        </w:rPr>
        <w:t xml:space="preserve"> или упълномощено от него лице.</w:t>
      </w:r>
    </w:p>
    <w:p w:rsidR="00313690" w:rsidRPr="00CE4AA2" w:rsidRDefault="00313690" w:rsidP="00313690">
      <w:pPr>
        <w:pStyle w:val="BodyTextIndent"/>
        <w:ind w:left="0" w:right="70"/>
        <w:jc w:val="both"/>
      </w:pPr>
      <w:r w:rsidRPr="00CE4AA2" w:rsidDel="00AB2FC5">
        <w:rPr>
          <w:b/>
        </w:rPr>
        <w:t xml:space="preserve"> </w:t>
      </w:r>
      <w:r w:rsidRPr="00CE4AA2">
        <w:rPr>
          <w:b/>
        </w:rPr>
        <w:t>(</w:t>
      </w:r>
      <w:r>
        <w:rPr>
          <w:b/>
        </w:rPr>
        <w:t>4</w:t>
      </w:r>
      <w:r w:rsidRPr="00CE4AA2">
        <w:rPr>
          <w:b/>
        </w:rPr>
        <w:t>)</w:t>
      </w:r>
      <w:r w:rsidRPr="00CE4AA2">
        <w:t xml:space="preserve"> Всички предоставени материали, независимо от носителя и формата им, не могат да бъдат копирани без предварително изрично писмено съгласие на </w:t>
      </w:r>
      <w:r w:rsidRPr="00CE4AA2">
        <w:rPr>
          <w:b/>
        </w:rPr>
        <w:t>ВЪЗЛОЖИТЕЛЯ</w:t>
      </w:r>
      <w:r w:rsidRPr="00CE4AA2">
        <w:t>.</w:t>
      </w:r>
    </w:p>
    <w:p w:rsidR="00313690" w:rsidRPr="00CE4AA2" w:rsidRDefault="00313690" w:rsidP="00313690">
      <w:pPr>
        <w:jc w:val="both"/>
        <w:rPr>
          <w:lang w:val="bg-BG"/>
        </w:rPr>
      </w:pPr>
      <w:r w:rsidRPr="00CE4AA2">
        <w:rPr>
          <w:b/>
          <w:lang w:val="bg-BG"/>
        </w:rPr>
        <w:t>(</w:t>
      </w:r>
      <w:r>
        <w:rPr>
          <w:b/>
          <w:lang w:val="bg-BG"/>
        </w:rPr>
        <w:t>5</w:t>
      </w:r>
      <w:r w:rsidRPr="00CE4AA2">
        <w:rPr>
          <w:b/>
          <w:lang w:val="bg-BG"/>
        </w:rPr>
        <w:t xml:space="preserve">) </w:t>
      </w:r>
      <w:r w:rsidRPr="00CE4AA2">
        <w:rPr>
          <w:lang w:val="bg-BG"/>
        </w:rPr>
        <w:t xml:space="preserve">При приключване на изпълнението на договора или при искане на </w:t>
      </w:r>
      <w:r w:rsidRPr="00CE4AA2">
        <w:rPr>
          <w:b/>
          <w:lang w:val="bg-BG"/>
        </w:rPr>
        <w:t>ВЪЗЛОЖИТЕЛЯ</w:t>
      </w:r>
      <w:r w:rsidRPr="00CE4AA2">
        <w:rPr>
          <w:lang w:val="bg-BG"/>
        </w:rPr>
        <w:t xml:space="preserve">, всички предоставени материали, съдържащи конфиденциална информация, ще бъдат върнати на </w:t>
      </w:r>
      <w:r w:rsidRPr="00CE4AA2">
        <w:rPr>
          <w:b/>
          <w:lang w:val="bg-BG"/>
        </w:rPr>
        <w:t>ВЪЗЛОЖИТЕЛЯ</w:t>
      </w:r>
      <w:r w:rsidRPr="00CE4AA2">
        <w:rPr>
          <w:lang w:val="bg-BG"/>
        </w:rPr>
        <w:t xml:space="preserve">. </w:t>
      </w:r>
    </w:p>
    <w:p w:rsidR="00313690" w:rsidRPr="00CE4AA2" w:rsidRDefault="00313690" w:rsidP="00313690">
      <w:pPr>
        <w:jc w:val="both"/>
        <w:rPr>
          <w:lang w:val="bg-BG"/>
        </w:rPr>
      </w:pPr>
      <w:r w:rsidRPr="00CE4AA2">
        <w:rPr>
          <w:b/>
          <w:lang w:val="bg-BG"/>
        </w:rPr>
        <w:t>(</w:t>
      </w:r>
      <w:r>
        <w:rPr>
          <w:b/>
          <w:lang w:val="bg-BG"/>
        </w:rPr>
        <w:t>6</w:t>
      </w:r>
      <w:r w:rsidRPr="00CE4AA2">
        <w:rPr>
          <w:b/>
          <w:lang w:val="bg-BG"/>
        </w:rPr>
        <w:t>)</w:t>
      </w:r>
      <w:r w:rsidRPr="00CE4AA2">
        <w:rPr>
          <w:lang w:val="bg-BG"/>
        </w:rPr>
        <w:t xml:space="preserve"> Предоставянето на конфиденциална информация на надлежно упълномощени представители на </w:t>
      </w:r>
      <w:r w:rsidRPr="00CE4AA2">
        <w:rPr>
          <w:b/>
          <w:lang w:val="bg-BG"/>
        </w:rPr>
        <w:t>ВЪЗЛОЖИТЕЛЯ</w:t>
      </w:r>
      <w:r w:rsidRPr="00CE4AA2">
        <w:rPr>
          <w:lang w:val="bg-BG"/>
        </w:rPr>
        <w:t>, на инвеститорския контрол, на Проектанта, както и на други контролни органи, няма да се смята за нарушение на ал. 1- 8 включително.</w:t>
      </w:r>
    </w:p>
    <w:p w:rsidR="00313690" w:rsidRPr="00CE4AA2" w:rsidRDefault="00313690" w:rsidP="00313690">
      <w:pPr>
        <w:pStyle w:val="BodyTextIndent"/>
        <w:ind w:left="0"/>
        <w:jc w:val="both"/>
      </w:pPr>
      <w:r w:rsidRPr="00CE4AA2">
        <w:rPr>
          <w:b/>
        </w:rPr>
        <w:t>Чл. 82. ИЗПЪЛНИТЕЛЯТ</w:t>
      </w:r>
      <w:r w:rsidRPr="00CE4AA2">
        <w:t xml:space="preserve"> приема, че което и да е нарушаване на разпоредбите на настоящия раздел представлява неизпълнение на договора. </w:t>
      </w:r>
    </w:p>
    <w:p w:rsidR="00313690" w:rsidRPr="00CE4AA2" w:rsidRDefault="00313690" w:rsidP="00313690">
      <w:pPr>
        <w:pStyle w:val="BodyTextIndent"/>
        <w:ind w:left="0"/>
        <w:jc w:val="both"/>
      </w:pPr>
    </w:p>
    <w:p w:rsidR="00313690" w:rsidRPr="00CE4AA2" w:rsidRDefault="00313690" w:rsidP="00313690">
      <w:pPr>
        <w:pStyle w:val="Heading1"/>
        <w:jc w:val="both"/>
        <w:rPr>
          <w:bCs/>
          <w:caps/>
          <w:sz w:val="24"/>
          <w:szCs w:val="24"/>
        </w:rPr>
      </w:pPr>
      <w:bookmarkStart w:id="62" w:name="_Toc391557536"/>
      <w:bookmarkStart w:id="63" w:name="_Toc445882480"/>
      <w:bookmarkStart w:id="64" w:name="_Toc445895025"/>
      <w:r w:rsidRPr="00CE4AA2">
        <w:rPr>
          <w:bCs/>
          <w:caps/>
          <w:sz w:val="24"/>
          <w:szCs w:val="24"/>
        </w:rPr>
        <w:t>ХХІ</w:t>
      </w:r>
      <w:r w:rsidRPr="00CE4AA2">
        <w:rPr>
          <w:bCs/>
          <w:caps/>
          <w:sz w:val="24"/>
          <w:szCs w:val="24"/>
          <w:lang w:val="en-US"/>
        </w:rPr>
        <w:t>I</w:t>
      </w:r>
      <w:r w:rsidRPr="00CE4AA2">
        <w:rPr>
          <w:bCs/>
          <w:caps/>
          <w:sz w:val="24"/>
          <w:szCs w:val="24"/>
        </w:rPr>
        <w:t>. КОНФЛИКТ НА ИНТЕРЕСИ</w:t>
      </w:r>
      <w:bookmarkEnd w:id="62"/>
      <w:bookmarkEnd w:id="63"/>
      <w:bookmarkEnd w:id="64"/>
    </w:p>
    <w:p w:rsidR="00313690" w:rsidRPr="00CE4AA2" w:rsidRDefault="00313690" w:rsidP="00313690">
      <w:pPr>
        <w:pStyle w:val="BodyTextIndent"/>
        <w:ind w:left="0"/>
        <w:jc w:val="both"/>
        <w:rPr>
          <w:b/>
        </w:rPr>
      </w:pPr>
    </w:p>
    <w:p w:rsidR="00313690" w:rsidRPr="00CE4AA2" w:rsidRDefault="00313690" w:rsidP="00313690">
      <w:pPr>
        <w:pStyle w:val="BodyTextIndent"/>
        <w:ind w:left="0"/>
        <w:jc w:val="both"/>
      </w:pPr>
      <w:r w:rsidRPr="00CE4AA2">
        <w:rPr>
          <w:b/>
        </w:rPr>
        <w:t>Чл. 83.</w:t>
      </w:r>
      <w:r w:rsidRPr="00CE4AA2">
        <w:t xml:space="preserve"> </w:t>
      </w:r>
      <w:r w:rsidRPr="00CE4AA2">
        <w:rPr>
          <w:b/>
        </w:rPr>
        <w:t>ИЗПЪЛНИТЕЛЯТ</w:t>
      </w:r>
      <w:r w:rsidRPr="00CE4AA2">
        <w:t xml:space="preserve"> гарантира, че никое длъжностно лице на </w:t>
      </w:r>
      <w:r w:rsidRPr="00CE4AA2">
        <w:rPr>
          <w:b/>
        </w:rPr>
        <w:t>ВЪЗЛОЖИТЕЛЯ</w:t>
      </w:r>
      <w:r w:rsidRPr="00CE4AA2">
        <w:t xml:space="preserve"> не е получило и няма да му бъде предложена от </w:t>
      </w:r>
      <w:r w:rsidRPr="00CE4AA2">
        <w:rPr>
          <w:b/>
        </w:rPr>
        <w:t>ИЗПЪЛНИТЕЛЯ</w:t>
      </w:r>
      <w:r w:rsidRPr="00CE4AA2">
        <w:t xml:space="preserve"> пряка или непряка облага, произтичаща от настоящия договор или от неговото възлагане.</w:t>
      </w:r>
    </w:p>
    <w:p w:rsidR="00313690" w:rsidRPr="00CE4AA2" w:rsidRDefault="00313690" w:rsidP="00313690">
      <w:pPr>
        <w:autoSpaceDE w:val="0"/>
        <w:autoSpaceDN w:val="0"/>
        <w:adjustRightInd w:val="0"/>
        <w:jc w:val="both"/>
        <w:rPr>
          <w:lang w:val="bg-BG"/>
        </w:rPr>
      </w:pPr>
      <w:r w:rsidRPr="00CE4AA2">
        <w:rPr>
          <w:b/>
          <w:lang w:val="bg-BG"/>
        </w:rPr>
        <w:t>Чл. 84.</w:t>
      </w:r>
      <w:r w:rsidRPr="00CE4AA2">
        <w:rPr>
          <w:lang w:val="bg-BG"/>
        </w:rPr>
        <w:t xml:space="preserve"> </w:t>
      </w:r>
      <w:r w:rsidRPr="00CE4AA2">
        <w:rPr>
          <w:b/>
          <w:lang w:val="bg-BG"/>
        </w:rPr>
        <w:t>(1)</w:t>
      </w:r>
      <w:r w:rsidRPr="00CE4AA2">
        <w:rPr>
          <w:lang w:val="bg-BG"/>
        </w:rPr>
        <w:t xml:space="preserve"> </w:t>
      </w:r>
      <w:r w:rsidRPr="00CE4AA2">
        <w:rPr>
          <w:b/>
          <w:lang w:val="bg-BG"/>
        </w:rPr>
        <w:t>ИЗПЪЛНИТЕЛЯТ</w:t>
      </w:r>
      <w:r w:rsidRPr="00CE4AA2">
        <w:rPr>
          <w:lang w:val="bg-BG"/>
        </w:rPr>
        <w:t xml:space="preserve"> се задължава да предприеме всички необходими мерки за избягване на конфликт на интереси, както и да уведоми незабавно </w:t>
      </w:r>
      <w:r w:rsidRPr="00CE4AA2">
        <w:rPr>
          <w:b/>
          <w:lang w:val="bg-BG"/>
        </w:rPr>
        <w:t>ВЪЗЛОЖИТЕЛЯ</w:t>
      </w:r>
      <w:r w:rsidRPr="00CE4AA2">
        <w:rPr>
          <w:lang w:val="bg-BG"/>
        </w:rPr>
        <w:t xml:space="preserve"> относно обстоятелство, което предизвиква или може да предизвика подобен конфликт.</w:t>
      </w:r>
    </w:p>
    <w:p w:rsidR="00313690" w:rsidRPr="00CE4AA2" w:rsidRDefault="00313690" w:rsidP="00313690">
      <w:pPr>
        <w:autoSpaceDE w:val="0"/>
        <w:autoSpaceDN w:val="0"/>
        <w:adjustRightInd w:val="0"/>
        <w:jc w:val="both"/>
        <w:rPr>
          <w:lang w:val="bg-BG"/>
        </w:rPr>
      </w:pPr>
      <w:r w:rsidRPr="00CE4AA2">
        <w:rPr>
          <w:b/>
          <w:lang w:val="bg-BG"/>
        </w:rPr>
        <w:t>(2)</w:t>
      </w:r>
      <w:r w:rsidRPr="00CE4AA2">
        <w:rPr>
          <w:lang w:val="bg-BG"/>
        </w:rPr>
        <w:t xml:space="preserve"> Конфликт на интереси е налице, когато безпристрастното и обективно осъществяване на функции във връзка с изпълнението на Договор, от което и да е лице, е изложено на риск, поради причини, свързани със семейството, емоционалния живот, политическата или националната принадлежност, икономически интереси или други общи интереси, които това лице има с </w:t>
      </w:r>
      <w:r w:rsidRPr="00CE4AA2">
        <w:rPr>
          <w:b/>
          <w:caps/>
          <w:lang w:val="bg-BG"/>
        </w:rPr>
        <w:t>Възложителя</w:t>
      </w:r>
      <w:r w:rsidRPr="00CE4AA2">
        <w:rPr>
          <w:lang w:val="bg-BG"/>
        </w:rPr>
        <w:t xml:space="preserve"> или </w:t>
      </w:r>
      <w:r w:rsidRPr="00CE4AA2">
        <w:rPr>
          <w:b/>
          <w:caps/>
          <w:lang w:val="bg-BG"/>
        </w:rPr>
        <w:t>изпълнителя</w:t>
      </w:r>
      <w:r w:rsidRPr="00CE4AA2">
        <w:rPr>
          <w:lang w:val="bg-BG"/>
        </w:rPr>
        <w:t>.</w:t>
      </w:r>
    </w:p>
    <w:p w:rsidR="00313690" w:rsidRPr="00CE4AA2" w:rsidRDefault="00313690" w:rsidP="00313690">
      <w:pPr>
        <w:autoSpaceDE w:val="0"/>
        <w:autoSpaceDN w:val="0"/>
        <w:adjustRightInd w:val="0"/>
        <w:jc w:val="both"/>
        <w:rPr>
          <w:bCs/>
          <w:lang w:val="bg-BG"/>
        </w:rPr>
      </w:pPr>
      <w:r w:rsidRPr="00CE4AA2">
        <w:rPr>
          <w:b/>
          <w:lang w:val="bg-BG"/>
        </w:rPr>
        <w:t>Чл. 85. (1)</w:t>
      </w:r>
      <w:r w:rsidRPr="00CE4AA2">
        <w:rPr>
          <w:lang w:val="bg-BG"/>
        </w:rPr>
        <w:t xml:space="preserve"> </w:t>
      </w:r>
      <w:r w:rsidRPr="00CE4AA2">
        <w:rPr>
          <w:b/>
          <w:lang w:val="ru-RU"/>
        </w:rPr>
        <w:t>ИЗПЪЛНИТЕЛЯ</w:t>
      </w:r>
      <w:r w:rsidRPr="00CE4AA2">
        <w:rPr>
          <w:b/>
          <w:lang w:val="bg-BG"/>
        </w:rPr>
        <w:t>Т</w:t>
      </w:r>
      <w:r w:rsidRPr="00CE4AA2">
        <w:rPr>
          <w:b/>
        </w:rPr>
        <w:t xml:space="preserve"> </w:t>
      </w:r>
      <w:proofErr w:type="spellStart"/>
      <w:r w:rsidRPr="00CE4AA2">
        <w:rPr>
          <w:lang w:val="ru-RU"/>
        </w:rPr>
        <w:t>изрично</w:t>
      </w:r>
      <w:proofErr w:type="spellEnd"/>
      <w:r w:rsidRPr="00CE4AA2">
        <w:rPr>
          <w:lang w:val="ru-RU"/>
        </w:rPr>
        <w:t xml:space="preserve"> се </w:t>
      </w:r>
      <w:proofErr w:type="spellStart"/>
      <w:r w:rsidRPr="00CE4AA2">
        <w:rPr>
          <w:lang w:val="ru-RU"/>
        </w:rPr>
        <w:t>задължава</w:t>
      </w:r>
      <w:proofErr w:type="spellEnd"/>
      <w:r w:rsidRPr="00CE4AA2">
        <w:rPr>
          <w:lang w:val="ru-RU"/>
        </w:rPr>
        <w:t xml:space="preserve"> да не </w:t>
      </w:r>
      <w:proofErr w:type="spellStart"/>
      <w:r w:rsidRPr="00CE4AA2">
        <w:rPr>
          <w:lang w:val="ru-RU"/>
        </w:rPr>
        <w:t>привлича</w:t>
      </w:r>
      <w:proofErr w:type="spellEnd"/>
      <w:r w:rsidRPr="00CE4AA2">
        <w:rPr>
          <w:lang w:val="ru-RU"/>
        </w:rPr>
        <w:t xml:space="preserve"> служители на </w:t>
      </w:r>
      <w:r w:rsidRPr="00CE4AA2">
        <w:rPr>
          <w:b/>
          <w:lang w:val="bg-BG"/>
        </w:rPr>
        <w:t>ВЪЗЛОЖИТЕЛЯ</w:t>
      </w:r>
      <w:r w:rsidRPr="00CE4AA2">
        <w:rPr>
          <w:lang w:val="ru-RU"/>
        </w:rPr>
        <w:t xml:space="preserve"> с </w:t>
      </w:r>
      <w:proofErr w:type="spellStart"/>
      <w:r w:rsidRPr="00CE4AA2">
        <w:rPr>
          <w:lang w:val="ru-RU"/>
        </w:rPr>
        <w:t>ръководни</w:t>
      </w:r>
      <w:proofErr w:type="spellEnd"/>
      <w:r w:rsidRPr="00CE4AA2">
        <w:rPr>
          <w:lang w:val="ru-RU"/>
        </w:rPr>
        <w:t xml:space="preserve"> функции и/или </w:t>
      </w:r>
      <w:proofErr w:type="spellStart"/>
      <w:r w:rsidRPr="00CE4AA2">
        <w:rPr>
          <w:lang w:val="ru-RU"/>
        </w:rPr>
        <w:t>експерти</w:t>
      </w:r>
      <w:proofErr w:type="spellEnd"/>
      <w:r w:rsidRPr="00CE4AA2">
        <w:rPr>
          <w:lang w:val="bg-BG"/>
        </w:rPr>
        <w:t>,</w:t>
      </w:r>
      <w:r w:rsidRPr="00CE4AA2">
        <w:rPr>
          <w:lang w:val="ru-RU"/>
        </w:rPr>
        <w:t xml:space="preserve"> </w:t>
      </w:r>
      <w:proofErr w:type="spellStart"/>
      <w:r w:rsidRPr="00CE4AA2">
        <w:rPr>
          <w:lang w:val="ru-RU"/>
        </w:rPr>
        <w:t>както</w:t>
      </w:r>
      <w:proofErr w:type="spellEnd"/>
      <w:r w:rsidRPr="00CE4AA2">
        <w:rPr>
          <w:lang w:val="ru-RU"/>
        </w:rPr>
        <w:t xml:space="preserve"> и </w:t>
      </w:r>
      <w:proofErr w:type="spellStart"/>
      <w:r w:rsidRPr="00CE4AA2">
        <w:rPr>
          <w:lang w:val="ru-RU"/>
        </w:rPr>
        <w:t>членове</w:t>
      </w:r>
      <w:proofErr w:type="spellEnd"/>
      <w:r w:rsidRPr="00CE4AA2">
        <w:rPr>
          <w:lang w:val="ru-RU"/>
        </w:rPr>
        <w:t xml:space="preserve"> на </w:t>
      </w:r>
      <w:r w:rsidRPr="00CE4AA2">
        <w:rPr>
          <w:lang w:val="bg-BG"/>
        </w:rPr>
        <w:t>Е</w:t>
      </w:r>
      <w:r w:rsidRPr="00CE4AA2">
        <w:rPr>
          <w:lang w:val="ru-RU"/>
        </w:rPr>
        <w:t xml:space="preserve">кипа за управление на проекта да </w:t>
      </w:r>
      <w:proofErr w:type="spellStart"/>
      <w:r w:rsidRPr="00CE4AA2">
        <w:rPr>
          <w:lang w:val="ru-RU"/>
        </w:rPr>
        <w:t>работят</w:t>
      </w:r>
      <w:proofErr w:type="spellEnd"/>
      <w:r w:rsidRPr="00CE4AA2">
        <w:rPr>
          <w:lang w:val="ru-RU"/>
        </w:rPr>
        <w:t xml:space="preserve"> </w:t>
      </w:r>
      <w:r w:rsidRPr="00CE4AA2">
        <w:rPr>
          <w:bCs/>
          <w:lang w:val="ru-RU"/>
        </w:rPr>
        <w:t xml:space="preserve">по </w:t>
      </w:r>
      <w:proofErr w:type="spellStart"/>
      <w:r w:rsidRPr="00CE4AA2">
        <w:rPr>
          <w:bCs/>
          <w:lang w:val="ru-RU"/>
        </w:rPr>
        <w:t>трудово</w:t>
      </w:r>
      <w:proofErr w:type="spellEnd"/>
      <w:r w:rsidRPr="00CE4AA2">
        <w:rPr>
          <w:bCs/>
          <w:lang w:val="ru-RU"/>
        </w:rPr>
        <w:t xml:space="preserve"> правоотношение, граждански договор, договор за управление</w:t>
      </w:r>
      <w:r w:rsidRPr="00CE4AA2">
        <w:rPr>
          <w:lang w:val="ru-RU"/>
        </w:rPr>
        <w:t xml:space="preserve"> за него лично или за </w:t>
      </w:r>
      <w:proofErr w:type="spellStart"/>
      <w:r w:rsidRPr="00CE4AA2">
        <w:rPr>
          <w:lang w:val="ru-RU"/>
        </w:rPr>
        <w:t>друго</w:t>
      </w:r>
      <w:proofErr w:type="spellEnd"/>
      <w:r w:rsidRPr="00CE4AA2">
        <w:rPr>
          <w:lang w:val="ru-RU"/>
        </w:rPr>
        <w:t xml:space="preserve"> </w:t>
      </w:r>
      <w:proofErr w:type="spellStart"/>
      <w:r w:rsidRPr="00CE4AA2">
        <w:rPr>
          <w:lang w:val="ru-RU"/>
        </w:rPr>
        <w:t>юридическо</w:t>
      </w:r>
      <w:proofErr w:type="spellEnd"/>
      <w:r w:rsidRPr="00CE4AA2">
        <w:rPr>
          <w:lang w:val="ru-RU"/>
        </w:rPr>
        <w:t xml:space="preserve"> лице, в </w:t>
      </w:r>
      <w:proofErr w:type="spellStart"/>
      <w:r w:rsidRPr="00CE4AA2">
        <w:rPr>
          <w:lang w:val="ru-RU"/>
        </w:rPr>
        <w:t>което</w:t>
      </w:r>
      <w:proofErr w:type="spellEnd"/>
      <w:r w:rsidRPr="00CE4AA2">
        <w:rPr>
          <w:lang w:val="ru-RU"/>
        </w:rPr>
        <w:t xml:space="preserve"> той е или </w:t>
      </w:r>
      <w:r w:rsidRPr="00CE4AA2">
        <w:rPr>
          <w:lang w:val="ru-RU"/>
        </w:rPr>
        <w:lastRenderedPageBreak/>
        <w:t xml:space="preserve">стане </w:t>
      </w:r>
      <w:proofErr w:type="spellStart"/>
      <w:r w:rsidRPr="00CE4AA2">
        <w:rPr>
          <w:lang w:val="ru-RU"/>
        </w:rPr>
        <w:t>съдружник</w:t>
      </w:r>
      <w:proofErr w:type="spellEnd"/>
      <w:r w:rsidRPr="00CE4AA2">
        <w:rPr>
          <w:lang w:val="ru-RU"/>
        </w:rPr>
        <w:t xml:space="preserve">, акционер, </w:t>
      </w:r>
      <w:proofErr w:type="spellStart"/>
      <w:r w:rsidRPr="00CE4AA2">
        <w:rPr>
          <w:lang w:val="ru-RU"/>
        </w:rPr>
        <w:t>управител</w:t>
      </w:r>
      <w:proofErr w:type="spellEnd"/>
      <w:r w:rsidRPr="00CE4AA2">
        <w:rPr>
          <w:lang w:val="ru-RU"/>
        </w:rPr>
        <w:t xml:space="preserve">, директор, </w:t>
      </w:r>
      <w:proofErr w:type="spellStart"/>
      <w:r w:rsidRPr="00CE4AA2">
        <w:rPr>
          <w:lang w:val="ru-RU"/>
        </w:rPr>
        <w:t>консултант</w:t>
      </w:r>
      <w:proofErr w:type="spellEnd"/>
      <w:r w:rsidRPr="00CE4AA2">
        <w:rPr>
          <w:lang w:val="ru-RU"/>
        </w:rPr>
        <w:t xml:space="preserve"> или е по друг начин </w:t>
      </w:r>
      <w:proofErr w:type="spellStart"/>
      <w:r w:rsidRPr="00CE4AA2">
        <w:rPr>
          <w:lang w:val="ru-RU"/>
        </w:rPr>
        <w:t>свързан</w:t>
      </w:r>
      <w:proofErr w:type="spellEnd"/>
      <w:r w:rsidRPr="00CE4AA2">
        <w:rPr>
          <w:lang w:val="ru-RU"/>
        </w:rPr>
        <w:t xml:space="preserve"> по </w:t>
      </w:r>
      <w:proofErr w:type="spellStart"/>
      <w:r w:rsidRPr="00CE4AA2">
        <w:rPr>
          <w:lang w:val="ru-RU"/>
        </w:rPr>
        <w:t>смисъла</w:t>
      </w:r>
      <w:proofErr w:type="spellEnd"/>
      <w:r w:rsidRPr="00CE4AA2">
        <w:rPr>
          <w:lang w:val="ru-RU"/>
        </w:rPr>
        <w:t xml:space="preserve"> на Закона за </w:t>
      </w:r>
      <w:proofErr w:type="spellStart"/>
      <w:r w:rsidRPr="00CE4AA2">
        <w:rPr>
          <w:lang w:val="ru-RU"/>
        </w:rPr>
        <w:t>предотвратяване</w:t>
      </w:r>
      <w:proofErr w:type="spellEnd"/>
      <w:r w:rsidRPr="00CE4AA2">
        <w:rPr>
          <w:lang w:val="ru-RU"/>
        </w:rPr>
        <w:t xml:space="preserve"> и </w:t>
      </w:r>
      <w:proofErr w:type="spellStart"/>
      <w:r w:rsidRPr="00CE4AA2">
        <w:rPr>
          <w:lang w:val="ru-RU"/>
        </w:rPr>
        <w:t>разкриване</w:t>
      </w:r>
      <w:proofErr w:type="spellEnd"/>
      <w:r w:rsidRPr="00CE4AA2">
        <w:rPr>
          <w:lang w:val="ru-RU"/>
        </w:rPr>
        <w:t xml:space="preserve"> на конфликт на </w:t>
      </w:r>
      <w:proofErr w:type="spellStart"/>
      <w:r w:rsidRPr="00CE4AA2">
        <w:rPr>
          <w:lang w:val="ru-RU"/>
        </w:rPr>
        <w:t>интереси</w:t>
      </w:r>
      <w:proofErr w:type="spellEnd"/>
      <w:r w:rsidRPr="00CE4AA2">
        <w:rPr>
          <w:bCs/>
          <w:lang w:val="ru-RU"/>
        </w:rPr>
        <w:t xml:space="preserve"> за срок от 1 </w:t>
      </w:r>
      <w:r w:rsidRPr="00CE4AA2">
        <w:rPr>
          <w:bCs/>
        </w:rPr>
        <w:t>(</w:t>
      </w:r>
      <w:proofErr w:type="spellStart"/>
      <w:r w:rsidRPr="00CE4AA2">
        <w:rPr>
          <w:bCs/>
          <w:lang w:val="ru-RU"/>
        </w:rPr>
        <w:t>една</w:t>
      </w:r>
      <w:proofErr w:type="spellEnd"/>
      <w:r w:rsidRPr="00CE4AA2">
        <w:rPr>
          <w:bCs/>
        </w:rPr>
        <w:t>)</w:t>
      </w:r>
      <w:r w:rsidRPr="00CE4AA2">
        <w:rPr>
          <w:bCs/>
          <w:lang w:val="ru-RU"/>
        </w:rPr>
        <w:t xml:space="preserve"> година след </w:t>
      </w:r>
      <w:proofErr w:type="spellStart"/>
      <w:r w:rsidRPr="00CE4AA2">
        <w:rPr>
          <w:bCs/>
          <w:lang w:val="ru-RU"/>
        </w:rPr>
        <w:t>прекратяване</w:t>
      </w:r>
      <w:proofErr w:type="spellEnd"/>
      <w:r w:rsidRPr="00CE4AA2">
        <w:rPr>
          <w:bCs/>
          <w:lang w:val="ru-RU"/>
        </w:rPr>
        <w:t xml:space="preserve"> на </w:t>
      </w:r>
      <w:proofErr w:type="spellStart"/>
      <w:r w:rsidRPr="00CE4AA2">
        <w:rPr>
          <w:bCs/>
          <w:lang w:val="ru-RU"/>
        </w:rPr>
        <w:t>правоотношенията</w:t>
      </w:r>
      <w:proofErr w:type="spellEnd"/>
      <w:r w:rsidRPr="00CE4AA2">
        <w:rPr>
          <w:bCs/>
          <w:lang w:val="ru-RU"/>
        </w:rPr>
        <w:t xml:space="preserve"> на служителя с </w:t>
      </w:r>
      <w:r w:rsidRPr="00CE4AA2">
        <w:rPr>
          <w:b/>
          <w:lang w:val="bg-BG"/>
        </w:rPr>
        <w:t>ВЪЗЛОЖИТЕЛЯ</w:t>
      </w:r>
      <w:r w:rsidRPr="00CE4AA2">
        <w:rPr>
          <w:lang w:val="bg-BG"/>
        </w:rPr>
        <w:t>, но не по-късно от изтичане на срока на договора</w:t>
      </w:r>
      <w:r w:rsidRPr="00CE4AA2">
        <w:rPr>
          <w:bCs/>
          <w:lang w:val="ru-RU"/>
        </w:rPr>
        <w:t xml:space="preserve">, независимо от </w:t>
      </w:r>
      <w:proofErr w:type="spellStart"/>
      <w:r w:rsidRPr="00CE4AA2">
        <w:rPr>
          <w:bCs/>
          <w:lang w:val="ru-RU"/>
        </w:rPr>
        <w:t>основанието</w:t>
      </w:r>
      <w:proofErr w:type="spellEnd"/>
      <w:r w:rsidRPr="00CE4AA2">
        <w:rPr>
          <w:bCs/>
          <w:lang w:val="ru-RU"/>
        </w:rPr>
        <w:t xml:space="preserve"> за </w:t>
      </w:r>
      <w:proofErr w:type="spellStart"/>
      <w:r w:rsidRPr="00CE4AA2">
        <w:rPr>
          <w:bCs/>
          <w:lang w:val="ru-RU"/>
        </w:rPr>
        <w:t>прекр</w:t>
      </w:r>
      <w:proofErr w:type="spellEnd"/>
      <w:r w:rsidRPr="00CE4AA2">
        <w:rPr>
          <w:bCs/>
          <w:lang w:val="bg-BG"/>
        </w:rPr>
        <w:t>а</w:t>
      </w:r>
      <w:proofErr w:type="spellStart"/>
      <w:r w:rsidRPr="00CE4AA2">
        <w:rPr>
          <w:bCs/>
          <w:lang w:val="ru-RU"/>
        </w:rPr>
        <w:t>тяване</w:t>
      </w:r>
      <w:proofErr w:type="spellEnd"/>
      <w:r w:rsidRPr="00CE4AA2">
        <w:rPr>
          <w:bCs/>
          <w:lang w:val="ru-RU"/>
        </w:rPr>
        <w:t>.</w:t>
      </w:r>
    </w:p>
    <w:p w:rsidR="00313690" w:rsidRPr="00CE4AA2" w:rsidRDefault="00313690" w:rsidP="00313690">
      <w:pPr>
        <w:autoSpaceDE w:val="0"/>
        <w:autoSpaceDN w:val="0"/>
        <w:adjustRightInd w:val="0"/>
        <w:jc w:val="both"/>
        <w:rPr>
          <w:lang w:val="bg-BG"/>
        </w:rPr>
      </w:pPr>
      <w:r w:rsidRPr="00CE4AA2">
        <w:rPr>
          <w:b/>
          <w:lang w:val="bg-BG"/>
        </w:rPr>
        <w:t>(2)</w:t>
      </w:r>
      <w:r w:rsidRPr="00CE4AA2">
        <w:rPr>
          <w:lang w:val="bg-BG"/>
        </w:rPr>
        <w:t xml:space="preserve"> </w:t>
      </w:r>
      <w:r w:rsidRPr="00CE4AA2">
        <w:rPr>
          <w:bCs/>
          <w:lang w:val="bg-BG"/>
        </w:rPr>
        <w:t xml:space="preserve">При неизпълнение на задължението по ал. 1 </w:t>
      </w:r>
      <w:r w:rsidRPr="00CE4AA2">
        <w:rPr>
          <w:b/>
          <w:bCs/>
          <w:lang w:val="bg-BG"/>
        </w:rPr>
        <w:t>ИЗПЪЛНИТЕЛЯТ</w:t>
      </w:r>
      <w:r w:rsidRPr="00CE4AA2">
        <w:rPr>
          <w:bCs/>
          <w:lang w:val="bg-BG"/>
        </w:rPr>
        <w:t xml:space="preserve"> дължи неустойка на </w:t>
      </w:r>
      <w:r w:rsidRPr="00CE4AA2">
        <w:rPr>
          <w:b/>
          <w:lang w:val="bg-BG"/>
        </w:rPr>
        <w:t>ВЪЗЛОЖИТЕЛЯ</w:t>
      </w:r>
      <w:r w:rsidRPr="00CE4AA2">
        <w:rPr>
          <w:bCs/>
          <w:lang w:val="bg-BG"/>
        </w:rPr>
        <w:t xml:space="preserve"> в размер на 2,5% (две цяло и пет десети) от общата цена за изпълнение на договора в лв. без ДДС.</w:t>
      </w:r>
    </w:p>
    <w:p w:rsidR="00313690" w:rsidRPr="00CE4AA2" w:rsidRDefault="00313690" w:rsidP="00313690">
      <w:pPr>
        <w:jc w:val="both"/>
        <w:rPr>
          <w:b/>
          <w:lang w:val="bg-BG"/>
        </w:rPr>
      </w:pPr>
    </w:p>
    <w:p w:rsidR="00313690" w:rsidRPr="00CE4AA2" w:rsidRDefault="00313690" w:rsidP="00313690">
      <w:pPr>
        <w:pStyle w:val="Heading1"/>
        <w:jc w:val="both"/>
        <w:rPr>
          <w:bCs/>
          <w:caps/>
          <w:sz w:val="24"/>
          <w:szCs w:val="24"/>
        </w:rPr>
      </w:pPr>
      <w:bookmarkStart w:id="65" w:name="_Toc391557537"/>
      <w:bookmarkStart w:id="66" w:name="_Toc445882481"/>
      <w:bookmarkStart w:id="67" w:name="_Toc445895026"/>
      <w:r w:rsidRPr="00CE4AA2">
        <w:rPr>
          <w:bCs/>
          <w:caps/>
          <w:sz w:val="24"/>
          <w:szCs w:val="24"/>
        </w:rPr>
        <w:t>ХХ</w:t>
      </w:r>
      <w:r w:rsidRPr="00CE4AA2">
        <w:rPr>
          <w:bCs/>
          <w:caps/>
          <w:sz w:val="24"/>
          <w:szCs w:val="24"/>
          <w:lang w:val="en-US"/>
        </w:rPr>
        <w:t>III</w:t>
      </w:r>
      <w:r w:rsidRPr="00CE4AA2">
        <w:rPr>
          <w:bCs/>
          <w:caps/>
          <w:sz w:val="24"/>
          <w:szCs w:val="24"/>
        </w:rPr>
        <w:t>. ДРУГИ УСЛОВИЯ</w:t>
      </w:r>
      <w:bookmarkEnd w:id="65"/>
      <w:bookmarkEnd w:id="66"/>
      <w:bookmarkEnd w:id="67"/>
    </w:p>
    <w:p w:rsidR="00313690" w:rsidRPr="00CE4AA2" w:rsidRDefault="00313690" w:rsidP="00313690">
      <w:pPr>
        <w:jc w:val="both"/>
        <w:rPr>
          <w:b/>
          <w:lang w:val="bg-BG"/>
        </w:rPr>
      </w:pPr>
    </w:p>
    <w:p w:rsidR="00313690" w:rsidRPr="00CE4AA2" w:rsidRDefault="00313690" w:rsidP="00313690">
      <w:pPr>
        <w:jc w:val="both"/>
        <w:rPr>
          <w:b/>
          <w:lang w:val="bg-BG"/>
        </w:rPr>
      </w:pPr>
      <w:r w:rsidRPr="00CE4AA2">
        <w:rPr>
          <w:b/>
          <w:lang w:val="bg-BG"/>
        </w:rPr>
        <w:t>Чл. 86. (1)</w:t>
      </w:r>
      <w:r w:rsidRPr="00CE4AA2">
        <w:rPr>
          <w:lang w:val="bg-BG"/>
        </w:rPr>
        <w:t xml:space="preserve"> Договорът е сключен с оглед пригодността за изпълнение на професионална дейност, техническите възможности и квалификация на </w:t>
      </w:r>
      <w:r w:rsidRPr="00CE4AA2">
        <w:rPr>
          <w:b/>
          <w:bCs/>
          <w:lang w:val="bg-BG"/>
        </w:rPr>
        <w:t>ИЗПЪЛНИТЕЛЯ</w:t>
      </w:r>
      <w:r w:rsidRPr="00CE4AA2">
        <w:rPr>
          <w:bCs/>
          <w:lang w:val="bg-BG"/>
        </w:rPr>
        <w:t>.</w:t>
      </w:r>
    </w:p>
    <w:p w:rsidR="00313690" w:rsidRPr="00CE4AA2" w:rsidRDefault="00313690" w:rsidP="00313690">
      <w:pPr>
        <w:jc w:val="both"/>
        <w:rPr>
          <w:lang w:val="bg-BG"/>
        </w:rPr>
      </w:pPr>
      <w:r w:rsidRPr="00CE4AA2">
        <w:rPr>
          <w:b/>
          <w:lang w:val="bg-BG"/>
        </w:rPr>
        <w:t xml:space="preserve">(2) </w:t>
      </w:r>
      <w:r w:rsidRPr="00CE4AA2">
        <w:rPr>
          <w:lang w:val="bg-BG"/>
        </w:rPr>
        <w:t xml:space="preserve">При преобразуване без прекратяване, промяна на наименованието, </w:t>
      </w:r>
      <w:proofErr w:type="spellStart"/>
      <w:r w:rsidRPr="00CE4AA2">
        <w:rPr>
          <w:lang w:val="bg-BG"/>
        </w:rPr>
        <w:t>правноорганизационната</w:t>
      </w:r>
      <w:proofErr w:type="spellEnd"/>
      <w:r w:rsidRPr="00CE4AA2">
        <w:rPr>
          <w:lang w:val="bg-BG"/>
        </w:rPr>
        <w:t xml:space="preserve"> форма, седалището, адреса на управление, предмета на дейност или целта, срока на съществуване, органите на управление и представителство, вида и състава на колективния орган на управление на </w:t>
      </w:r>
      <w:r w:rsidRPr="00CE4AA2">
        <w:rPr>
          <w:b/>
          <w:bCs/>
          <w:lang w:val="bg-BG"/>
        </w:rPr>
        <w:t>ИЗПЪЛНИТЕЛЯ</w:t>
      </w:r>
      <w:r w:rsidRPr="00CE4AA2">
        <w:rPr>
          <w:lang w:val="bg-BG"/>
        </w:rPr>
        <w:t xml:space="preserve">, </w:t>
      </w:r>
      <w:r w:rsidRPr="00CE4AA2">
        <w:rPr>
          <w:b/>
          <w:bCs/>
          <w:lang w:val="bg-BG"/>
        </w:rPr>
        <w:t>ИЗПЪЛНИТЕЛЯТ</w:t>
      </w:r>
      <w:r w:rsidRPr="00CE4AA2">
        <w:rPr>
          <w:lang w:val="bg-BG"/>
        </w:rPr>
        <w:t xml:space="preserve"> се задължава да уведоми </w:t>
      </w:r>
      <w:r w:rsidRPr="00CE4AA2">
        <w:rPr>
          <w:b/>
          <w:lang w:val="bg-BG"/>
        </w:rPr>
        <w:t>ВЪЗЛОЖИТЕЛЯ</w:t>
      </w:r>
      <w:r w:rsidRPr="00CE4AA2">
        <w:rPr>
          <w:lang w:val="bg-BG"/>
        </w:rPr>
        <w:t xml:space="preserve"> за промяната в 7-дневен срок от вписването й в съответния регистър.</w:t>
      </w:r>
    </w:p>
    <w:p w:rsidR="00313690" w:rsidRPr="00CE4AA2" w:rsidRDefault="00313690" w:rsidP="00313690">
      <w:pPr>
        <w:jc w:val="both"/>
        <w:rPr>
          <w:lang w:val="bg-BG"/>
        </w:rPr>
      </w:pPr>
      <w:r w:rsidRPr="00CE4AA2">
        <w:rPr>
          <w:b/>
          <w:lang w:val="bg-BG"/>
        </w:rPr>
        <w:t xml:space="preserve">Чл. 87. </w:t>
      </w:r>
      <w:r w:rsidRPr="00CE4AA2">
        <w:rPr>
          <w:lang w:val="bg-BG"/>
        </w:rPr>
        <w:t>Когато в договора е предвидено, че страните извършват определено действие „незабавно”, същото следва да бъде извършено непосредствено след пораждане или настъпване, или узнаване на събитието или действието, което поражда отговорност, но не по-късно от 3 (три) календарни дни.</w:t>
      </w:r>
    </w:p>
    <w:p w:rsidR="00313690" w:rsidRPr="00CE4AA2" w:rsidRDefault="00313690" w:rsidP="00313690">
      <w:pPr>
        <w:jc w:val="both"/>
        <w:rPr>
          <w:lang w:val="bg-BG"/>
        </w:rPr>
      </w:pPr>
      <w:r w:rsidRPr="00CE4AA2">
        <w:rPr>
          <w:b/>
          <w:lang w:val="bg-BG"/>
        </w:rPr>
        <w:t>Чл. 88. (1)</w:t>
      </w:r>
      <w:r w:rsidRPr="00CE4AA2">
        <w:rPr>
          <w:lang w:val="bg-BG"/>
        </w:rPr>
        <w:t xml:space="preserve"> Ако друго не е уточнено, дните в този Договор се считат за календарни.</w:t>
      </w:r>
    </w:p>
    <w:p w:rsidR="00313690" w:rsidRPr="00CE4AA2" w:rsidRDefault="00313690" w:rsidP="00313690">
      <w:pPr>
        <w:jc w:val="both"/>
        <w:rPr>
          <w:lang w:val="bg-BG"/>
        </w:rPr>
      </w:pPr>
      <w:r w:rsidRPr="00CE4AA2">
        <w:rPr>
          <w:b/>
          <w:lang w:val="bg-BG"/>
        </w:rPr>
        <w:t>(2)</w:t>
      </w:r>
      <w:r w:rsidRPr="00CE4AA2">
        <w:rPr>
          <w:lang w:val="bg-BG"/>
        </w:rPr>
        <w:t xml:space="preserve"> Сроковете по договора се броят по реда на Закона за задълженията и договорите.</w:t>
      </w:r>
    </w:p>
    <w:p w:rsidR="00313690" w:rsidRPr="00CE4AA2" w:rsidRDefault="00313690" w:rsidP="00313690">
      <w:pPr>
        <w:jc w:val="both"/>
        <w:rPr>
          <w:lang w:val="bg-BG"/>
        </w:rPr>
      </w:pPr>
      <w:r w:rsidRPr="00CE4AA2">
        <w:rPr>
          <w:b/>
          <w:lang w:val="bg-BG"/>
        </w:rPr>
        <w:t>Чл. 89. (1)</w:t>
      </w:r>
      <w:r w:rsidRPr="00CE4AA2">
        <w:rPr>
          <w:lang w:val="bg-BG"/>
        </w:rPr>
        <w:t xml:space="preserve"> </w:t>
      </w:r>
      <w:r w:rsidRPr="00CE4AA2">
        <w:rPr>
          <w:b/>
          <w:lang w:val="bg-BG"/>
        </w:rPr>
        <w:t>ВЪЗЛОЖИТЕЛЯТ</w:t>
      </w:r>
      <w:r w:rsidRPr="00CE4AA2">
        <w:rPr>
          <w:lang w:val="bg-BG"/>
        </w:rPr>
        <w:t xml:space="preserve"> издава удостоверение за добро изпълнение на </w:t>
      </w:r>
      <w:r w:rsidRPr="00CE4AA2">
        <w:rPr>
          <w:b/>
          <w:lang w:val="bg-BG"/>
        </w:rPr>
        <w:t>ИЗПЪЛНИТЕЛЯ</w:t>
      </w:r>
      <w:r w:rsidRPr="00CE4AA2">
        <w:rPr>
          <w:lang w:val="bg-BG"/>
        </w:rPr>
        <w:t xml:space="preserve">, когато последният е изпълнил договора с изискващото се качество, в съответния договорен срок, не е бил санкциониран с неустойки и не дължи обезщетение за Неизпълнение на </w:t>
      </w:r>
      <w:r w:rsidRPr="00CE4AA2">
        <w:rPr>
          <w:b/>
          <w:lang w:val="bg-BG"/>
        </w:rPr>
        <w:t>ВЪЗЛОЖИТЕЛЯ</w:t>
      </w:r>
      <w:r w:rsidRPr="00CE4AA2">
        <w:rPr>
          <w:lang w:val="bg-BG"/>
        </w:rPr>
        <w:t>.</w:t>
      </w:r>
    </w:p>
    <w:p w:rsidR="00313690" w:rsidRPr="00CE4AA2" w:rsidRDefault="00313690" w:rsidP="00313690">
      <w:pPr>
        <w:jc w:val="both"/>
        <w:rPr>
          <w:lang w:val="bg-BG"/>
        </w:rPr>
      </w:pPr>
      <w:r w:rsidRPr="00CE4AA2">
        <w:rPr>
          <w:b/>
          <w:lang w:val="bg-BG"/>
        </w:rPr>
        <w:t xml:space="preserve">(2) </w:t>
      </w:r>
      <w:r w:rsidRPr="00CE4AA2">
        <w:rPr>
          <w:lang w:val="bg-BG"/>
        </w:rPr>
        <w:t xml:space="preserve">Във всички останали случаи </w:t>
      </w:r>
      <w:r w:rsidRPr="00CE4AA2">
        <w:rPr>
          <w:b/>
          <w:lang w:val="bg-BG"/>
        </w:rPr>
        <w:t>ВЪЗЛОЖИТЕЛЯ</w:t>
      </w:r>
      <w:r w:rsidRPr="00CE4AA2">
        <w:rPr>
          <w:lang w:val="bg-BG"/>
        </w:rPr>
        <w:t xml:space="preserve"> издава отказ за даване на удостоверение за добро изпълнение.</w:t>
      </w:r>
    </w:p>
    <w:p w:rsidR="00313690" w:rsidRPr="00CE4AA2" w:rsidRDefault="00313690" w:rsidP="00313690">
      <w:pPr>
        <w:jc w:val="both"/>
        <w:rPr>
          <w:lang w:val="bg-BG"/>
        </w:rPr>
      </w:pPr>
      <w:r w:rsidRPr="00CE4AA2">
        <w:rPr>
          <w:b/>
          <w:lang w:val="bg-BG"/>
        </w:rPr>
        <w:t>Чл. 90.</w:t>
      </w:r>
      <w:r w:rsidRPr="00CE4AA2">
        <w:rPr>
          <w:lang w:val="bg-BG"/>
        </w:rPr>
        <w:t xml:space="preserve"> Когато в този договор е предвидено, че определено действие или отговорност е за сметка на </w:t>
      </w:r>
      <w:r w:rsidRPr="00CE4AA2">
        <w:rPr>
          <w:b/>
          <w:lang w:val="bg-BG"/>
        </w:rPr>
        <w:t>ИЗПЪЛНИТЕЛЯ</w:t>
      </w:r>
      <w:r w:rsidRPr="00CE4AA2">
        <w:rPr>
          <w:lang w:val="bg-BG"/>
        </w:rPr>
        <w:t xml:space="preserve">, то разходите за това действие или отговорност не могат да се искат от </w:t>
      </w:r>
      <w:r w:rsidRPr="00CE4AA2">
        <w:rPr>
          <w:b/>
          <w:bCs/>
          <w:lang w:val="bg-BG"/>
        </w:rPr>
        <w:t>ВЪЗЛОЖИТЕЛЯ</w:t>
      </w:r>
      <w:r w:rsidRPr="00CE4AA2">
        <w:rPr>
          <w:lang w:val="bg-BG"/>
        </w:rPr>
        <w:t xml:space="preserve"> като допълнение към цената за изпълнение на договора.</w:t>
      </w:r>
    </w:p>
    <w:p w:rsidR="00313690" w:rsidRPr="00CE4AA2" w:rsidRDefault="00313690" w:rsidP="00313690">
      <w:pPr>
        <w:jc w:val="both"/>
        <w:rPr>
          <w:lang w:val="bg-BG"/>
        </w:rPr>
      </w:pPr>
      <w:r w:rsidRPr="00CE4AA2">
        <w:rPr>
          <w:b/>
          <w:lang w:val="bg-BG"/>
        </w:rPr>
        <w:t xml:space="preserve">Чл. 91. (1) </w:t>
      </w:r>
      <w:r w:rsidRPr="00CE4AA2">
        <w:rPr>
          <w:lang w:val="bg-BG"/>
        </w:rPr>
        <w:t>Всички съобщения между страните във връзка с настоящия договор следва да бъдат в писмена форма. Съобщенията ще се получават на следните адреси:</w:t>
      </w:r>
    </w:p>
    <w:p w:rsidR="00313690" w:rsidRPr="00CE4AA2" w:rsidRDefault="00313690" w:rsidP="00313690">
      <w:pPr>
        <w:jc w:val="both"/>
        <w:rPr>
          <w:lang w:val="bg-BG"/>
        </w:rPr>
      </w:pPr>
      <w:r w:rsidRPr="00CE4AA2">
        <w:rPr>
          <w:b/>
          <w:lang w:val="bg-BG"/>
        </w:rPr>
        <w:t>а</w:t>
      </w:r>
      <w:r w:rsidRPr="00CE4AA2">
        <w:rPr>
          <w:b/>
        </w:rPr>
        <w:t>)</w:t>
      </w:r>
      <w:r w:rsidRPr="00CE4AA2">
        <w:rPr>
          <w:b/>
          <w:lang w:val="bg-BG"/>
        </w:rPr>
        <w:t>.</w:t>
      </w:r>
      <w:r w:rsidRPr="00CE4AA2">
        <w:rPr>
          <w:lang w:val="bg-BG"/>
        </w:rPr>
        <w:t xml:space="preserve"> за </w:t>
      </w:r>
      <w:r w:rsidRPr="00CE4AA2">
        <w:rPr>
          <w:b/>
          <w:lang w:val="bg-BG"/>
        </w:rPr>
        <w:t>ВЪЗЛОЖИТЕЛЯ</w:t>
      </w:r>
      <w:r w:rsidRPr="00CE4AA2">
        <w:rPr>
          <w:lang w:val="bg-BG"/>
        </w:rPr>
        <w:t>: "</w:t>
      </w:r>
      <w:proofErr w:type="spellStart"/>
      <w:r w:rsidRPr="00CE4AA2">
        <w:rPr>
          <w:lang w:val="bg-BG"/>
        </w:rPr>
        <w:t>Екоинженеринг-РМ</w:t>
      </w:r>
      <w:proofErr w:type="spellEnd"/>
      <w:r w:rsidRPr="00CE4AA2">
        <w:rPr>
          <w:lang w:val="bg-BG"/>
        </w:rPr>
        <w:t>" ЕООД, гр. София 1505, бул. „Ситняково” № 23;</w:t>
      </w:r>
    </w:p>
    <w:p w:rsidR="00313690" w:rsidRPr="00CE4AA2" w:rsidRDefault="00313690" w:rsidP="00313690">
      <w:pPr>
        <w:jc w:val="both"/>
        <w:rPr>
          <w:lang w:val="bg-BG"/>
        </w:rPr>
      </w:pPr>
      <w:r w:rsidRPr="00CE4AA2">
        <w:rPr>
          <w:b/>
          <w:lang w:val="ru-RU"/>
        </w:rPr>
        <w:t>б</w:t>
      </w:r>
      <w:r w:rsidRPr="00CE4AA2">
        <w:rPr>
          <w:b/>
        </w:rPr>
        <w:t>)</w:t>
      </w:r>
      <w:r w:rsidRPr="00CE4AA2">
        <w:rPr>
          <w:b/>
          <w:lang w:val="ru-RU"/>
        </w:rPr>
        <w:t>.</w:t>
      </w:r>
      <w:r w:rsidRPr="00CE4AA2">
        <w:rPr>
          <w:lang w:val="ru-RU"/>
        </w:rPr>
        <w:t xml:space="preserve"> за </w:t>
      </w:r>
      <w:r w:rsidRPr="00CE4AA2">
        <w:rPr>
          <w:b/>
          <w:lang w:val="ru-RU"/>
        </w:rPr>
        <w:t>ИЗПЪЛНИТЕЛЯ</w:t>
      </w:r>
      <w:r w:rsidRPr="00CE4AA2">
        <w:rPr>
          <w:lang w:val="ru-RU"/>
        </w:rPr>
        <w:t xml:space="preserve">: </w:t>
      </w:r>
      <w:r w:rsidRPr="00CE4AA2">
        <w:rPr>
          <w:lang w:val="bg-BG"/>
        </w:rPr>
        <w:t>[</w:t>
      </w:r>
      <w:r w:rsidRPr="00CE4AA2">
        <w:rPr>
          <w:i/>
          <w:lang w:val="bg-BG"/>
        </w:rPr>
        <w:t xml:space="preserve">изписва се име и адрес на </w:t>
      </w:r>
      <w:r w:rsidRPr="00CE4AA2">
        <w:rPr>
          <w:b/>
          <w:i/>
          <w:lang w:val="bg-BG"/>
        </w:rPr>
        <w:t>ИЗПЪЛНИТЕЛЯ</w:t>
      </w:r>
      <w:r w:rsidRPr="00CE4AA2">
        <w:rPr>
          <w:lang w:val="bg-BG"/>
        </w:rPr>
        <w:t>].</w:t>
      </w:r>
    </w:p>
    <w:p w:rsidR="00313690" w:rsidRPr="00CE4AA2" w:rsidRDefault="00313690" w:rsidP="00313690">
      <w:pPr>
        <w:jc w:val="both"/>
        <w:rPr>
          <w:lang w:val="bg-BG"/>
        </w:rPr>
      </w:pPr>
      <w:r w:rsidRPr="00CE4AA2">
        <w:rPr>
          <w:b/>
          <w:lang w:val="bg-BG"/>
        </w:rPr>
        <w:t xml:space="preserve">(2) </w:t>
      </w:r>
      <w:r w:rsidRPr="00CE4AA2">
        <w:rPr>
          <w:lang w:val="bg-BG"/>
        </w:rPr>
        <w:t>При промяна на данните, посочени в предходната алинея, всяка от Страните е длъжна писмено да уведоми другата в 3-дневен срок от настъпване на промяната.</w:t>
      </w:r>
    </w:p>
    <w:p w:rsidR="00313690" w:rsidRPr="00CE4AA2" w:rsidRDefault="00313690" w:rsidP="00313690">
      <w:pPr>
        <w:jc w:val="both"/>
        <w:rPr>
          <w:lang w:val="bg-BG"/>
        </w:rPr>
      </w:pPr>
      <w:r w:rsidRPr="00CE4AA2">
        <w:rPr>
          <w:b/>
          <w:lang w:val="bg-BG"/>
        </w:rPr>
        <w:t>Чл.</w:t>
      </w:r>
      <w:r w:rsidRPr="00CE4AA2">
        <w:rPr>
          <w:lang w:val="bg-BG"/>
        </w:rPr>
        <w:t xml:space="preserve"> </w:t>
      </w:r>
      <w:r w:rsidRPr="00CE4AA2">
        <w:rPr>
          <w:b/>
          <w:lang w:val="bg-BG"/>
        </w:rPr>
        <w:t xml:space="preserve">92. </w:t>
      </w:r>
      <w:r w:rsidRPr="00CE4AA2">
        <w:rPr>
          <w:lang w:val="bg-BG"/>
        </w:rPr>
        <w:t>Нищожността на някоя клауза от Договора не води до нищожност на друга клауза или на Договора като цяло.</w:t>
      </w:r>
    </w:p>
    <w:p w:rsidR="00313690" w:rsidRPr="00CE4AA2" w:rsidRDefault="00313690" w:rsidP="00313690">
      <w:pPr>
        <w:jc w:val="both"/>
        <w:rPr>
          <w:i/>
          <w:iCs/>
          <w:lang w:val="bg-BG"/>
        </w:rPr>
      </w:pPr>
      <w:r w:rsidRPr="00CE4AA2">
        <w:rPr>
          <w:b/>
          <w:lang w:val="bg-BG"/>
        </w:rPr>
        <w:t xml:space="preserve">Чл. 93. </w:t>
      </w:r>
      <w:r w:rsidRPr="00CE4AA2">
        <w:rPr>
          <w:iCs/>
          <w:lang w:val="bg-BG"/>
        </w:rPr>
        <w:t>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Договора, ще бъдат разрешавани от компетентния български съд, съгласно действащото българско законодателство</w:t>
      </w:r>
      <w:r w:rsidRPr="00CE4AA2">
        <w:rPr>
          <w:i/>
          <w:iCs/>
          <w:lang w:val="bg-BG"/>
        </w:rPr>
        <w:t>.</w:t>
      </w:r>
    </w:p>
    <w:p w:rsidR="00313690" w:rsidRPr="00CE4AA2" w:rsidRDefault="00313690" w:rsidP="00313690">
      <w:pPr>
        <w:jc w:val="both"/>
        <w:rPr>
          <w:lang w:val="bg-BG"/>
        </w:rPr>
      </w:pPr>
      <w:r w:rsidRPr="00CE4AA2">
        <w:rPr>
          <w:b/>
          <w:lang w:val="bg-BG"/>
        </w:rPr>
        <w:t>Чл. 94.</w:t>
      </w:r>
      <w:r w:rsidRPr="00CE4AA2">
        <w:rPr>
          <w:lang w:val="bg-BG"/>
        </w:rPr>
        <w:t xml:space="preserve"> Неразделна част от настоящия Договор са следните приложения:</w:t>
      </w:r>
    </w:p>
    <w:p w:rsidR="00313690" w:rsidRPr="00CE4AA2" w:rsidRDefault="00313690" w:rsidP="00313690">
      <w:pPr>
        <w:numPr>
          <w:ilvl w:val="0"/>
          <w:numId w:val="30"/>
        </w:numPr>
        <w:ind w:firstLine="0"/>
        <w:jc w:val="both"/>
        <w:rPr>
          <w:lang w:val="bg-BG"/>
        </w:rPr>
      </w:pPr>
      <w:r w:rsidRPr="00CE4AA2">
        <w:rPr>
          <w:lang w:val="bg-BG"/>
        </w:rPr>
        <w:lastRenderedPageBreak/>
        <w:t>Приложение № 1 – Работен проект;</w:t>
      </w:r>
    </w:p>
    <w:p w:rsidR="00313690" w:rsidRPr="00CE4AA2" w:rsidRDefault="00313690" w:rsidP="00313690">
      <w:pPr>
        <w:numPr>
          <w:ilvl w:val="0"/>
          <w:numId w:val="30"/>
        </w:numPr>
        <w:ind w:left="0" w:firstLine="1080"/>
        <w:jc w:val="both"/>
        <w:rPr>
          <w:lang w:val="bg-BG"/>
        </w:rPr>
      </w:pPr>
      <w:r w:rsidRPr="00CE4AA2">
        <w:rPr>
          <w:lang w:val="bg-BG"/>
        </w:rPr>
        <w:t xml:space="preserve">Приложение № 2 – Офертата на </w:t>
      </w:r>
      <w:r w:rsidRPr="00CE4AA2">
        <w:rPr>
          <w:b/>
          <w:lang w:val="bg-BG"/>
        </w:rPr>
        <w:t>ИЗПЪЛНИТЕЛЯ</w:t>
      </w:r>
      <w:r w:rsidRPr="00CE4AA2">
        <w:rPr>
          <w:lang w:val="bg-BG"/>
        </w:rPr>
        <w:t>, включително Техническо предложение, Ценова оферта</w:t>
      </w:r>
      <w:r>
        <w:rPr>
          <w:lang w:val="bg-BG"/>
        </w:rPr>
        <w:t xml:space="preserve"> с</w:t>
      </w:r>
      <w:r w:rsidRPr="00CE4AA2">
        <w:rPr>
          <w:lang w:val="bg-BG"/>
        </w:rPr>
        <w:t xml:space="preserve"> Количествено – стойностна сметка;</w:t>
      </w:r>
    </w:p>
    <w:p w:rsidR="00313690" w:rsidRPr="00CE4AA2" w:rsidRDefault="00313690" w:rsidP="00313690">
      <w:pPr>
        <w:numPr>
          <w:ilvl w:val="0"/>
          <w:numId w:val="30"/>
        </w:numPr>
        <w:ind w:left="0" w:firstLine="1080"/>
        <w:jc w:val="both"/>
        <w:rPr>
          <w:lang w:val="bg-BG"/>
        </w:rPr>
      </w:pPr>
      <w:r w:rsidRPr="00CE4AA2">
        <w:rPr>
          <w:lang w:val="bg-BG"/>
        </w:rPr>
        <w:t xml:space="preserve">Приложение № 3 - </w:t>
      </w:r>
      <w:r w:rsidRPr="00CE4AA2">
        <w:rPr>
          <w:bCs/>
          <w:lang w:val="bg-BG"/>
        </w:rPr>
        <w:t>Споразумение в съответствие със Закона за здравословни и безопасни условия на труд (ЗЗБУТ);</w:t>
      </w:r>
    </w:p>
    <w:p w:rsidR="00313690" w:rsidRPr="007A53AF" w:rsidRDefault="00313690" w:rsidP="00313690">
      <w:pPr>
        <w:numPr>
          <w:ilvl w:val="0"/>
          <w:numId w:val="30"/>
        </w:numPr>
        <w:ind w:left="0" w:firstLine="1080"/>
        <w:jc w:val="both"/>
        <w:rPr>
          <w:i/>
          <w:lang w:val="bg-BG"/>
        </w:rPr>
      </w:pPr>
      <w:r w:rsidRPr="00CE4AA2">
        <w:rPr>
          <w:lang w:val="bg-BG"/>
        </w:rPr>
        <w:t xml:space="preserve">Приложение № 4 - </w:t>
      </w:r>
      <w:r w:rsidRPr="00CE4AA2">
        <w:rPr>
          <w:bCs/>
          <w:lang w:val="bg-BG"/>
        </w:rPr>
        <w:t xml:space="preserve">Споразумение за координиране на съвместното осигуряване на здравословни и безопасни условия на труд (ЗБУТ) при едновременна работа на изпълнител по договора и наети от него Подизпълнители в съответствие със Закона за здравословни и безопасни условия на труд (ЗЗБУТ) – </w:t>
      </w:r>
      <w:r w:rsidRPr="007A53AF">
        <w:rPr>
          <w:bCs/>
          <w:i/>
          <w:lang w:val="bg-BG"/>
        </w:rPr>
        <w:t>ако е приложимо.</w:t>
      </w:r>
    </w:p>
    <w:p w:rsidR="00313690" w:rsidRPr="00CE4AA2" w:rsidRDefault="00313690" w:rsidP="00313690">
      <w:pPr>
        <w:jc w:val="both"/>
        <w:rPr>
          <w:lang w:val="bg-BG"/>
        </w:rPr>
      </w:pPr>
    </w:p>
    <w:p w:rsidR="00313690" w:rsidRPr="00CE4AA2" w:rsidRDefault="00313690" w:rsidP="00313690">
      <w:pPr>
        <w:ind w:firstLine="709"/>
        <w:jc w:val="both"/>
        <w:rPr>
          <w:lang w:val="bg-BG"/>
        </w:rPr>
      </w:pPr>
      <w:r w:rsidRPr="00CE4AA2">
        <w:rPr>
          <w:lang w:val="bg-BG"/>
        </w:rPr>
        <w:t xml:space="preserve">Този Договор е изготвен и подписан в 2 (два) еднообразни екземпляра – един за </w:t>
      </w:r>
      <w:r w:rsidRPr="00CE4AA2">
        <w:rPr>
          <w:b/>
          <w:lang w:val="bg-BG"/>
        </w:rPr>
        <w:t>ИЗПЪЛНИТЕЛЯ</w:t>
      </w:r>
      <w:r w:rsidRPr="00CE4AA2">
        <w:rPr>
          <w:lang w:val="bg-BG"/>
        </w:rPr>
        <w:t xml:space="preserve"> и един за </w:t>
      </w:r>
      <w:r w:rsidRPr="00CE4AA2">
        <w:rPr>
          <w:b/>
          <w:lang w:val="bg-BG"/>
        </w:rPr>
        <w:t>ВЪЗЛОЖИТЕЛЯ</w:t>
      </w:r>
      <w:r w:rsidRPr="00CE4AA2">
        <w:rPr>
          <w:lang w:val="bg-BG"/>
        </w:rPr>
        <w:t>.</w:t>
      </w:r>
    </w:p>
    <w:p w:rsidR="00313690" w:rsidRPr="00CE4AA2" w:rsidRDefault="00313690" w:rsidP="00313690">
      <w:pPr>
        <w:pStyle w:val="BodyTextIndent"/>
        <w:ind w:left="0" w:firstLine="709"/>
        <w:jc w:val="both"/>
      </w:pPr>
    </w:p>
    <w:p w:rsidR="00313690" w:rsidRPr="00CE4AA2" w:rsidRDefault="00313690" w:rsidP="00313690">
      <w:pPr>
        <w:pStyle w:val="BodyTextIndent"/>
        <w:ind w:left="0" w:firstLine="709"/>
        <w:jc w:val="both"/>
      </w:pPr>
    </w:p>
    <w:p w:rsidR="00313690" w:rsidRPr="00CE4AA2" w:rsidRDefault="00313690" w:rsidP="00313690">
      <w:pPr>
        <w:tabs>
          <w:tab w:val="left" w:pos="-180"/>
        </w:tabs>
        <w:ind w:left="-180" w:right="-95" w:firstLine="567"/>
        <w:jc w:val="both"/>
        <w:rPr>
          <w:lang w:val="bg-BG"/>
        </w:rPr>
      </w:pPr>
      <w:r w:rsidRPr="00CE4AA2">
        <w:rPr>
          <w:lang w:val="bg-BG"/>
        </w:rPr>
        <w:t xml:space="preserve">                  </w:t>
      </w:r>
      <w:r w:rsidRPr="00CE4AA2">
        <w:rPr>
          <w:lang w:val="bg-BG"/>
        </w:rPr>
        <w:tab/>
      </w:r>
      <w:r w:rsidRPr="00CE4AA2">
        <w:rPr>
          <w:lang w:val="bg-BG"/>
        </w:rPr>
        <w:tab/>
      </w:r>
      <w:r w:rsidRPr="00CE4AA2">
        <w:rPr>
          <w:lang w:val="bg-BG"/>
        </w:rPr>
        <w:tab/>
      </w:r>
      <w:r w:rsidRPr="00CE4AA2">
        <w:rPr>
          <w:lang w:val="bg-BG"/>
        </w:rPr>
        <w:tab/>
      </w:r>
      <w:r w:rsidRPr="00CE4AA2">
        <w:rPr>
          <w:lang w:val="bg-BG"/>
        </w:rPr>
        <w:tab/>
      </w:r>
      <w:r w:rsidRPr="00CE4AA2">
        <w:rPr>
          <w:lang w:val="bg-BG"/>
        </w:rPr>
        <w:tab/>
      </w:r>
    </w:p>
    <w:p w:rsidR="00313690" w:rsidRPr="00CE4AA2" w:rsidRDefault="00313690" w:rsidP="00313690">
      <w:pPr>
        <w:ind w:firstLine="567"/>
        <w:jc w:val="both"/>
        <w:rPr>
          <w:b/>
        </w:rPr>
      </w:pPr>
      <w:r w:rsidRPr="00CE4AA2">
        <w:rPr>
          <w:b/>
        </w:rPr>
        <w:t>ВЪЗЛОЖИТЕЛ: …………………</w:t>
      </w:r>
      <w:r w:rsidRPr="00CE4AA2">
        <w:rPr>
          <w:b/>
        </w:rPr>
        <w:tab/>
        <w:t xml:space="preserve">                      ИЗПЪЛНИТЕЛ: …………………..</w:t>
      </w:r>
    </w:p>
    <w:p w:rsidR="00313690" w:rsidRPr="00CE4AA2" w:rsidRDefault="00313690" w:rsidP="00313690">
      <w:pPr>
        <w:ind w:firstLine="567"/>
        <w:jc w:val="both"/>
        <w:rPr>
          <w:b/>
        </w:rPr>
      </w:pPr>
      <w:r w:rsidRPr="00CE4AA2">
        <w:t xml:space="preserve">                             /............................../                                                      /............................./</w:t>
      </w:r>
    </w:p>
    <w:p w:rsidR="00313690" w:rsidRDefault="00313690" w:rsidP="00313690">
      <w:pPr>
        <w:ind w:firstLine="567"/>
        <w:jc w:val="both"/>
        <w:rPr>
          <w:lang w:val="bg-BG"/>
        </w:rPr>
      </w:pPr>
    </w:p>
    <w:p w:rsidR="00DB352F" w:rsidRDefault="00DB352F" w:rsidP="00313690">
      <w:pPr>
        <w:ind w:firstLine="567"/>
        <w:jc w:val="both"/>
        <w:rPr>
          <w:lang w:val="bg-BG"/>
        </w:rPr>
      </w:pPr>
    </w:p>
    <w:p w:rsidR="00DB352F" w:rsidRDefault="00DB352F" w:rsidP="00313690">
      <w:pPr>
        <w:ind w:firstLine="567"/>
        <w:jc w:val="both"/>
        <w:rPr>
          <w:lang w:val="bg-BG"/>
        </w:rPr>
      </w:pPr>
    </w:p>
    <w:p w:rsidR="00DB352F" w:rsidRDefault="00DB352F" w:rsidP="00313690">
      <w:pPr>
        <w:ind w:firstLine="567"/>
        <w:jc w:val="both"/>
        <w:rPr>
          <w:lang w:val="bg-BG"/>
        </w:rPr>
      </w:pPr>
    </w:p>
    <w:p w:rsidR="00DB352F" w:rsidRDefault="00DB352F" w:rsidP="00313690">
      <w:pPr>
        <w:ind w:firstLine="567"/>
        <w:jc w:val="both"/>
        <w:rPr>
          <w:lang w:val="bg-BG"/>
        </w:rPr>
      </w:pPr>
    </w:p>
    <w:p w:rsidR="00DB352F" w:rsidRDefault="00DB352F" w:rsidP="00313690">
      <w:pPr>
        <w:ind w:firstLine="567"/>
        <w:jc w:val="both"/>
        <w:rPr>
          <w:lang w:val="bg-BG"/>
        </w:rPr>
      </w:pPr>
    </w:p>
    <w:p w:rsidR="00DB352F" w:rsidRDefault="00DB352F" w:rsidP="00313690">
      <w:pPr>
        <w:ind w:firstLine="567"/>
        <w:jc w:val="both"/>
        <w:rPr>
          <w:lang w:val="bg-BG"/>
        </w:rPr>
      </w:pPr>
    </w:p>
    <w:p w:rsidR="00DB352F" w:rsidRDefault="00DB352F" w:rsidP="00313690">
      <w:pPr>
        <w:ind w:firstLine="567"/>
        <w:jc w:val="both"/>
        <w:rPr>
          <w:lang w:val="bg-BG"/>
        </w:rPr>
      </w:pPr>
    </w:p>
    <w:p w:rsidR="00DB352F" w:rsidRDefault="00DB352F" w:rsidP="00313690">
      <w:pPr>
        <w:ind w:firstLine="567"/>
        <w:jc w:val="both"/>
        <w:rPr>
          <w:lang w:val="bg-BG"/>
        </w:rPr>
      </w:pPr>
    </w:p>
    <w:p w:rsidR="00DB352F" w:rsidRDefault="00DB352F" w:rsidP="00313690">
      <w:pPr>
        <w:ind w:firstLine="567"/>
        <w:jc w:val="both"/>
        <w:rPr>
          <w:lang w:val="bg-BG"/>
        </w:rPr>
      </w:pPr>
    </w:p>
    <w:p w:rsidR="00DB352F" w:rsidRDefault="00DB352F" w:rsidP="00313690">
      <w:pPr>
        <w:ind w:firstLine="567"/>
        <w:jc w:val="both"/>
        <w:rPr>
          <w:lang w:val="bg-BG"/>
        </w:rPr>
      </w:pPr>
    </w:p>
    <w:p w:rsidR="00DB352F" w:rsidRDefault="00DB352F" w:rsidP="00313690">
      <w:pPr>
        <w:ind w:firstLine="567"/>
        <w:jc w:val="both"/>
        <w:rPr>
          <w:lang w:val="bg-BG"/>
        </w:rPr>
      </w:pPr>
    </w:p>
    <w:p w:rsidR="00DB352F" w:rsidRDefault="00DB352F" w:rsidP="00313690">
      <w:pPr>
        <w:ind w:firstLine="567"/>
        <w:jc w:val="both"/>
        <w:rPr>
          <w:lang w:val="bg-BG"/>
        </w:rPr>
      </w:pPr>
    </w:p>
    <w:p w:rsidR="00DB352F" w:rsidRDefault="00DB352F" w:rsidP="00313690">
      <w:pPr>
        <w:ind w:firstLine="567"/>
        <w:jc w:val="both"/>
        <w:rPr>
          <w:lang w:val="bg-BG"/>
        </w:rPr>
      </w:pPr>
    </w:p>
    <w:p w:rsidR="00DB352F" w:rsidRDefault="00DB352F" w:rsidP="00313690">
      <w:pPr>
        <w:ind w:firstLine="567"/>
        <w:jc w:val="both"/>
        <w:rPr>
          <w:lang w:val="bg-BG"/>
        </w:rPr>
      </w:pPr>
    </w:p>
    <w:p w:rsidR="00DB352F" w:rsidRDefault="00DB352F" w:rsidP="00313690">
      <w:pPr>
        <w:ind w:firstLine="567"/>
        <w:jc w:val="both"/>
        <w:rPr>
          <w:lang w:val="bg-BG"/>
        </w:rPr>
      </w:pPr>
    </w:p>
    <w:p w:rsidR="00DB352F" w:rsidRDefault="00DB352F" w:rsidP="00313690">
      <w:pPr>
        <w:ind w:firstLine="567"/>
        <w:jc w:val="both"/>
        <w:rPr>
          <w:lang w:val="bg-BG"/>
        </w:rPr>
      </w:pPr>
    </w:p>
    <w:p w:rsidR="00DB352F" w:rsidRDefault="00DB352F" w:rsidP="00313690">
      <w:pPr>
        <w:ind w:firstLine="567"/>
        <w:jc w:val="both"/>
        <w:rPr>
          <w:lang w:val="bg-BG"/>
        </w:rPr>
      </w:pPr>
    </w:p>
    <w:p w:rsidR="00DB352F" w:rsidRDefault="00DB352F" w:rsidP="00313690">
      <w:pPr>
        <w:ind w:firstLine="567"/>
        <w:jc w:val="both"/>
        <w:rPr>
          <w:lang w:val="bg-BG"/>
        </w:rPr>
      </w:pPr>
    </w:p>
    <w:p w:rsidR="00DB352F" w:rsidRDefault="00DB352F" w:rsidP="00313690">
      <w:pPr>
        <w:ind w:firstLine="567"/>
        <w:jc w:val="both"/>
        <w:rPr>
          <w:lang w:val="bg-BG"/>
        </w:rPr>
      </w:pPr>
    </w:p>
    <w:p w:rsidR="00DB352F" w:rsidRDefault="00DB352F" w:rsidP="00313690">
      <w:pPr>
        <w:ind w:firstLine="567"/>
        <w:jc w:val="both"/>
        <w:rPr>
          <w:lang w:val="bg-BG"/>
        </w:rPr>
      </w:pPr>
    </w:p>
    <w:p w:rsidR="00DB352F" w:rsidRDefault="00DB352F" w:rsidP="00313690">
      <w:pPr>
        <w:ind w:firstLine="567"/>
        <w:jc w:val="both"/>
        <w:rPr>
          <w:lang w:val="bg-BG"/>
        </w:rPr>
      </w:pPr>
    </w:p>
    <w:p w:rsidR="00DB352F" w:rsidRDefault="00DB352F" w:rsidP="00313690">
      <w:pPr>
        <w:ind w:firstLine="567"/>
        <w:jc w:val="both"/>
        <w:rPr>
          <w:lang w:val="bg-BG"/>
        </w:rPr>
      </w:pPr>
    </w:p>
    <w:p w:rsidR="00DB352F" w:rsidRDefault="00DB352F" w:rsidP="00313690">
      <w:pPr>
        <w:ind w:firstLine="567"/>
        <w:jc w:val="both"/>
        <w:rPr>
          <w:lang w:val="bg-BG"/>
        </w:rPr>
      </w:pPr>
    </w:p>
    <w:p w:rsidR="00DB352F" w:rsidRDefault="00DB352F" w:rsidP="00313690">
      <w:pPr>
        <w:ind w:firstLine="567"/>
        <w:jc w:val="both"/>
        <w:rPr>
          <w:lang w:val="bg-BG"/>
        </w:rPr>
      </w:pPr>
    </w:p>
    <w:p w:rsidR="00DB352F" w:rsidRDefault="00DB352F" w:rsidP="00313690">
      <w:pPr>
        <w:ind w:firstLine="567"/>
        <w:jc w:val="both"/>
        <w:rPr>
          <w:lang w:val="bg-BG"/>
        </w:rPr>
      </w:pPr>
    </w:p>
    <w:p w:rsidR="00DB352F" w:rsidRDefault="00DB352F" w:rsidP="00313690">
      <w:pPr>
        <w:ind w:firstLine="567"/>
        <w:jc w:val="both"/>
        <w:rPr>
          <w:lang w:val="bg-BG"/>
        </w:rPr>
      </w:pPr>
    </w:p>
    <w:p w:rsidR="00DB352F" w:rsidRDefault="00DB352F" w:rsidP="00313690">
      <w:pPr>
        <w:ind w:firstLine="567"/>
        <w:jc w:val="both"/>
        <w:rPr>
          <w:lang w:val="bg-BG"/>
        </w:rPr>
      </w:pPr>
    </w:p>
    <w:p w:rsidR="00DB352F" w:rsidRDefault="00DB352F" w:rsidP="00313690">
      <w:pPr>
        <w:ind w:firstLine="567"/>
        <w:jc w:val="both"/>
        <w:rPr>
          <w:lang w:val="bg-BG"/>
        </w:rPr>
      </w:pPr>
    </w:p>
    <w:p w:rsidR="00DB352F" w:rsidRDefault="00DB352F" w:rsidP="00313690">
      <w:pPr>
        <w:ind w:firstLine="567"/>
        <w:jc w:val="both"/>
        <w:rPr>
          <w:lang w:val="bg-BG"/>
        </w:rPr>
      </w:pPr>
    </w:p>
    <w:p w:rsidR="00DB352F" w:rsidRDefault="00DB352F" w:rsidP="00313690">
      <w:pPr>
        <w:ind w:firstLine="567"/>
        <w:jc w:val="both"/>
        <w:rPr>
          <w:lang w:val="bg-BG"/>
        </w:rPr>
      </w:pPr>
    </w:p>
    <w:p w:rsidR="00CD3598" w:rsidRDefault="00313690" w:rsidP="00313690">
      <w:pPr>
        <w:pStyle w:val="Header"/>
        <w:ind w:left="6663"/>
        <w:jc w:val="right"/>
        <w:rPr>
          <w:b/>
          <w:lang w:val="bg-BG"/>
        </w:rPr>
      </w:pPr>
      <w:r w:rsidRPr="00CA3E76">
        <w:rPr>
          <w:b/>
          <w:lang w:val="bg-BG"/>
        </w:rPr>
        <w:t xml:space="preserve">                                            </w:t>
      </w:r>
      <w:r>
        <w:rPr>
          <w:b/>
        </w:rPr>
        <w:t xml:space="preserve">  </w:t>
      </w:r>
      <w:r>
        <w:rPr>
          <w:b/>
          <w:lang w:val="bg-BG"/>
        </w:rPr>
        <w:t xml:space="preserve">               </w:t>
      </w:r>
      <w:r w:rsidRPr="00CA3E76">
        <w:rPr>
          <w:b/>
          <w:lang w:val="bg-BG"/>
        </w:rPr>
        <w:t xml:space="preserve"> </w:t>
      </w:r>
    </w:p>
    <w:p w:rsidR="00CD3598" w:rsidRDefault="00CD3598" w:rsidP="00313690">
      <w:pPr>
        <w:pStyle w:val="Header"/>
        <w:ind w:left="6663"/>
        <w:jc w:val="right"/>
        <w:rPr>
          <w:b/>
          <w:lang w:val="bg-BG"/>
        </w:rPr>
      </w:pPr>
    </w:p>
    <w:p w:rsidR="00313690" w:rsidRPr="003F18EB" w:rsidRDefault="00313690" w:rsidP="00313690">
      <w:pPr>
        <w:pStyle w:val="Header"/>
        <w:ind w:left="6663"/>
        <w:jc w:val="right"/>
        <w:rPr>
          <w:b/>
        </w:rPr>
      </w:pPr>
      <w:r w:rsidRPr="00CA3E76">
        <w:rPr>
          <w:b/>
          <w:lang w:val="bg-BG"/>
        </w:rPr>
        <w:t xml:space="preserve">Приложение </w:t>
      </w:r>
      <w:r w:rsidRPr="00CA3E76">
        <w:rPr>
          <w:b/>
        </w:rPr>
        <w:t xml:space="preserve">№ </w:t>
      </w:r>
      <w:r w:rsidR="00CD3598">
        <w:rPr>
          <w:b/>
          <w:lang w:val="bg-BG"/>
        </w:rPr>
        <w:t>3</w:t>
      </w:r>
    </w:p>
    <w:p w:rsidR="00313690" w:rsidRDefault="00313690" w:rsidP="00313690">
      <w:pPr>
        <w:pStyle w:val="Style1"/>
        <w:numPr>
          <w:ilvl w:val="0"/>
          <w:numId w:val="0"/>
        </w:numPr>
        <w:spacing w:before="58"/>
        <w:ind w:left="567"/>
        <w:jc w:val="center"/>
        <w:rPr>
          <w:rStyle w:val="FontStyle11"/>
          <w:lang w:val="en-US"/>
        </w:rPr>
      </w:pPr>
    </w:p>
    <w:p w:rsidR="00313690" w:rsidRDefault="00313690" w:rsidP="00313690">
      <w:pPr>
        <w:pStyle w:val="Style1"/>
        <w:numPr>
          <w:ilvl w:val="0"/>
          <w:numId w:val="0"/>
        </w:numPr>
        <w:spacing w:before="58"/>
        <w:ind w:left="567"/>
        <w:jc w:val="center"/>
        <w:rPr>
          <w:rStyle w:val="FontStyle11"/>
        </w:rPr>
      </w:pPr>
      <w:r>
        <w:rPr>
          <w:rStyle w:val="FontStyle11"/>
        </w:rPr>
        <w:t>СПОРАЗУМЕНИЕ</w:t>
      </w:r>
    </w:p>
    <w:p w:rsidR="00313690" w:rsidRDefault="00313690" w:rsidP="00313690">
      <w:pPr>
        <w:pStyle w:val="Style3"/>
        <w:widowControl/>
        <w:spacing w:line="240" w:lineRule="exact"/>
        <w:ind w:left="706" w:firstLine="0"/>
        <w:rPr>
          <w:sz w:val="20"/>
          <w:szCs w:val="20"/>
        </w:rPr>
      </w:pPr>
    </w:p>
    <w:p w:rsidR="00313690" w:rsidRDefault="00313690" w:rsidP="00313690">
      <w:pPr>
        <w:pStyle w:val="Style3"/>
        <w:widowControl/>
        <w:tabs>
          <w:tab w:val="left" w:leader="dot" w:pos="2138"/>
        </w:tabs>
        <w:spacing w:before="142"/>
        <w:ind w:firstLine="706"/>
        <w:rPr>
          <w:rStyle w:val="FontStyle12"/>
        </w:rPr>
      </w:pPr>
      <w:r>
        <w:rPr>
          <w:rStyle w:val="FontStyle12"/>
        </w:rPr>
        <w:t xml:space="preserve">Днес </w:t>
      </w:r>
      <w:r>
        <w:rPr>
          <w:rStyle w:val="FontStyle12"/>
        </w:rPr>
        <w:tab/>
        <w:t>2016</w:t>
      </w:r>
      <w:r>
        <w:rPr>
          <w:rStyle w:val="FontStyle12"/>
          <w:lang w:val="en-US"/>
        </w:rPr>
        <w:t xml:space="preserve"> </w:t>
      </w:r>
      <w:r w:rsidRPr="00ED132A">
        <w:rPr>
          <w:rStyle w:val="FontStyle12"/>
        </w:rPr>
        <w:t>г. в София</w:t>
      </w:r>
      <w:r>
        <w:rPr>
          <w:rStyle w:val="FontStyle12"/>
        </w:rPr>
        <w:t>,</w:t>
      </w:r>
      <w:r w:rsidRPr="00ED132A">
        <w:rPr>
          <w:rStyle w:val="FontStyle12"/>
        </w:rPr>
        <w:t xml:space="preserve"> </w:t>
      </w:r>
      <w:r>
        <w:rPr>
          <w:rStyle w:val="FontStyle12"/>
        </w:rPr>
        <w:t xml:space="preserve">между: </w:t>
      </w:r>
    </w:p>
    <w:p w:rsidR="00313690" w:rsidRDefault="00313690" w:rsidP="00313690">
      <w:pPr>
        <w:pStyle w:val="Style3"/>
        <w:widowControl/>
        <w:tabs>
          <w:tab w:val="left" w:leader="dot" w:pos="2138"/>
        </w:tabs>
        <w:spacing w:before="142"/>
        <w:ind w:firstLine="706"/>
        <w:rPr>
          <w:rStyle w:val="FontStyle12"/>
        </w:rPr>
      </w:pPr>
      <w:r>
        <w:rPr>
          <w:rStyle w:val="FontStyle12"/>
        </w:rPr>
        <w:t>"</w:t>
      </w:r>
      <w:proofErr w:type="spellStart"/>
      <w:r>
        <w:rPr>
          <w:rStyle w:val="FontStyle12"/>
        </w:rPr>
        <w:t>Екоинженеринг-РМ</w:t>
      </w:r>
      <w:proofErr w:type="spellEnd"/>
      <w:r>
        <w:rPr>
          <w:rStyle w:val="FontStyle12"/>
        </w:rPr>
        <w:t>" с ЕИК 121283500</w:t>
      </w:r>
      <w:r w:rsidRPr="00ED132A">
        <w:rPr>
          <w:rStyle w:val="FontStyle12"/>
        </w:rPr>
        <w:t>, с</w:t>
      </w:r>
      <w:r>
        <w:rPr>
          <w:rStyle w:val="FontStyle12"/>
        </w:rPr>
        <w:t xml:space="preserve">едалище и </w:t>
      </w:r>
      <w:r w:rsidRPr="00ED132A">
        <w:rPr>
          <w:rStyle w:val="FontStyle12"/>
        </w:rPr>
        <w:t>адрес</w:t>
      </w:r>
      <w:r>
        <w:rPr>
          <w:rStyle w:val="FontStyle12"/>
        </w:rPr>
        <w:t xml:space="preserve"> на управление: гр. София,</w:t>
      </w:r>
      <w:r w:rsidRPr="00ED132A">
        <w:rPr>
          <w:rStyle w:val="FontStyle12"/>
        </w:rPr>
        <w:t xml:space="preserve"> бул. </w:t>
      </w:r>
      <w:r>
        <w:rPr>
          <w:rStyle w:val="FontStyle12"/>
        </w:rPr>
        <w:t>„Ситняково”</w:t>
      </w:r>
      <w:r w:rsidRPr="00ED132A">
        <w:rPr>
          <w:rStyle w:val="FontStyle12"/>
        </w:rPr>
        <w:t xml:space="preserve"> №</w:t>
      </w:r>
      <w:r>
        <w:rPr>
          <w:rStyle w:val="FontStyle12"/>
        </w:rPr>
        <w:t xml:space="preserve"> 2</w:t>
      </w:r>
      <w:r w:rsidRPr="00ED132A">
        <w:rPr>
          <w:rStyle w:val="FontStyle12"/>
        </w:rPr>
        <w:t>3, представляван</w:t>
      </w:r>
      <w:r>
        <w:rPr>
          <w:rStyle w:val="FontStyle12"/>
        </w:rPr>
        <w:t>о</w:t>
      </w:r>
      <w:r>
        <w:rPr>
          <w:rStyle w:val="FontStyle12"/>
          <w:lang w:val="en-US"/>
        </w:rPr>
        <w:t xml:space="preserve"> </w:t>
      </w:r>
      <w:r w:rsidRPr="00ED132A">
        <w:rPr>
          <w:rStyle w:val="FontStyle12"/>
        </w:rPr>
        <w:t xml:space="preserve">от </w:t>
      </w:r>
      <w:r>
        <w:rPr>
          <w:rStyle w:val="FontStyle12"/>
        </w:rPr>
        <w:t>Управителите Красимир Витанов и инж. Луко Маринов, наричано ВЪЗЛОЖИТЕ</w:t>
      </w:r>
      <w:r w:rsidRPr="00ED132A">
        <w:rPr>
          <w:rStyle w:val="FontStyle12"/>
        </w:rPr>
        <w:t>Л, от една страна и</w:t>
      </w:r>
    </w:p>
    <w:p w:rsidR="00313690" w:rsidRPr="00ED132A" w:rsidRDefault="00313690" w:rsidP="00313690">
      <w:pPr>
        <w:pStyle w:val="Style3"/>
        <w:widowControl/>
        <w:tabs>
          <w:tab w:val="left" w:leader="dot" w:pos="2138"/>
        </w:tabs>
        <w:spacing w:before="142"/>
        <w:ind w:firstLine="706"/>
        <w:rPr>
          <w:rStyle w:val="FontStyle12"/>
        </w:rPr>
      </w:pPr>
      <w:r w:rsidRPr="00ED132A">
        <w:rPr>
          <w:rStyle w:val="FontStyle12"/>
        </w:rPr>
        <w:t xml:space="preserve"> </w:t>
      </w:r>
      <w:r>
        <w:rPr>
          <w:rStyle w:val="FontStyle12"/>
        </w:rPr>
        <w:t>„………………..”</w:t>
      </w:r>
      <w:r w:rsidRPr="00ED132A">
        <w:rPr>
          <w:rStyle w:val="FontStyle12"/>
        </w:rPr>
        <w:t xml:space="preserve">, </w:t>
      </w:r>
      <w:r>
        <w:rPr>
          <w:rStyle w:val="FontStyle12"/>
        </w:rPr>
        <w:t>ЕИК..............</w:t>
      </w:r>
      <w:r w:rsidRPr="00ED132A">
        <w:rPr>
          <w:rStyle w:val="FontStyle12"/>
        </w:rPr>
        <w:t>със седалище и</w:t>
      </w:r>
      <w:r>
        <w:rPr>
          <w:rStyle w:val="FontStyle12"/>
        </w:rPr>
        <w:t xml:space="preserve"> </w:t>
      </w:r>
      <w:r w:rsidRPr="00ED132A">
        <w:rPr>
          <w:rStyle w:val="FontStyle12"/>
        </w:rPr>
        <w:t>адрес на управление, представлявано от</w:t>
      </w:r>
      <w:r>
        <w:rPr>
          <w:rStyle w:val="FontStyle12"/>
        </w:rPr>
        <w:t xml:space="preserve"> ………….., </w:t>
      </w:r>
      <w:r w:rsidRPr="00ED132A">
        <w:rPr>
          <w:rStyle w:val="FontStyle12"/>
        </w:rPr>
        <w:t>наричан ИЗПЪЛНИТЕЛ, от друга страна</w:t>
      </w:r>
      <w:r>
        <w:rPr>
          <w:rStyle w:val="FontStyle12"/>
        </w:rPr>
        <w:t xml:space="preserve">, </w:t>
      </w:r>
      <w:r w:rsidRPr="00ED132A">
        <w:rPr>
          <w:rStyle w:val="FontStyle12"/>
        </w:rPr>
        <w:t>на основание чл.</w:t>
      </w:r>
      <w:r>
        <w:rPr>
          <w:rStyle w:val="FontStyle12"/>
        </w:rPr>
        <w:t xml:space="preserve"> </w:t>
      </w:r>
      <w:r w:rsidRPr="00ED132A">
        <w:rPr>
          <w:rStyle w:val="FontStyle12"/>
        </w:rPr>
        <w:t>18 от Закона за здравословни и</w:t>
      </w:r>
      <w:r>
        <w:rPr>
          <w:rStyle w:val="FontStyle12"/>
        </w:rPr>
        <w:t xml:space="preserve"> </w:t>
      </w:r>
      <w:r w:rsidRPr="00ED132A">
        <w:rPr>
          <w:rStyle w:val="FontStyle12"/>
        </w:rPr>
        <w:t xml:space="preserve">безопасни условия </w:t>
      </w:r>
      <w:r>
        <w:rPr>
          <w:rStyle w:val="FontStyle12"/>
        </w:rPr>
        <w:t>н</w:t>
      </w:r>
      <w:r w:rsidRPr="00ED132A">
        <w:rPr>
          <w:rStyle w:val="FontStyle12"/>
        </w:rPr>
        <w:t>а труд (ЗЗБУТ) и във връзка със сключения между страните договор</w:t>
      </w:r>
      <w:r>
        <w:rPr>
          <w:rStyle w:val="FontStyle12"/>
        </w:rPr>
        <w:t xml:space="preserve"> </w:t>
      </w:r>
      <w:r w:rsidRPr="00ED132A">
        <w:rPr>
          <w:rStyle w:val="FontStyle12"/>
        </w:rPr>
        <w:t>за изграждане на обект:</w:t>
      </w:r>
      <w:r>
        <w:rPr>
          <w:rStyle w:val="FontStyle12"/>
        </w:rPr>
        <w:t>…………………………..……..</w:t>
      </w:r>
      <w:r w:rsidRPr="00ED132A">
        <w:rPr>
          <w:rStyle w:val="FontStyle12"/>
        </w:rPr>
        <w:t>се споразумяха за следното:</w:t>
      </w:r>
    </w:p>
    <w:p w:rsidR="00313690" w:rsidRPr="00ED132A" w:rsidRDefault="00313690" w:rsidP="00313690">
      <w:pPr>
        <w:pStyle w:val="Style3"/>
        <w:widowControl/>
        <w:rPr>
          <w:rStyle w:val="FontStyle12"/>
        </w:rPr>
      </w:pPr>
      <w:r w:rsidRPr="00ED132A">
        <w:rPr>
          <w:rStyle w:val="FontStyle12"/>
        </w:rPr>
        <w:t xml:space="preserve">Страните се задължават да осигурят безопасни и здравословни условия на труд и противопожарна безопасност на работниците и служителите, взаимно да се информират за рисковете при работа и да координират дейностите си за предпазване на работниците и служителите от тези рискове, като спазват действащите в страната изисквания и норми по </w:t>
      </w:r>
      <w:proofErr w:type="spellStart"/>
      <w:r w:rsidRPr="00ED132A">
        <w:rPr>
          <w:rStyle w:val="FontStyle12"/>
        </w:rPr>
        <w:t>ПО</w:t>
      </w:r>
      <w:proofErr w:type="spellEnd"/>
      <w:r w:rsidRPr="00ED132A">
        <w:rPr>
          <w:rStyle w:val="FontStyle12"/>
        </w:rPr>
        <w:t xml:space="preserve"> и БЗ при работа. При промяна на условията на труд ВЪЗЛОЖИТЕЛЯТ и ИЗПЪЛНИТЕЛЯТ се информират взаимно и при необходимост вземат мерки за отстраняване на опасните рискови фактори.</w:t>
      </w:r>
    </w:p>
    <w:p w:rsidR="00313690" w:rsidRPr="00ED132A" w:rsidRDefault="00313690" w:rsidP="00313690">
      <w:pPr>
        <w:pStyle w:val="Style3"/>
        <w:widowControl/>
        <w:ind w:firstLine="706"/>
        <w:rPr>
          <w:rStyle w:val="FontStyle12"/>
        </w:rPr>
      </w:pPr>
      <w:r w:rsidRPr="00ED132A">
        <w:rPr>
          <w:rStyle w:val="FontStyle12"/>
        </w:rPr>
        <w:t xml:space="preserve">Информирането между двете страни за възможните опасности, както и координиране на действията им за осигуряване на ППО и безопасни условия на труд </w:t>
      </w:r>
      <w:r>
        <w:rPr>
          <w:rStyle w:val="FontStyle12"/>
        </w:rPr>
        <w:t>н</w:t>
      </w:r>
      <w:r w:rsidRPr="00ED132A">
        <w:rPr>
          <w:rStyle w:val="FontStyle12"/>
        </w:rPr>
        <w:t xml:space="preserve">а работещите, ще се извършва съгласно ЗЗБУТ и изградените вътрешни правила на дейността </w:t>
      </w:r>
      <w:r>
        <w:rPr>
          <w:rStyle w:val="FontStyle12"/>
        </w:rPr>
        <w:t>„</w:t>
      </w:r>
      <w:r w:rsidRPr="00ED132A">
        <w:rPr>
          <w:rStyle w:val="FontStyle12"/>
        </w:rPr>
        <w:t>Безопасност и здраве при работа</w:t>
      </w:r>
      <w:r>
        <w:rPr>
          <w:rStyle w:val="FontStyle12"/>
        </w:rPr>
        <w:t>”</w:t>
      </w:r>
      <w:r w:rsidRPr="00ED132A">
        <w:rPr>
          <w:rStyle w:val="FontStyle12"/>
        </w:rPr>
        <w:t xml:space="preserve"> на договарящите се страни, като се има предвид следното:</w:t>
      </w:r>
    </w:p>
    <w:p w:rsidR="00313690" w:rsidRPr="00ED132A" w:rsidRDefault="00313690" w:rsidP="00313690">
      <w:pPr>
        <w:pStyle w:val="Style3"/>
        <w:widowControl/>
        <w:ind w:left="734" w:firstLine="0"/>
        <w:rPr>
          <w:rStyle w:val="FontStyle12"/>
        </w:rPr>
      </w:pPr>
      <w:r w:rsidRPr="00ED132A">
        <w:rPr>
          <w:rStyle w:val="FontStyle12"/>
        </w:rPr>
        <w:t>С по</w:t>
      </w:r>
      <w:r>
        <w:rPr>
          <w:rStyle w:val="FontStyle12"/>
        </w:rPr>
        <w:t>дписване на това споразумение ИЗПЪ</w:t>
      </w:r>
      <w:r w:rsidRPr="00ED132A">
        <w:rPr>
          <w:rStyle w:val="FontStyle12"/>
        </w:rPr>
        <w:t>ЛНИТЕЛЯ</w:t>
      </w:r>
      <w:r>
        <w:rPr>
          <w:rStyle w:val="FontStyle12"/>
        </w:rPr>
        <w:t>Т</w:t>
      </w:r>
      <w:r w:rsidRPr="00ED132A">
        <w:rPr>
          <w:rStyle w:val="FontStyle12"/>
        </w:rPr>
        <w:t xml:space="preserve"> декларира, че:</w:t>
      </w:r>
    </w:p>
    <w:p w:rsidR="00313690" w:rsidRPr="00ED132A" w:rsidRDefault="00313690" w:rsidP="00313690">
      <w:pPr>
        <w:pStyle w:val="Style2"/>
        <w:widowControl/>
        <w:numPr>
          <w:ilvl w:val="0"/>
          <w:numId w:val="13"/>
        </w:numPr>
        <w:tabs>
          <w:tab w:val="left" w:pos="151"/>
        </w:tabs>
        <w:rPr>
          <w:rStyle w:val="FontStyle12"/>
        </w:rPr>
      </w:pPr>
      <w:r w:rsidRPr="00ED132A">
        <w:rPr>
          <w:rStyle w:val="FontStyle12"/>
        </w:rPr>
        <w:t xml:space="preserve">има сключен договор със Служба </w:t>
      </w:r>
      <w:r>
        <w:rPr>
          <w:rStyle w:val="FontStyle12"/>
        </w:rPr>
        <w:t>н</w:t>
      </w:r>
      <w:r w:rsidRPr="00ED132A">
        <w:rPr>
          <w:rStyle w:val="FontStyle12"/>
        </w:rPr>
        <w:t xml:space="preserve">а трудова медицина за обслужване </w:t>
      </w:r>
      <w:r>
        <w:rPr>
          <w:rStyle w:val="FontStyle12"/>
        </w:rPr>
        <w:t>н</w:t>
      </w:r>
      <w:r w:rsidRPr="00ED132A">
        <w:rPr>
          <w:rStyle w:val="FontStyle12"/>
        </w:rPr>
        <w:t>а работещите;</w:t>
      </w:r>
    </w:p>
    <w:p w:rsidR="00313690" w:rsidRDefault="00313690" w:rsidP="00313690">
      <w:pPr>
        <w:pStyle w:val="Style2"/>
        <w:widowControl/>
        <w:numPr>
          <w:ilvl w:val="0"/>
          <w:numId w:val="13"/>
        </w:numPr>
        <w:tabs>
          <w:tab w:val="left" w:pos="151"/>
          <w:tab w:val="left" w:leader="dot" w:pos="8719"/>
        </w:tabs>
        <w:rPr>
          <w:rStyle w:val="FontStyle12"/>
        </w:rPr>
      </w:pPr>
      <w:r w:rsidRPr="00A54F26">
        <w:rPr>
          <w:rStyle w:val="FontStyle12"/>
        </w:rPr>
        <w:t>има изготвена оценка на риска по Наредба№5/1999</w:t>
      </w:r>
      <w:r>
        <w:rPr>
          <w:rStyle w:val="FontStyle12"/>
        </w:rPr>
        <w:t xml:space="preserve"> </w:t>
      </w:r>
      <w:r w:rsidRPr="00A54F26">
        <w:rPr>
          <w:rStyle w:val="FontStyle12"/>
        </w:rPr>
        <w:t>г. във фирма „</w:t>
      </w:r>
      <w:r>
        <w:rPr>
          <w:rStyle w:val="FontStyle12"/>
        </w:rPr>
        <w:t>…………”,</w:t>
      </w:r>
      <w:r w:rsidRPr="00A54F26">
        <w:rPr>
          <w:rStyle w:val="FontStyle12"/>
        </w:rPr>
        <w:t xml:space="preserve"> с необходимите мерки за минимизиране на рисковете;</w:t>
      </w:r>
    </w:p>
    <w:p w:rsidR="00313690" w:rsidRPr="00A54F26" w:rsidRDefault="00313690" w:rsidP="00313690">
      <w:pPr>
        <w:pStyle w:val="Style2"/>
        <w:widowControl/>
        <w:numPr>
          <w:ilvl w:val="0"/>
          <w:numId w:val="13"/>
        </w:numPr>
        <w:tabs>
          <w:tab w:val="left" w:pos="151"/>
          <w:tab w:val="left" w:leader="dot" w:pos="8719"/>
        </w:tabs>
        <w:rPr>
          <w:rStyle w:val="FontStyle12"/>
        </w:rPr>
      </w:pPr>
      <w:r w:rsidRPr="00A54F26">
        <w:rPr>
          <w:rStyle w:val="FontStyle12"/>
        </w:rPr>
        <w:t>проведено е обучение на основание изготвената оценка на риска на работещите по договора;</w:t>
      </w:r>
    </w:p>
    <w:p w:rsidR="00313690" w:rsidRPr="00ED132A" w:rsidRDefault="00313690" w:rsidP="00313690">
      <w:pPr>
        <w:pStyle w:val="Style2"/>
        <w:widowControl/>
        <w:numPr>
          <w:ilvl w:val="0"/>
          <w:numId w:val="13"/>
        </w:numPr>
        <w:tabs>
          <w:tab w:val="left" w:pos="151"/>
        </w:tabs>
        <w:spacing w:before="7"/>
        <w:rPr>
          <w:rStyle w:val="FontStyle12"/>
        </w:rPr>
      </w:pPr>
      <w:r w:rsidRPr="00ED132A">
        <w:rPr>
          <w:rStyle w:val="FontStyle12"/>
        </w:rPr>
        <w:t>във фирмата има установен със заповед ред за провеждане на определени видове инструктажи и списък на лицата, които ги провеждат съгласно Наредба РД-07-2/2009</w:t>
      </w:r>
      <w:r>
        <w:rPr>
          <w:rStyle w:val="FontStyle12"/>
        </w:rPr>
        <w:t xml:space="preserve"> </w:t>
      </w:r>
      <w:r w:rsidRPr="00ED132A">
        <w:rPr>
          <w:rStyle w:val="FontStyle12"/>
        </w:rPr>
        <w:t>г.;</w:t>
      </w:r>
    </w:p>
    <w:p w:rsidR="00313690" w:rsidRPr="00ED132A" w:rsidRDefault="00313690" w:rsidP="00313690">
      <w:pPr>
        <w:pStyle w:val="Style2"/>
        <w:widowControl/>
        <w:numPr>
          <w:ilvl w:val="0"/>
          <w:numId w:val="13"/>
        </w:numPr>
        <w:tabs>
          <w:tab w:val="left" w:pos="151"/>
        </w:tabs>
        <w:spacing w:before="22" w:line="274" w:lineRule="exact"/>
        <w:rPr>
          <w:rStyle w:val="FontStyle12"/>
        </w:rPr>
      </w:pPr>
      <w:r>
        <w:rPr>
          <w:rStyle w:val="FontStyle12"/>
        </w:rPr>
        <w:t>щ</w:t>
      </w:r>
      <w:r w:rsidRPr="00ED132A">
        <w:rPr>
          <w:rStyle w:val="FontStyle12"/>
        </w:rPr>
        <w:t>е проведе начален инструктаж, както и последващите такива на своите работници и ще документира същите съгласно Наредба №РД-07-2 от 16.12.2009 г. за условията и реда за провеждането на периодично обучение и инструктаж на работниците и служителите по правилата за осигуряване на здравословни и безопасни условия на труд;</w:t>
      </w:r>
    </w:p>
    <w:p w:rsidR="00313690" w:rsidRPr="00ED132A" w:rsidRDefault="00313690" w:rsidP="00313690">
      <w:pPr>
        <w:pStyle w:val="Style2"/>
        <w:widowControl/>
        <w:numPr>
          <w:ilvl w:val="0"/>
          <w:numId w:val="13"/>
        </w:numPr>
        <w:tabs>
          <w:tab w:val="left" w:pos="151"/>
        </w:tabs>
        <w:spacing w:line="310" w:lineRule="exact"/>
        <w:rPr>
          <w:rStyle w:val="FontStyle12"/>
        </w:rPr>
      </w:pPr>
      <w:r w:rsidRPr="00ED132A">
        <w:rPr>
          <w:rStyle w:val="FontStyle12"/>
        </w:rPr>
        <w:t xml:space="preserve">обслужващият персонал е преминал профилактични прегледи съгласно оценката на риска на фирмата и има издадени заключения за пригодност за извършване </w:t>
      </w:r>
      <w:r>
        <w:rPr>
          <w:rStyle w:val="FontStyle12"/>
        </w:rPr>
        <w:t>н</w:t>
      </w:r>
      <w:r w:rsidRPr="00ED132A">
        <w:rPr>
          <w:rStyle w:val="FontStyle12"/>
        </w:rPr>
        <w:t>а съответната дейност (няма противопоказания за условията на труд) от СТМ обслужваща фирмата;</w:t>
      </w:r>
    </w:p>
    <w:p w:rsidR="00313690" w:rsidRPr="00ED132A" w:rsidRDefault="00313690" w:rsidP="00313690">
      <w:pPr>
        <w:pStyle w:val="Style2"/>
        <w:widowControl/>
        <w:tabs>
          <w:tab w:val="left" w:pos="245"/>
        </w:tabs>
        <w:spacing w:before="14" w:line="310" w:lineRule="exact"/>
        <w:rPr>
          <w:rStyle w:val="FontStyle12"/>
        </w:rPr>
      </w:pPr>
      <w:r w:rsidRPr="00ED132A">
        <w:rPr>
          <w:rStyle w:val="FontStyle12"/>
        </w:rPr>
        <w:t>-</w:t>
      </w:r>
      <w:r w:rsidRPr="00ED132A">
        <w:rPr>
          <w:rStyle w:val="FontStyle12"/>
        </w:rPr>
        <w:tab/>
        <w:t>е разработил и утвърдил необходимите правила по чл.</w:t>
      </w:r>
      <w:r>
        <w:rPr>
          <w:rStyle w:val="FontStyle12"/>
        </w:rPr>
        <w:t xml:space="preserve"> </w:t>
      </w:r>
      <w:r w:rsidRPr="00ED132A">
        <w:rPr>
          <w:rStyle w:val="FontStyle12"/>
        </w:rPr>
        <w:t>277 от КТ</w:t>
      </w:r>
      <w:r>
        <w:rPr>
          <w:rStyle w:val="FontStyle12"/>
        </w:rPr>
        <w:t>,</w:t>
      </w:r>
      <w:r w:rsidRPr="00ED132A">
        <w:rPr>
          <w:rStyle w:val="FontStyle12"/>
        </w:rPr>
        <w:t xml:space="preserve"> технически инструкции за безопасна работа, правила за </w:t>
      </w:r>
      <w:proofErr w:type="spellStart"/>
      <w:r w:rsidRPr="00ED132A">
        <w:rPr>
          <w:rStyle w:val="FontStyle12"/>
        </w:rPr>
        <w:t>долекарска</w:t>
      </w:r>
      <w:proofErr w:type="spellEnd"/>
      <w:r w:rsidRPr="00ED132A">
        <w:rPr>
          <w:rStyle w:val="FontStyle12"/>
        </w:rPr>
        <w:t xml:space="preserve"> помощ;</w:t>
      </w:r>
    </w:p>
    <w:p w:rsidR="00313690" w:rsidRPr="00ED132A" w:rsidRDefault="00313690" w:rsidP="00313690">
      <w:pPr>
        <w:pStyle w:val="Style2"/>
        <w:widowControl/>
        <w:tabs>
          <w:tab w:val="left" w:pos="158"/>
        </w:tabs>
        <w:spacing w:line="240" w:lineRule="auto"/>
        <w:rPr>
          <w:rStyle w:val="FontStyle12"/>
        </w:rPr>
      </w:pPr>
      <w:r w:rsidRPr="00ED132A">
        <w:rPr>
          <w:rStyle w:val="FontStyle12"/>
        </w:rPr>
        <w:lastRenderedPageBreak/>
        <w:t>-</w:t>
      </w:r>
      <w:r w:rsidRPr="00ED132A">
        <w:rPr>
          <w:rStyle w:val="FontStyle12"/>
        </w:rPr>
        <w:tab/>
        <w:t>разполага с необходимите колективни средства за защита, съгласно Наредба №</w:t>
      </w:r>
      <w:r>
        <w:rPr>
          <w:rStyle w:val="FontStyle12"/>
        </w:rPr>
        <w:t xml:space="preserve"> </w:t>
      </w:r>
      <w:r w:rsidRPr="00ED132A">
        <w:rPr>
          <w:rStyle w:val="FontStyle12"/>
        </w:rPr>
        <w:t>3/20</w:t>
      </w:r>
      <w:r>
        <w:rPr>
          <w:rStyle w:val="FontStyle12"/>
        </w:rPr>
        <w:t xml:space="preserve">10 </w:t>
      </w:r>
      <w:r w:rsidRPr="00ED132A">
        <w:rPr>
          <w:rStyle w:val="FontStyle12"/>
        </w:rPr>
        <w:t>г. за сигнализация на ремонтните дейности и лични предпазни средства за индивидуална защита, на основание оценка на риска по Наредба №</w:t>
      </w:r>
      <w:r>
        <w:rPr>
          <w:rStyle w:val="FontStyle12"/>
        </w:rPr>
        <w:t xml:space="preserve"> </w:t>
      </w:r>
      <w:r w:rsidRPr="00ED132A">
        <w:rPr>
          <w:rStyle w:val="FontStyle12"/>
        </w:rPr>
        <w:t>5/1999</w:t>
      </w:r>
      <w:r>
        <w:rPr>
          <w:rStyle w:val="FontStyle12"/>
        </w:rPr>
        <w:t xml:space="preserve"> </w:t>
      </w:r>
      <w:r w:rsidRPr="00ED132A">
        <w:rPr>
          <w:rStyle w:val="FontStyle12"/>
        </w:rPr>
        <w:t>г. и Наредба №</w:t>
      </w:r>
      <w:r>
        <w:rPr>
          <w:rStyle w:val="FontStyle12"/>
        </w:rPr>
        <w:t xml:space="preserve"> </w:t>
      </w:r>
      <w:r w:rsidRPr="00ED132A">
        <w:rPr>
          <w:rStyle w:val="FontStyle12"/>
        </w:rPr>
        <w:t>3/2001</w:t>
      </w:r>
      <w:r>
        <w:rPr>
          <w:rStyle w:val="FontStyle12"/>
        </w:rPr>
        <w:t xml:space="preserve"> </w:t>
      </w:r>
      <w:r w:rsidRPr="00ED132A">
        <w:rPr>
          <w:rStyle w:val="FontStyle12"/>
        </w:rPr>
        <w:t>г. за избор на Л</w:t>
      </w:r>
      <w:r>
        <w:rPr>
          <w:rStyle w:val="FontStyle12"/>
        </w:rPr>
        <w:t>П</w:t>
      </w:r>
      <w:r w:rsidRPr="00ED132A">
        <w:rPr>
          <w:rStyle w:val="FontStyle12"/>
        </w:rPr>
        <w:t>С;</w:t>
      </w:r>
    </w:p>
    <w:p w:rsidR="00313690" w:rsidRPr="00ED132A" w:rsidRDefault="00313690" w:rsidP="00313690">
      <w:pPr>
        <w:pStyle w:val="Style2"/>
        <w:widowControl/>
        <w:numPr>
          <w:ilvl w:val="0"/>
          <w:numId w:val="14"/>
        </w:numPr>
        <w:tabs>
          <w:tab w:val="left" w:pos="173"/>
        </w:tabs>
        <w:spacing w:line="240" w:lineRule="auto"/>
        <w:rPr>
          <w:rStyle w:val="FontStyle12"/>
        </w:rPr>
      </w:pPr>
      <w:r w:rsidRPr="00ED132A">
        <w:rPr>
          <w:rStyle w:val="FontStyle12"/>
        </w:rPr>
        <w:t>ще се спазва нормативната база за товароподемност с обозначен надпис върху машината за това;</w:t>
      </w:r>
    </w:p>
    <w:p w:rsidR="00313690" w:rsidRPr="00ED132A" w:rsidRDefault="00313690" w:rsidP="00313690">
      <w:pPr>
        <w:pStyle w:val="Style2"/>
        <w:widowControl/>
        <w:numPr>
          <w:ilvl w:val="0"/>
          <w:numId w:val="14"/>
        </w:numPr>
        <w:tabs>
          <w:tab w:val="left" w:pos="173"/>
        </w:tabs>
        <w:spacing w:line="240" w:lineRule="auto"/>
        <w:rPr>
          <w:rStyle w:val="FontStyle12"/>
        </w:rPr>
      </w:pPr>
      <w:r w:rsidRPr="00ED132A">
        <w:rPr>
          <w:rStyle w:val="FontStyle12"/>
        </w:rPr>
        <w:t>при наднормен шум на оценените по Наредба №</w:t>
      </w:r>
      <w:r>
        <w:rPr>
          <w:rStyle w:val="FontStyle12"/>
        </w:rPr>
        <w:t xml:space="preserve"> </w:t>
      </w:r>
      <w:r w:rsidRPr="00ED132A">
        <w:rPr>
          <w:rStyle w:val="FontStyle12"/>
        </w:rPr>
        <w:t>5/1999</w:t>
      </w:r>
      <w:r>
        <w:rPr>
          <w:rStyle w:val="FontStyle12"/>
        </w:rPr>
        <w:t xml:space="preserve"> </w:t>
      </w:r>
      <w:r w:rsidRPr="00ED132A">
        <w:rPr>
          <w:rStyle w:val="FontStyle12"/>
        </w:rPr>
        <w:t xml:space="preserve">г. машини и съоръжения ще осигурява необходимите </w:t>
      </w:r>
      <w:proofErr w:type="spellStart"/>
      <w:r w:rsidRPr="00ED132A">
        <w:rPr>
          <w:rStyle w:val="FontStyle12"/>
        </w:rPr>
        <w:t>антифони</w:t>
      </w:r>
      <w:proofErr w:type="spellEnd"/>
      <w:r w:rsidRPr="00ED132A">
        <w:rPr>
          <w:rStyle w:val="FontStyle12"/>
        </w:rPr>
        <w:t xml:space="preserve"> по предназначение, както и техническа поддръжка на машините;</w:t>
      </w:r>
    </w:p>
    <w:p w:rsidR="00313690" w:rsidRPr="00ED132A" w:rsidRDefault="00313690" w:rsidP="00313690">
      <w:pPr>
        <w:pStyle w:val="Style2"/>
        <w:widowControl/>
        <w:numPr>
          <w:ilvl w:val="0"/>
          <w:numId w:val="14"/>
        </w:numPr>
        <w:tabs>
          <w:tab w:val="left" w:pos="173"/>
        </w:tabs>
        <w:spacing w:line="240" w:lineRule="auto"/>
        <w:rPr>
          <w:rStyle w:val="FontStyle12"/>
        </w:rPr>
      </w:pPr>
      <w:r w:rsidRPr="00ED132A">
        <w:rPr>
          <w:rStyle w:val="FontStyle12"/>
        </w:rPr>
        <w:t>при наднормени вибрации ще осигурява необходимите антивибрационни Л</w:t>
      </w:r>
      <w:r>
        <w:rPr>
          <w:rStyle w:val="FontStyle12"/>
        </w:rPr>
        <w:t>П</w:t>
      </w:r>
      <w:r w:rsidRPr="00ED132A">
        <w:rPr>
          <w:rStyle w:val="FontStyle12"/>
        </w:rPr>
        <w:t>С в зависимост от вида на вибрациите;</w:t>
      </w:r>
    </w:p>
    <w:p w:rsidR="00313690" w:rsidRPr="00ED132A" w:rsidRDefault="00313690" w:rsidP="00313690">
      <w:pPr>
        <w:pStyle w:val="Style2"/>
        <w:widowControl/>
        <w:numPr>
          <w:ilvl w:val="0"/>
          <w:numId w:val="14"/>
        </w:numPr>
        <w:tabs>
          <w:tab w:val="left" w:pos="173"/>
        </w:tabs>
        <w:spacing w:line="240" w:lineRule="auto"/>
        <w:rPr>
          <w:rStyle w:val="FontStyle12"/>
        </w:rPr>
      </w:pPr>
      <w:r w:rsidRPr="00ED132A">
        <w:rPr>
          <w:rStyle w:val="FontStyle12"/>
        </w:rPr>
        <w:t xml:space="preserve">ще упражнява ежедневен контрол върху техническото състояние </w:t>
      </w:r>
      <w:r>
        <w:rPr>
          <w:rStyle w:val="FontStyle12"/>
        </w:rPr>
        <w:t>н</w:t>
      </w:r>
      <w:r w:rsidRPr="00ED132A">
        <w:rPr>
          <w:rStyle w:val="FontStyle12"/>
        </w:rPr>
        <w:t>а транспортните средства;</w:t>
      </w:r>
    </w:p>
    <w:p w:rsidR="00313690" w:rsidRPr="00ED132A" w:rsidRDefault="00313690" w:rsidP="00313690">
      <w:pPr>
        <w:pStyle w:val="Style2"/>
        <w:widowControl/>
        <w:numPr>
          <w:ilvl w:val="0"/>
          <w:numId w:val="14"/>
        </w:numPr>
        <w:tabs>
          <w:tab w:val="left" w:pos="173"/>
        </w:tabs>
        <w:rPr>
          <w:rStyle w:val="FontStyle12"/>
        </w:rPr>
      </w:pPr>
      <w:r w:rsidRPr="00ED132A">
        <w:rPr>
          <w:rStyle w:val="FontStyle12"/>
        </w:rPr>
        <w:t>ще следи за изправността на светлинната и звукова сигнализация на машините и автомобилите на обекта;</w:t>
      </w:r>
    </w:p>
    <w:p w:rsidR="00313690" w:rsidRPr="00ED132A" w:rsidRDefault="00313690" w:rsidP="00313690">
      <w:pPr>
        <w:pStyle w:val="Style2"/>
        <w:widowControl/>
        <w:numPr>
          <w:ilvl w:val="0"/>
          <w:numId w:val="14"/>
        </w:numPr>
        <w:tabs>
          <w:tab w:val="left" w:pos="173"/>
        </w:tabs>
        <w:rPr>
          <w:rStyle w:val="FontStyle12"/>
        </w:rPr>
      </w:pPr>
      <w:r w:rsidRPr="00ED132A">
        <w:rPr>
          <w:rStyle w:val="FontStyle12"/>
        </w:rPr>
        <w:t>ще осъществява контрол върху изправността на ръчните инструменти;</w:t>
      </w:r>
    </w:p>
    <w:p w:rsidR="00313690" w:rsidRPr="00ED132A" w:rsidRDefault="00313690" w:rsidP="00313690">
      <w:pPr>
        <w:pStyle w:val="Style2"/>
        <w:widowControl/>
        <w:numPr>
          <w:ilvl w:val="0"/>
          <w:numId w:val="14"/>
        </w:numPr>
        <w:tabs>
          <w:tab w:val="left" w:pos="173"/>
        </w:tabs>
        <w:rPr>
          <w:rStyle w:val="FontStyle12"/>
        </w:rPr>
      </w:pPr>
      <w:r w:rsidRPr="00ED132A">
        <w:rPr>
          <w:rStyle w:val="FontStyle12"/>
        </w:rPr>
        <w:t>ще осигурява противопожарния ред на дейностите по договора</w:t>
      </w:r>
      <w:r>
        <w:rPr>
          <w:rStyle w:val="FontStyle12"/>
        </w:rPr>
        <w:t>,</w:t>
      </w:r>
      <w:r w:rsidRPr="00ED132A">
        <w:rPr>
          <w:rStyle w:val="FontStyle12"/>
        </w:rPr>
        <w:t xml:space="preserve"> Наредба №8121з-647 от 01.10.2014</w:t>
      </w:r>
      <w:r>
        <w:rPr>
          <w:rStyle w:val="FontStyle12"/>
        </w:rPr>
        <w:t xml:space="preserve"> </w:t>
      </w:r>
      <w:r w:rsidRPr="00ED132A">
        <w:rPr>
          <w:rStyle w:val="FontStyle12"/>
        </w:rPr>
        <w:t>г.</w:t>
      </w:r>
      <w:r>
        <w:rPr>
          <w:rStyle w:val="FontStyle12"/>
        </w:rPr>
        <w:t>,</w:t>
      </w:r>
      <w:r w:rsidRPr="00ED132A">
        <w:rPr>
          <w:rStyle w:val="FontStyle12"/>
        </w:rPr>
        <w:t xml:space="preserve"> ДВ бр.</w:t>
      </w:r>
      <w:r>
        <w:rPr>
          <w:rStyle w:val="FontStyle12"/>
        </w:rPr>
        <w:t xml:space="preserve"> </w:t>
      </w:r>
      <w:r w:rsidRPr="00ED132A">
        <w:rPr>
          <w:rStyle w:val="FontStyle12"/>
        </w:rPr>
        <w:t>89 от 28.10.2014</w:t>
      </w:r>
      <w:r>
        <w:rPr>
          <w:rStyle w:val="FontStyle12"/>
        </w:rPr>
        <w:t xml:space="preserve"> </w:t>
      </w:r>
      <w:r w:rsidRPr="00ED132A">
        <w:rPr>
          <w:rStyle w:val="FontStyle12"/>
        </w:rPr>
        <w:t>г. и Наредба № 1з-1971 от 29.10.2009</w:t>
      </w:r>
      <w:r>
        <w:rPr>
          <w:rStyle w:val="FontStyle12"/>
        </w:rPr>
        <w:t xml:space="preserve"> </w:t>
      </w:r>
      <w:r w:rsidRPr="00ED132A">
        <w:rPr>
          <w:rStyle w:val="FontStyle12"/>
        </w:rPr>
        <w:t>г. за строително-технически правила и норми за осигуряване на безопасност при пожар - ДВ бр.</w:t>
      </w:r>
      <w:r>
        <w:rPr>
          <w:rStyle w:val="FontStyle12"/>
        </w:rPr>
        <w:t xml:space="preserve"> </w:t>
      </w:r>
      <w:r w:rsidRPr="00ED132A">
        <w:rPr>
          <w:rStyle w:val="FontStyle12"/>
        </w:rPr>
        <w:t>96/2009</w:t>
      </w:r>
      <w:r>
        <w:rPr>
          <w:rStyle w:val="FontStyle12"/>
        </w:rPr>
        <w:t xml:space="preserve"> </w:t>
      </w:r>
      <w:r w:rsidRPr="00ED132A">
        <w:rPr>
          <w:rStyle w:val="FontStyle12"/>
        </w:rPr>
        <w:t>г</w:t>
      </w:r>
      <w:r>
        <w:rPr>
          <w:rStyle w:val="FontStyle12"/>
        </w:rPr>
        <w:t>.,</w:t>
      </w:r>
      <w:r w:rsidRPr="00ED132A">
        <w:rPr>
          <w:rStyle w:val="FontStyle12"/>
        </w:rPr>
        <w:t xml:space="preserve"> изм. с Решение №</w:t>
      </w:r>
      <w:r>
        <w:rPr>
          <w:rStyle w:val="FontStyle12"/>
        </w:rPr>
        <w:t xml:space="preserve"> </w:t>
      </w:r>
      <w:r w:rsidRPr="00ED132A">
        <w:rPr>
          <w:rStyle w:val="FontStyle12"/>
        </w:rPr>
        <w:t>13641 от 15.11.2010</w:t>
      </w:r>
      <w:r>
        <w:rPr>
          <w:rStyle w:val="FontStyle12"/>
        </w:rPr>
        <w:t xml:space="preserve"> </w:t>
      </w:r>
      <w:r w:rsidRPr="00ED132A">
        <w:rPr>
          <w:rStyle w:val="FontStyle12"/>
        </w:rPr>
        <w:t>г. на В</w:t>
      </w:r>
      <w:r>
        <w:rPr>
          <w:rStyle w:val="FontStyle12"/>
        </w:rPr>
        <w:t>А</w:t>
      </w:r>
      <w:r w:rsidRPr="00ED132A">
        <w:rPr>
          <w:rStyle w:val="FontStyle12"/>
        </w:rPr>
        <w:t>С на РБ - ДВ бр. 101 от 28.12.2010</w:t>
      </w:r>
      <w:r>
        <w:rPr>
          <w:rStyle w:val="FontStyle12"/>
        </w:rPr>
        <w:t xml:space="preserve"> </w:t>
      </w:r>
      <w:r w:rsidRPr="00ED132A">
        <w:rPr>
          <w:rStyle w:val="FontStyle12"/>
        </w:rPr>
        <w:t>г. и бр.</w:t>
      </w:r>
      <w:r>
        <w:rPr>
          <w:rStyle w:val="FontStyle12"/>
        </w:rPr>
        <w:t xml:space="preserve"> </w:t>
      </w:r>
      <w:r w:rsidRPr="00ED132A">
        <w:rPr>
          <w:rStyle w:val="FontStyle12"/>
        </w:rPr>
        <w:t>№ 75/2013</w:t>
      </w:r>
      <w:r>
        <w:rPr>
          <w:rStyle w:val="FontStyle12"/>
        </w:rPr>
        <w:t xml:space="preserve"> </w:t>
      </w:r>
      <w:r w:rsidRPr="00ED132A">
        <w:rPr>
          <w:rStyle w:val="FontStyle12"/>
        </w:rPr>
        <w:t>г., изм. и доп.</w:t>
      </w:r>
      <w:r>
        <w:rPr>
          <w:rStyle w:val="FontStyle12"/>
        </w:rPr>
        <w:t xml:space="preserve"> </w:t>
      </w:r>
      <w:r w:rsidRPr="00ED132A">
        <w:rPr>
          <w:rStyle w:val="FontStyle12"/>
        </w:rPr>
        <w:t>ДВ бр.</w:t>
      </w:r>
      <w:r>
        <w:rPr>
          <w:rStyle w:val="FontStyle12"/>
        </w:rPr>
        <w:t xml:space="preserve"> </w:t>
      </w:r>
      <w:r w:rsidRPr="00ED132A">
        <w:rPr>
          <w:rStyle w:val="FontStyle12"/>
        </w:rPr>
        <w:t>69 от 19.08.2014</w:t>
      </w:r>
      <w:r>
        <w:rPr>
          <w:rStyle w:val="FontStyle12"/>
        </w:rPr>
        <w:t xml:space="preserve"> </w:t>
      </w:r>
      <w:r w:rsidRPr="00ED132A">
        <w:rPr>
          <w:rStyle w:val="FontStyle12"/>
        </w:rPr>
        <w:t>г.</w:t>
      </w:r>
      <w:r>
        <w:rPr>
          <w:rStyle w:val="FontStyle12"/>
        </w:rPr>
        <w:t>,</w:t>
      </w:r>
      <w:r w:rsidRPr="00ED132A">
        <w:rPr>
          <w:rStyle w:val="FontStyle12"/>
        </w:rPr>
        <w:t xml:space="preserve"> изм. и до</w:t>
      </w:r>
      <w:r>
        <w:rPr>
          <w:rStyle w:val="FontStyle12"/>
        </w:rPr>
        <w:t>п</w:t>
      </w:r>
      <w:r w:rsidRPr="00ED132A">
        <w:rPr>
          <w:rStyle w:val="FontStyle12"/>
        </w:rPr>
        <w:t>. ДВ бр.</w:t>
      </w:r>
      <w:r>
        <w:rPr>
          <w:rStyle w:val="FontStyle12"/>
        </w:rPr>
        <w:t xml:space="preserve"> </w:t>
      </w:r>
      <w:r w:rsidRPr="00ED132A">
        <w:rPr>
          <w:rStyle w:val="FontStyle12"/>
        </w:rPr>
        <w:t>89 от 28.10.2014</w:t>
      </w:r>
      <w:r>
        <w:rPr>
          <w:rStyle w:val="FontStyle12"/>
        </w:rPr>
        <w:t xml:space="preserve"> </w:t>
      </w:r>
      <w:r w:rsidRPr="00ED132A">
        <w:rPr>
          <w:rStyle w:val="FontStyle12"/>
        </w:rPr>
        <w:t>г.;</w:t>
      </w:r>
    </w:p>
    <w:p w:rsidR="00313690" w:rsidRPr="00ED132A" w:rsidRDefault="00313690" w:rsidP="00313690">
      <w:pPr>
        <w:pStyle w:val="Style2"/>
        <w:widowControl/>
        <w:numPr>
          <w:ilvl w:val="0"/>
          <w:numId w:val="14"/>
        </w:numPr>
        <w:tabs>
          <w:tab w:val="left" w:pos="173"/>
        </w:tabs>
        <w:rPr>
          <w:rStyle w:val="FontStyle12"/>
        </w:rPr>
      </w:pPr>
      <w:r w:rsidRPr="00ED132A">
        <w:rPr>
          <w:rStyle w:val="FontStyle12"/>
        </w:rPr>
        <w:t>при кофражни, арматурни и бетонови дейности ще се предвижда</w:t>
      </w:r>
      <w:r>
        <w:rPr>
          <w:rStyle w:val="FontStyle12"/>
        </w:rPr>
        <w:t xml:space="preserve">т </w:t>
      </w:r>
      <w:r w:rsidRPr="00ED132A">
        <w:rPr>
          <w:rStyle w:val="FontStyle12"/>
        </w:rPr>
        <w:t xml:space="preserve">- защитни </w:t>
      </w:r>
      <w:proofErr w:type="spellStart"/>
      <w:r w:rsidRPr="00ED132A">
        <w:rPr>
          <w:rStyle w:val="FontStyle12"/>
        </w:rPr>
        <w:t>ограждения</w:t>
      </w:r>
      <w:proofErr w:type="spellEnd"/>
      <w:r w:rsidRPr="00ED132A">
        <w:rPr>
          <w:rStyle w:val="FontStyle12"/>
        </w:rPr>
        <w:t>;</w:t>
      </w:r>
    </w:p>
    <w:p w:rsidR="00313690" w:rsidRPr="00ED132A" w:rsidRDefault="00313690" w:rsidP="00313690">
      <w:pPr>
        <w:pStyle w:val="Style2"/>
        <w:widowControl/>
        <w:numPr>
          <w:ilvl w:val="0"/>
          <w:numId w:val="14"/>
        </w:numPr>
        <w:tabs>
          <w:tab w:val="left" w:pos="173"/>
        </w:tabs>
        <w:rPr>
          <w:rStyle w:val="FontStyle12"/>
        </w:rPr>
      </w:pPr>
      <w:r w:rsidRPr="00ED132A">
        <w:rPr>
          <w:rStyle w:val="FontStyle12"/>
        </w:rPr>
        <w:t>ще осигурява физиологичен режим на труд и почивка</w:t>
      </w:r>
      <w:r>
        <w:rPr>
          <w:rStyle w:val="FontStyle12"/>
        </w:rPr>
        <w:t>,</w:t>
      </w:r>
      <w:r w:rsidRPr="00ED132A">
        <w:rPr>
          <w:rStyle w:val="FontStyle12"/>
        </w:rPr>
        <w:t xml:space="preserve"> съгласно чл.</w:t>
      </w:r>
      <w:r>
        <w:rPr>
          <w:rStyle w:val="FontStyle12"/>
        </w:rPr>
        <w:t xml:space="preserve"> </w:t>
      </w:r>
      <w:r w:rsidRPr="00ED132A">
        <w:rPr>
          <w:rStyle w:val="FontStyle12"/>
        </w:rPr>
        <w:t>12 от ЗЗБУТ и Наредба №</w:t>
      </w:r>
      <w:r>
        <w:rPr>
          <w:rStyle w:val="FontStyle12"/>
        </w:rPr>
        <w:t xml:space="preserve"> </w:t>
      </w:r>
      <w:r w:rsidRPr="00ED132A">
        <w:rPr>
          <w:rStyle w:val="FontStyle12"/>
        </w:rPr>
        <w:t>15/31.05.1999</w:t>
      </w:r>
      <w:r>
        <w:rPr>
          <w:rStyle w:val="FontStyle12"/>
        </w:rPr>
        <w:t xml:space="preserve"> </w:t>
      </w:r>
      <w:r w:rsidRPr="00ED132A">
        <w:rPr>
          <w:rStyle w:val="FontStyle12"/>
        </w:rPr>
        <w:t>г. за условията, реда и изискванията за разработване и въвеждане на физиологичен режим на труд и почивка по време на работа, разработен от обслужващата го СТМ, осигурява топли помещения за почивка, ободряващи напитки и минерална вода;</w:t>
      </w:r>
    </w:p>
    <w:p w:rsidR="00313690" w:rsidRPr="00ED132A" w:rsidRDefault="00313690" w:rsidP="00313690">
      <w:pPr>
        <w:pStyle w:val="Style2"/>
        <w:widowControl/>
        <w:tabs>
          <w:tab w:val="left" w:pos="238"/>
        </w:tabs>
        <w:rPr>
          <w:rStyle w:val="FontStyle12"/>
        </w:rPr>
      </w:pPr>
      <w:r w:rsidRPr="00ED132A">
        <w:rPr>
          <w:rStyle w:val="FontStyle12"/>
        </w:rPr>
        <w:t>-</w:t>
      </w:r>
      <w:r w:rsidRPr="00ED132A">
        <w:rPr>
          <w:rStyle w:val="FontStyle12"/>
        </w:rPr>
        <w:tab/>
        <w:t>ще осигурява на работещите по договора, мерки за облекчаване на скелетно -</w:t>
      </w:r>
      <w:r>
        <w:rPr>
          <w:rStyle w:val="FontStyle12"/>
        </w:rPr>
        <w:t xml:space="preserve"> </w:t>
      </w:r>
      <w:r w:rsidRPr="00ED132A">
        <w:rPr>
          <w:rStyle w:val="FontStyle12"/>
        </w:rPr>
        <w:t>мускулния апарат при ръчна работа с тежести, съгласно Наредба №</w:t>
      </w:r>
      <w:r>
        <w:rPr>
          <w:rStyle w:val="FontStyle12"/>
        </w:rPr>
        <w:t xml:space="preserve"> </w:t>
      </w:r>
      <w:r w:rsidRPr="00ED132A">
        <w:rPr>
          <w:rStyle w:val="FontStyle12"/>
        </w:rPr>
        <w:t>16/1999</w:t>
      </w:r>
      <w:r>
        <w:rPr>
          <w:rStyle w:val="FontStyle12"/>
        </w:rPr>
        <w:t xml:space="preserve"> </w:t>
      </w:r>
      <w:r w:rsidRPr="00ED132A">
        <w:rPr>
          <w:rStyle w:val="FontStyle12"/>
        </w:rPr>
        <w:t>г.</w:t>
      </w:r>
      <w:r>
        <w:rPr>
          <w:rStyle w:val="FontStyle12"/>
        </w:rPr>
        <w:t>,</w:t>
      </w:r>
      <w:r w:rsidRPr="00ED132A">
        <w:rPr>
          <w:rStyle w:val="FontStyle12"/>
        </w:rPr>
        <w:t xml:space="preserve"> когато същите не могат да бъдат извършени с механизиран способ;</w:t>
      </w:r>
    </w:p>
    <w:p w:rsidR="00313690" w:rsidRPr="00ED132A" w:rsidRDefault="00313690" w:rsidP="00313690">
      <w:pPr>
        <w:pStyle w:val="Style2"/>
        <w:widowControl/>
        <w:numPr>
          <w:ilvl w:val="0"/>
          <w:numId w:val="15"/>
        </w:numPr>
        <w:tabs>
          <w:tab w:val="left" w:pos="144"/>
        </w:tabs>
        <w:rPr>
          <w:rStyle w:val="FontStyle12"/>
        </w:rPr>
      </w:pPr>
      <w:r w:rsidRPr="00ED132A">
        <w:rPr>
          <w:rStyle w:val="FontStyle12"/>
        </w:rPr>
        <w:t xml:space="preserve">на основание разпоредбите на Наредбата за задължително застраховане </w:t>
      </w:r>
      <w:r>
        <w:rPr>
          <w:rStyle w:val="FontStyle12"/>
        </w:rPr>
        <w:t>н</w:t>
      </w:r>
      <w:r w:rsidRPr="00ED132A">
        <w:rPr>
          <w:rStyle w:val="FontStyle12"/>
        </w:rPr>
        <w:t xml:space="preserve">а работниците и служителите за риска </w:t>
      </w:r>
      <w:r>
        <w:rPr>
          <w:rStyle w:val="FontStyle12"/>
        </w:rPr>
        <w:t>„</w:t>
      </w:r>
      <w:r w:rsidRPr="00ED132A">
        <w:rPr>
          <w:rStyle w:val="FontStyle12"/>
        </w:rPr>
        <w:t>трудова злополука</w:t>
      </w:r>
      <w:r>
        <w:rPr>
          <w:rStyle w:val="FontStyle12"/>
        </w:rPr>
        <w:t>”</w:t>
      </w:r>
      <w:r w:rsidRPr="00ED132A">
        <w:rPr>
          <w:rStyle w:val="FontStyle12"/>
        </w:rPr>
        <w:t>, ще застрахова всички работещи</w:t>
      </w:r>
      <w:r>
        <w:rPr>
          <w:rStyle w:val="FontStyle12"/>
        </w:rPr>
        <w:t>;</w:t>
      </w:r>
    </w:p>
    <w:p w:rsidR="00313690" w:rsidRPr="00ED132A" w:rsidRDefault="00313690" w:rsidP="00313690">
      <w:pPr>
        <w:pStyle w:val="Style2"/>
        <w:widowControl/>
        <w:numPr>
          <w:ilvl w:val="0"/>
          <w:numId w:val="15"/>
        </w:numPr>
        <w:tabs>
          <w:tab w:val="left" w:pos="144"/>
        </w:tabs>
        <w:rPr>
          <w:rStyle w:val="FontStyle12"/>
        </w:rPr>
      </w:pPr>
      <w:r w:rsidRPr="00ED132A">
        <w:rPr>
          <w:rStyle w:val="FontStyle12"/>
        </w:rPr>
        <w:t>на основание чл.</w:t>
      </w:r>
      <w:r>
        <w:rPr>
          <w:rStyle w:val="FontStyle12"/>
        </w:rPr>
        <w:t xml:space="preserve"> </w:t>
      </w:r>
      <w:r w:rsidRPr="00ED132A">
        <w:rPr>
          <w:rStyle w:val="FontStyle12"/>
        </w:rPr>
        <w:t>20</w:t>
      </w:r>
      <w:r>
        <w:rPr>
          <w:rStyle w:val="FontStyle12"/>
        </w:rPr>
        <w:t>,</w:t>
      </w:r>
      <w:r w:rsidRPr="00ED132A">
        <w:rPr>
          <w:rStyle w:val="FontStyle12"/>
        </w:rPr>
        <w:t xml:space="preserve"> ал.</w:t>
      </w:r>
      <w:r>
        <w:rPr>
          <w:rStyle w:val="FontStyle12"/>
        </w:rPr>
        <w:t xml:space="preserve"> </w:t>
      </w:r>
      <w:r w:rsidRPr="00ED132A">
        <w:rPr>
          <w:rStyle w:val="FontStyle12"/>
        </w:rPr>
        <w:t>1 и 2 от ЗЗБУТ и разпоредбите на Наредба №</w:t>
      </w:r>
      <w:r>
        <w:rPr>
          <w:rStyle w:val="FontStyle12"/>
        </w:rPr>
        <w:t xml:space="preserve"> </w:t>
      </w:r>
      <w:r w:rsidRPr="00ED132A">
        <w:rPr>
          <w:rStyle w:val="FontStyle12"/>
        </w:rPr>
        <w:t>2/22.03.20</w:t>
      </w:r>
      <w:r>
        <w:rPr>
          <w:rStyle w:val="FontStyle12"/>
        </w:rPr>
        <w:t>0</w:t>
      </w:r>
      <w:r w:rsidRPr="00ED132A">
        <w:rPr>
          <w:rStyle w:val="FontStyle12"/>
        </w:rPr>
        <w:t>4</w:t>
      </w:r>
      <w:r>
        <w:rPr>
          <w:rStyle w:val="FontStyle12"/>
        </w:rPr>
        <w:t xml:space="preserve"> </w:t>
      </w:r>
      <w:r w:rsidRPr="00ED132A">
        <w:rPr>
          <w:rStyle w:val="FontStyle12"/>
        </w:rPr>
        <w:t xml:space="preserve">г. за минималните изисквания за здравословни и безопасни условия на труд при извършване </w:t>
      </w:r>
      <w:r>
        <w:rPr>
          <w:rStyle w:val="FontStyle12"/>
        </w:rPr>
        <w:t>н</w:t>
      </w:r>
      <w:r w:rsidRPr="00ED132A">
        <w:rPr>
          <w:rStyle w:val="FontStyle12"/>
        </w:rPr>
        <w:t xml:space="preserve">а строително </w:t>
      </w:r>
      <w:r>
        <w:rPr>
          <w:rStyle w:val="FontStyle12"/>
        </w:rPr>
        <w:t xml:space="preserve">- </w:t>
      </w:r>
      <w:r w:rsidRPr="00ED132A">
        <w:rPr>
          <w:rStyle w:val="FontStyle12"/>
        </w:rPr>
        <w:t xml:space="preserve">монтажни работи, </w:t>
      </w:r>
      <w:r>
        <w:rPr>
          <w:rStyle w:val="FontStyle12"/>
        </w:rPr>
        <w:t>с</w:t>
      </w:r>
      <w:r w:rsidRPr="00ED132A">
        <w:rPr>
          <w:rStyle w:val="FontStyle12"/>
        </w:rPr>
        <w:t xml:space="preserve"> цел осигуряване на първа </w:t>
      </w:r>
      <w:proofErr w:type="spellStart"/>
      <w:r w:rsidRPr="00ED132A">
        <w:rPr>
          <w:rStyle w:val="FontStyle12"/>
        </w:rPr>
        <w:t>долекарска</w:t>
      </w:r>
      <w:proofErr w:type="spellEnd"/>
      <w:r w:rsidRPr="00ED132A">
        <w:rPr>
          <w:rStyle w:val="FontStyle12"/>
        </w:rPr>
        <w:t xml:space="preserve"> помощ на обект</w:t>
      </w:r>
      <w:r>
        <w:rPr>
          <w:rStyle w:val="FontStyle12"/>
        </w:rPr>
        <w:t>а</w:t>
      </w:r>
      <w:r w:rsidRPr="00ED132A">
        <w:rPr>
          <w:rStyle w:val="FontStyle12"/>
        </w:rPr>
        <w:t>, ще има на разположение обучени от СТМ лица и документи</w:t>
      </w:r>
      <w:r>
        <w:rPr>
          <w:rStyle w:val="FontStyle12"/>
        </w:rPr>
        <w:t>,</w:t>
      </w:r>
      <w:r w:rsidRPr="00ED132A">
        <w:rPr>
          <w:rStyle w:val="FontStyle12"/>
        </w:rPr>
        <w:t xml:space="preserve"> удостоверяващи тяхната квалификация;</w:t>
      </w:r>
    </w:p>
    <w:p w:rsidR="00313690" w:rsidRPr="00ED132A" w:rsidRDefault="00313690" w:rsidP="00313690">
      <w:pPr>
        <w:pStyle w:val="Style2"/>
        <w:widowControl/>
        <w:numPr>
          <w:ilvl w:val="0"/>
          <w:numId w:val="15"/>
        </w:numPr>
        <w:tabs>
          <w:tab w:val="left" w:pos="144"/>
        </w:tabs>
        <w:rPr>
          <w:rStyle w:val="FontStyle12"/>
        </w:rPr>
      </w:pPr>
      <w:r w:rsidRPr="00ED132A">
        <w:rPr>
          <w:rStyle w:val="FontStyle12"/>
        </w:rPr>
        <w:t xml:space="preserve">ще осигури оборудвани </w:t>
      </w:r>
      <w:proofErr w:type="spellStart"/>
      <w:r w:rsidRPr="00ED132A">
        <w:rPr>
          <w:rStyle w:val="FontStyle12"/>
        </w:rPr>
        <w:t>аптечки</w:t>
      </w:r>
      <w:proofErr w:type="spellEnd"/>
      <w:r w:rsidRPr="00ED132A">
        <w:rPr>
          <w:rStyle w:val="FontStyle12"/>
        </w:rPr>
        <w:t xml:space="preserve">, съгласно изискванията на правилата за оказване на първа </w:t>
      </w:r>
      <w:proofErr w:type="spellStart"/>
      <w:r w:rsidRPr="00ED132A">
        <w:rPr>
          <w:rStyle w:val="FontStyle12"/>
        </w:rPr>
        <w:t>долекарска</w:t>
      </w:r>
      <w:proofErr w:type="spellEnd"/>
      <w:r w:rsidRPr="00ED132A">
        <w:rPr>
          <w:rStyle w:val="FontStyle12"/>
        </w:rPr>
        <w:t xml:space="preserve"> помощ в случай на увреждане на здравето при работа</w:t>
      </w:r>
      <w:r>
        <w:rPr>
          <w:rStyle w:val="FontStyle12"/>
        </w:rPr>
        <w:t>;</w:t>
      </w:r>
    </w:p>
    <w:p w:rsidR="00313690" w:rsidRPr="00ED132A" w:rsidRDefault="00313690" w:rsidP="00313690">
      <w:pPr>
        <w:pStyle w:val="Style2"/>
        <w:widowControl/>
        <w:numPr>
          <w:ilvl w:val="0"/>
          <w:numId w:val="15"/>
        </w:numPr>
        <w:tabs>
          <w:tab w:val="left" w:pos="144"/>
        </w:tabs>
        <w:rPr>
          <w:rStyle w:val="FontStyle12"/>
        </w:rPr>
      </w:pPr>
      <w:r w:rsidRPr="00ED132A">
        <w:rPr>
          <w:rStyle w:val="FontStyle12"/>
        </w:rPr>
        <w:t>при дейности</w:t>
      </w:r>
      <w:r>
        <w:rPr>
          <w:rStyle w:val="FontStyle12"/>
        </w:rPr>
        <w:t>,</w:t>
      </w:r>
      <w:r w:rsidRPr="00ED132A">
        <w:rPr>
          <w:rStyle w:val="FontStyle12"/>
        </w:rPr>
        <w:t xml:space="preserve"> извършвани на височина ще осигурява колективни и лични предпазни средства, както и необходимото обучение, съгласно оценката на риска;</w:t>
      </w:r>
    </w:p>
    <w:p w:rsidR="00313690" w:rsidRPr="00ED132A" w:rsidRDefault="00313690" w:rsidP="00313690">
      <w:pPr>
        <w:pStyle w:val="Style2"/>
        <w:widowControl/>
        <w:tabs>
          <w:tab w:val="left" w:pos="151"/>
        </w:tabs>
        <w:spacing w:before="58" w:line="310" w:lineRule="exact"/>
        <w:rPr>
          <w:rStyle w:val="FontStyle12"/>
        </w:rPr>
      </w:pPr>
      <w:r w:rsidRPr="00ED132A">
        <w:rPr>
          <w:rStyle w:val="FontStyle12"/>
        </w:rPr>
        <w:t>-</w:t>
      </w:r>
      <w:r w:rsidRPr="00ED132A">
        <w:rPr>
          <w:rStyle w:val="FontStyle12"/>
        </w:rPr>
        <w:tab/>
        <w:t>при промяна условията на труд ВЪЗЛОЖИТЕЛЯТ и ИЗПЪЛНИТЕЛЯТ се информират взаимно и при необходимост вземат мерки за отстраняване на опасните рискови фактори.</w:t>
      </w:r>
    </w:p>
    <w:p w:rsidR="00313690" w:rsidRPr="00ED132A" w:rsidRDefault="00313690" w:rsidP="00313690">
      <w:pPr>
        <w:pStyle w:val="Style7"/>
        <w:widowControl/>
        <w:spacing w:line="240" w:lineRule="exact"/>
        <w:ind w:left="713" w:firstLine="0"/>
        <w:jc w:val="both"/>
      </w:pPr>
    </w:p>
    <w:p w:rsidR="00313690" w:rsidRPr="00ED132A" w:rsidRDefault="00313690" w:rsidP="00313690">
      <w:pPr>
        <w:pStyle w:val="Style7"/>
        <w:widowControl/>
        <w:spacing w:before="84" w:line="317" w:lineRule="exact"/>
        <w:ind w:left="713" w:firstLine="0"/>
        <w:jc w:val="both"/>
        <w:rPr>
          <w:rStyle w:val="FontStyle14"/>
        </w:rPr>
      </w:pPr>
      <w:r w:rsidRPr="00ED132A">
        <w:rPr>
          <w:rStyle w:val="FontStyle14"/>
        </w:rPr>
        <w:t>ЗАДЪЛЖЕНИЯ НА ВЪЗЛОЖИТЕЛЯ</w:t>
      </w:r>
    </w:p>
    <w:p w:rsidR="00313690" w:rsidRPr="00ED132A" w:rsidRDefault="00313690" w:rsidP="00313690">
      <w:pPr>
        <w:pStyle w:val="Style2"/>
        <w:widowControl/>
        <w:numPr>
          <w:ilvl w:val="0"/>
          <w:numId w:val="16"/>
        </w:numPr>
        <w:tabs>
          <w:tab w:val="left" w:pos="245"/>
        </w:tabs>
        <w:rPr>
          <w:rStyle w:val="FontStyle12"/>
        </w:rPr>
      </w:pPr>
      <w:r w:rsidRPr="00ED132A">
        <w:rPr>
          <w:rStyle w:val="FontStyle12"/>
        </w:rPr>
        <w:t xml:space="preserve">ВЪЗЛОЖИТЕЛЯТ или упълномощеното от него лице изготвя настоящото споразумение </w:t>
      </w:r>
      <w:r>
        <w:rPr>
          <w:rStyle w:val="FontStyle12"/>
        </w:rPr>
        <w:t>с</w:t>
      </w:r>
      <w:r w:rsidRPr="00ED132A">
        <w:rPr>
          <w:rStyle w:val="FontStyle12"/>
        </w:rPr>
        <w:t xml:space="preserve"> необходимите мерки за обезопасяване на производствения процес.</w:t>
      </w:r>
    </w:p>
    <w:p w:rsidR="00313690" w:rsidRPr="00ED132A" w:rsidRDefault="00313690" w:rsidP="00313690">
      <w:pPr>
        <w:pStyle w:val="Style2"/>
        <w:widowControl/>
        <w:numPr>
          <w:ilvl w:val="0"/>
          <w:numId w:val="16"/>
        </w:numPr>
        <w:tabs>
          <w:tab w:val="left" w:pos="245"/>
        </w:tabs>
        <w:rPr>
          <w:rStyle w:val="FontStyle12"/>
        </w:rPr>
      </w:pPr>
      <w:r w:rsidRPr="00ED132A">
        <w:rPr>
          <w:rStyle w:val="FontStyle12"/>
        </w:rPr>
        <w:t xml:space="preserve">Преди започване на работа по договора ВЪЗЛОЖИТЕЛЯТ, чрез упълномощено за целта длъжностно лице по БЗР провежда начален инструктаж на ръководните органи за изпълнение </w:t>
      </w:r>
      <w:r w:rsidRPr="00ED132A">
        <w:rPr>
          <w:rStyle w:val="FontStyle12"/>
        </w:rPr>
        <w:lastRenderedPageBreak/>
        <w:t xml:space="preserve">на строително </w:t>
      </w:r>
      <w:r>
        <w:rPr>
          <w:rStyle w:val="FontStyle12"/>
        </w:rPr>
        <w:t xml:space="preserve">- монтажните работи на </w:t>
      </w:r>
      <w:r w:rsidRPr="00ED132A">
        <w:rPr>
          <w:rStyle w:val="FontStyle12"/>
        </w:rPr>
        <w:t>обект</w:t>
      </w:r>
      <w:r>
        <w:rPr>
          <w:rStyle w:val="FontStyle12"/>
        </w:rPr>
        <w:t>а</w:t>
      </w:r>
      <w:r w:rsidRPr="00ED132A">
        <w:rPr>
          <w:rStyle w:val="FontStyle12"/>
        </w:rPr>
        <w:t>, на основание оценката на риска и одобрена програма за начален инструктаж.</w:t>
      </w:r>
    </w:p>
    <w:p w:rsidR="00313690" w:rsidRPr="00ED132A" w:rsidRDefault="00313690" w:rsidP="00313690">
      <w:pPr>
        <w:pStyle w:val="Style5"/>
        <w:widowControl/>
        <w:ind w:firstLine="709"/>
        <w:rPr>
          <w:rStyle w:val="FontStyle12"/>
        </w:rPr>
      </w:pPr>
      <w:r w:rsidRPr="00ED132A">
        <w:rPr>
          <w:rStyle w:val="FontStyle12"/>
        </w:rPr>
        <w:t>При констатирани нарушения, застрашаващи живота и здравето на работещите има право да спре изпълнението на работния процес до тяхното отстраняване.</w:t>
      </w:r>
    </w:p>
    <w:p w:rsidR="00313690" w:rsidRPr="00ED132A" w:rsidRDefault="00313690" w:rsidP="00313690">
      <w:pPr>
        <w:pStyle w:val="Style7"/>
        <w:widowControl/>
        <w:spacing w:line="240" w:lineRule="exact"/>
        <w:ind w:left="720" w:firstLine="0"/>
        <w:jc w:val="both"/>
      </w:pPr>
    </w:p>
    <w:p w:rsidR="00313690" w:rsidRPr="00ED132A" w:rsidRDefault="00313690" w:rsidP="00313690">
      <w:pPr>
        <w:pStyle w:val="Style7"/>
        <w:widowControl/>
        <w:spacing w:before="77" w:line="317" w:lineRule="exact"/>
        <w:ind w:left="720" w:firstLine="0"/>
        <w:jc w:val="both"/>
        <w:rPr>
          <w:rStyle w:val="FontStyle14"/>
        </w:rPr>
      </w:pPr>
      <w:r w:rsidRPr="00ED132A">
        <w:rPr>
          <w:rStyle w:val="FontStyle14"/>
        </w:rPr>
        <w:t>ЗАДЪЛЖЕНИЯ НА ИЗПЪЛНИТЕЛЯ</w:t>
      </w:r>
    </w:p>
    <w:p w:rsidR="00313690" w:rsidRPr="00ED132A" w:rsidRDefault="00313690" w:rsidP="00313690">
      <w:pPr>
        <w:pStyle w:val="Style2"/>
        <w:widowControl/>
        <w:tabs>
          <w:tab w:val="left" w:pos="410"/>
        </w:tabs>
        <w:rPr>
          <w:rStyle w:val="FontStyle12"/>
        </w:rPr>
      </w:pPr>
      <w:r w:rsidRPr="00ED132A">
        <w:rPr>
          <w:rStyle w:val="FontStyle12"/>
        </w:rPr>
        <w:t>1.</w:t>
      </w:r>
      <w:r w:rsidRPr="00ED132A">
        <w:rPr>
          <w:rStyle w:val="FontStyle12"/>
        </w:rPr>
        <w:tab/>
        <w:t>ИЗПЪЛНИТЕЛЯТ се задължава да проведе начален инструктаж, както и</w:t>
      </w:r>
      <w:r>
        <w:rPr>
          <w:rStyle w:val="FontStyle12"/>
        </w:rPr>
        <w:t xml:space="preserve"> </w:t>
      </w:r>
      <w:r w:rsidRPr="00ED132A">
        <w:rPr>
          <w:rStyle w:val="FontStyle12"/>
        </w:rPr>
        <w:t>последващите на своите работещи, наетите от него ПОДИЗПЪЛНИТЕЛИ и да</w:t>
      </w:r>
      <w:r>
        <w:rPr>
          <w:rStyle w:val="FontStyle12"/>
        </w:rPr>
        <w:t xml:space="preserve"> </w:t>
      </w:r>
      <w:r w:rsidRPr="00ED132A">
        <w:rPr>
          <w:rStyle w:val="FontStyle12"/>
        </w:rPr>
        <w:t>документира същите.</w:t>
      </w:r>
    </w:p>
    <w:p w:rsidR="00313690" w:rsidRPr="00ED132A" w:rsidRDefault="00313690" w:rsidP="00313690">
      <w:pPr>
        <w:pStyle w:val="Style2"/>
        <w:widowControl/>
        <w:numPr>
          <w:ilvl w:val="0"/>
          <w:numId w:val="17"/>
        </w:numPr>
        <w:tabs>
          <w:tab w:val="left" w:pos="252"/>
        </w:tabs>
        <w:rPr>
          <w:rStyle w:val="FontStyle12"/>
        </w:rPr>
      </w:pPr>
      <w:r w:rsidRPr="00ED132A">
        <w:rPr>
          <w:rStyle w:val="FontStyle12"/>
        </w:rPr>
        <w:t>Изготвяне на инструкции за безопасна работа с машини, съоръжения и автомобили и осъществява контрол по изпълнение на създадената организация.</w:t>
      </w:r>
    </w:p>
    <w:p w:rsidR="00313690" w:rsidRPr="00ED132A" w:rsidRDefault="00313690" w:rsidP="00313690">
      <w:pPr>
        <w:pStyle w:val="Style2"/>
        <w:widowControl/>
        <w:numPr>
          <w:ilvl w:val="0"/>
          <w:numId w:val="17"/>
        </w:numPr>
        <w:tabs>
          <w:tab w:val="left" w:pos="252"/>
        </w:tabs>
        <w:rPr>
          <w:rStyle w:val="FontStyle12"/>
        </w:rPr>
      </w:pPr>
      <w:r w:rsidRPr="00ED132A">
        <w:rPr>
          <w:rStyle w:val="FontStyle12"/>
        </w:rPr>
        <w:t>При възникване на извънредни обстоятелства - пожари, злополуки, наводнения, производствени аварии, земетресения и др., ИЗПЪЛНИТЕЛЯТ е длъжен да вземе незабавни адекватни мерки за предотвратяване или намаляване на вредните последици от тях като:</w:t>
      </w:r>
    </w:p>
    <w:p w:rsidR="00313690" w:rsidRPr="00ED132A" w:rsidRDefault="00313690" w:rsidP="00313690">
      <w:pPr>
        <w:pStyle w:val="Style2"/>
        <w:widowControl/>
        <w:tabs>
          <w:tab w:val="left" w:pos="151"/>
        </w:tabs>
        <w:rPr>
          <w:rStyle w:val="FontStyle12"/>
        </w:rPr>
      </w:pPr>
      <w:r w:rsidRPr="00ED132A">
        <w:rPr>
          <w:rStyle w:val="FontStyle12"/>
        </w:rPr>
        <w:t>-</w:t>
      </w:r>
      <w:r w:rsidRPr="00ED132A">
        <w:rPr>
          <w:rStyle w:val="FontStyle12"/>
        </w:rPr>
        <w:tab/>
        <w:t>създаде организация за действие по ликвидиране на опасностите, оказване на първа помощ, противопожарна охрана, евакуация на работещите и осъществяване на контакти със службите за гражданска защита, противопожарна охрана и спешна медицинска помощ (чл.</w:t>
      </w:r>
      <w:r>
        <w:rPr>
          <w:rStyle w:val="FontStyle12"/>
        </w:rPr>
        <w:t xml:space="preserve"> </w:t>
      </w:r>
      <w:r w:rsidRPr="00ED132A">
        <w:rPr>
          <w:rStyle w:val="FontStyle12"/>
        </w:rPr>
        <w:t>20, ал.</w:t>
      </w:r>
      <w:r>
        <w:rPr>
          <w:rStyle w:val="FontStyle12"/>
        </w:rPr>
        <w:t xml:space="preserve"> </w:t>
      </w:r>
      <w:r w:rsidRPr="00ED132A">
        <w:rPr>
          <w:rStyle w:val="FontStyle12"/>
        </w:rPr>
        <w:t>1, т.</w:t>
      </w:r>
      <w:r>
        <w:rPr>
          <w:rStyle w:val="FontStyle12"/>
        </w:rPr>
        <w:t xml:space="preserve"> </w:t>
      </w:r>
      <w:r w:rsidRPr="00ED132A">
        <w:rPr>
          <w:rStyle w:val="FontStyle12"/>
        </w:rPr>
        <w:t>1 от ЗЗБУТ);</w:t>
      </w:r>
    </w:p>
    <w:p w:rsidR="00313690" w:rsidRPr="00ED132A" w:rsidRDefault="00313690" w:rsidP="00313690">
      <w:pPr>
        <w:pStyle w:val="Style2"/>
        <w:widowControl/>
        <w:numPr>
          <w:ilvl w:val="0"/>
          <w:numId w:val="18"/>
        </w:numPr>
        <w:tabs>
          <w:tab w:val="left" w:pos="216"/>
        </w:tabs>
        <w:rPr>
          <w:rStyle w:val="FontStyle12"/>
        </w:rPr>
      </w:pPr>
      <w:r w:rsidRPr="00ED132A">
        <w:rPr>
          <w:rStyle w:val="FontStyle12"/>
        </w:rPr>
        <w:t xml:space="preserve">определя работниците, които ще изпълняват мерките за ликвидиране на опасностите, оказване на първа помощ, борба </w:t>
      </w:r>
      <w:r>
        <w:rPr>
          <w:rStyle w:val="FontStyle12"/>
        </w:rPr>
        <w:t>с</w:t>
      </w:r>
      <w:r w:rsidRPr="00ED132A">
        <w:rPr>
          <w:rStyle w:val="FontStyle12"/>
        </w:rPr>
        <w:t xml:space="preserve"> пожарите и евакуация на работещите, като броят и предоставеното им за целта оборудване съответстват на специфичните рискове (чл.</w:t>
      </w:r>
      <w:r>
        <w:rPr>
          <w:rStyle w:val="FontStyle12"/>
        </w:rPr>
        <w:t xml:space="preserve"> </w:t>
      </w:r>
      <w:r w:rsidRPr="00ED132A">
        <w:rPr>
          <w:rStyle w:val="FontStyle12"/>
        </w:rPr>
        <w:t>20</w:t>
      </w:r>
      <w:r>
        <w:rPr>
          <w:rStyle w:val="FontStyle12"/>
        </w:rPr>
        <w:t>,</w:t>
      </w:r>
      <w:r w:rsidRPr="00ED132A">
        <w:rPr>
          <w:rStyle w:val="FontStyle12"/>
        </w:rPr>
        <w:t xml:space="preserve"> ал.</w:t>
      </w:r>
      <w:r>
        <w:rPr>
          <w:rStyle w:val="FontStyle12"/>
        </w:rPr>
        <w:t xml:space="preserve"> </w:t>
      </w:r>
      <w:r w:rsidRPr="00ED132A">
        <w:rPr>
          <w:rStyle w:val="FontStyle12"/>
        </w:rPr>
        <w:t>1,</w:t>
      </w:r>
      <w:r>
        <w:rPr>
          <w:rStyle w:val="FontStyle12"/>
        </w:rPr>
        <w:t xml:space="preserve"> </w:t>
      </w:r>
      <w:r w:rsidRPr="00ED132A">
        <w:rPr>
          <w:rStyle w:val="FontStyle12"/>
        </w:rPr>
        <w:t>т.</w:t>
      </w:r>
      <w:r>
        <w:rPr>
          <w:rStyle w:val="FontStyle12"/>
        </w:rPr>
        <w:t xml:space="preserve"> 2 от ЗЗБУТ);</w:t>
      </w:r>
    </w:p>
    <w:p w:rsidR="00313690" w:rsidRPr="00ED132A" w:rsidRDefault="00313690" w:rsidP="00313690">
      <w:pPr>
        <w:pStyle w:val="Style2"/>
        <w:widowControl/>
        <w:numPr>
          <w:ilvl w:val="0"/>
          <w:numId w:val="18"/>
        </w:numPr>
        <w:tabs>
          <w:tab w:val="left" w:pos="216"/>
        </w:tabs>
        <w:spacing w:before="7"/>
        <w:rPr>
          <w:rStyle w:val="FontStyle12"/>
        </w:rPr>
      </w:pPr>
      <w:r w:rsidRPr="00ED132A">
        <w:rPr>
          <w:rStyle w:val="FontStyle12"/>
        </w:rPr>
        <w:t>при вероятност от сериозна и непосредствена опасност за живота на работещите</w:t>
      </w:r>
      <w:r>
        <w:rPr>
          <w:rStyle w:val="FontStyle12"/>
        </w:rPr>
        <w:t>,</w:t>
      </w:r>
      <w:r w:rsidRPr="00ED132A">
        <w:rPr>
          <w:rStyle w:val="FontStyle12"/>
        </w:rPr>
        <w:t xml:space="preserve"> ИЗПЪЛНИТЕЛЯТ предприема превантивни мерки, състоящи се в информиране на работещите в най - кратък срок, преустановяване на трудовия про</w:t>
      </w:r>
      <w:r>
        <w:rPr>
          <w:rStyle w:val="FontStyle12"/>
        </w:rPr>
        <w:t>ц</w:t>
      </w:r>
      <w:r w:rsidRPr="00ED132A">
        <w:rPr>
          <w:rStyle w:val="FontStyle12"/>
        </w:rPr>
        <w:t>е</w:t>
      </w:r>
      <w:r>
        <w:rPr>
          <w:rStyle w:val="FontStyle12"/>
        </w:rPr>
        <w:t>с</w:t>
      </w:r>
      <w:r w:rsidRPr="00ED132A">
        <w:rPr>
          <w:rStyle w:val="FontStyle12"/>
        </w:rPr>
        <w:t xml:space="preserve"> и евакуация на безопасно място до отстраняване на опасността (чл.</w:t>
      </w:r>
      <w:r>
        <w:rPr>
          <w:rStyle w:val="FontStyle12"/>
        </w:rPr>
        <w:t xml:space="preserve"> </w:t>
      </w:r>
      <w:r w:rsidRPr="00ED132A">
        <w:rPr>
          <w:rStyle w:val="FontStyle12"/>
        </w:rPr>
        <w:t>22, ал.</w:t>
      </w:r>
      <w:r>
        <w:rPr>
          <w:rStyle w:val="FontStyle12"/>
        </w:rPr>
        <w:t xml:space="preserve"> </w:t>
      </w:r>
      <w:r w:rsidRPr="00ED132A">
        <w:rPr>
          <w:rStyle w:val="FontStyle12"/>
        </w:rPr>
        <w:t>1 от ЗЗБУТ).</w:t>
      </w:r>
    </w:p>
    <w:p w:rsidR="00313690" w:rsidRPr="00ED132A" w:rsidRDefault="00313690" w:rsidP="00313690">
      <w:pPr>
        <w:pStyle w:val="Style7"/>
        <w:widowControl/>
        <w:spacing w:line="240" w:lineRule="exact"/>
        <w:jc w:val="both"/>
      </w:pPr>
    </w:p>
    <w:p w:rsidR="00313690" w:rsidRPr="00ED132A" w:rsidRDefault="00313690" w:rsidP="00313690">
      <w:pPr>
        <w:pStyle w:val="Style7"/>
        <w:widowControl/>
        <w:spacing w:before="91"/>
        <w:jc w:val="both"/>
        <w:rPr>
          <w:rStyle w:val="FontStyle14"/>
        </w:rPr>
      </w:pPr>
      <w:r w:rsidRPr="00ED132A">
        <w:rPr>
          <w:rStyle w:val="FontStyle14"/>
        </w:rPr>
        <w:t>ЗАДЪЛЖЕНИЯ НА РАБОТНИЦИТЕ И СЛУЖИТЕЛИТЕ ЗА ОСИГУРЯВАНЕ НА ЗБУТ НА ОБЕКТ</w:t>
      </w:r>
      <w:r>
        <w:rPr>
          <w:rStyle w:val="FontStyle14"/>
        </w:rPr>
        <w:t>А</w:t>
      </w:r>
    </w:p>
    <w:p w:rsidR="00313690" w:rsidRPr="00ED132A" w:rsidRDefault="00313690" w:rsidP="00313690">
      <w:pPr>
        <w:pStyle w:val="Style3"/>
        <w:widowControl/>
        <w:spacing w:before="7" w:line="310" w:lineRule="exact"/>
        <w:ind w:firstLine="670"/>
        <w:rPr>
          <w:rStyle w:val="FontStyle12"/>
        </w:rPr>
      </w:pPr>
      <w:r w:rsidRPr="00ED132A">
        <w:rPr>
          <w:rStyle w:val="FontStyle12"/>
        </w:rPr>
        <w:t xml:space="preserve">Всеки работещ е длъжен да се грижи за здравето и безопасността </w:t>
      </w:r>
      <w:r>
        <w:rPr>
          <w:rStyle w:val="FontStyle12"/>
        </w:rPr>
        <w:t>с</w:t>
      </w:r>
      <w:r w:rsidRPr="00ED132A">
        <w:rPr>
          <w:rStyle w:val="FontStyle12"/>
        </w:rPr>
        <w:t>и</w:t>
      </w:r>
      <w:r>
        <w:rPr>
          <w:rStyle w:val="FontStyle12"/>
        </w:rPr>
        <w:t>,</w:t>
      </w:r>
      <w:r w:rsidRPr="00ED132A">
        <w:rPr>
          <w:rStyle w:val="FontStyle12"/>
        </w:rPr>
        <w:t xml:space="preserve"> както и за здравето и безопасността и на другите лица, пряко заети от неговата дейност, в съответствие с квалификацията му и дадените от работодателя на фирмата инструкции /технически, длъжностни, </w:t>
      </w:r>
      <w:proofErr w:type="spellStart"/>
      <w:r w:rsidRPr="00ED132A">
        <w:rPr>
          <w:rStyle w:val="FontStyle12"/>
        </w:rPr>
        <w:t>долекарска</w:t>
      </w:r>
      <w:proofErr w:type="spellEnd"/>
      <w:r w:rsidRPr="00ED132A">
        <w:rPr>
          <w:rStyle w:val="FontStyle12"/>
        </w:rPr>
        <w:t xml:space="preserve"> помощ/ (чл.</w:t>
      </w:r>
      <w:r>
        <w:rPr>
          <w:rStyle w:val="FontStyle12"/>
        </w:rPr>
        <w:t xml:space="preserve"> 33</w:t>
      </w:r>
      <w:r w:rsidRPr="00ED132A">
        <w:rPr>
          <w:rStyle w:val="FontStyle12"/>
        </w:rPr>
        <w:t xml:space="preserve"> от ЗЗБУТ).</w:t>
      </w:r>
    </w:p>
    <w:p w:rsidR="00313690" w:rsidRPr="00ED132A" w:rsidRDefault="00313690" w:rsidP="00313690">
      <w:pPr>
        <w:pStyle w:val="Style5"/>
        <w:widowControl/>
        <w:ind w:firstLine="709"/>
        <w:rPr>
          <w:rStyle w:val="FontStyle12"/>
        </w:rPr>
      </w:pPr>
      <w:r w:rsidRPr="00ED132A">
        <w:rPr>
          <w:rStyle w:val="FontStyle12"/>
        </w:rPr>
        <w:t>Работещите в съответствие със своята квалификация и дадените им инструкции са длъжни:</w:t>
      </w:r>
    </w:p>
    <w:p w:rsidR="00313690" w:rsidRPr="00ED132A" w:rsidRDefault="00313690" w:rsidP="00313690">
      <w:pPr>
        <w:pStyle w:val="Style2"/>
        <w:widowControl/>
        <w:numPr>
          <w:ilvl w:val="0"/>
          <w:numId w:val="13"/>
        </w:numPr>
        <w:tabs>
          <w:tab w:val="left" w:pos="151"/>
        </w:tabs>
        <w:rPr>
          <w:rStyle w:val="FontStyle12"/>
        </w:rPr>
      </w:pPr>
      <w:r w:rsidRPr="00ED132A">
        <w:rPr>
          <w:rStyle w:val="FontStyle12"/>
        </w:rPr>
        <w:t>да използват правилно машините, апаратите, инструментите, опасните вещества и материали, транспортните средства и другото налично и необходимо работно оборудване (чл.</w:t>
      </w:r>
      <w:r>
        <w:rPr>
          <w:rStyle w:val="FontStyle12"/>
        </w:rPr>
        <w:t xml:space="preserve"> </w:t>
      </w:r>
      <w:r w:rsidRPr="00ED132A">
        <w:rPr>
          <w:rStyle w:val="FontStyle12"/>
        </w:rPr>
        <w:t>34, ал.</w:t>
      </w:r>
      <w:r>
        <w:rPr>
          <w:rStyle w:val="FontStyle12"/>
        </w:rPr>
        <w:t xml:space="preserve"> </w:t>
      </w:r>
      <w:r w:rsidRPr="00ED132A">
        <w:rPr>
          <w:rStyle w:val="FontStyle12"/>
        </w:rPr>
        <w:t>1, т.</w:t>
      </w:r>
      <w:r>
        <w:rPr>
          <w:rStyle w:val="FontStyle12"/>
        </w:rPr>
        <w:t xml:space="preserve"> </w:t>
      </w:r>
      <w:r w:rsidRPr="00ED132A">
        <w:rPr>
          <w:rStyle w:val="FontStyle12"/>
        </w:rPr>
        <w:t>1 от ЗЗБУТ);</w:t>
      </w:r>
    </w:p>
    <w:p w:rsidR="00313690" w:rsidRPr="00ED132A" w:rsidRDefault="00313690" w:rsidP="00313690">
      <w:pPr>
        <w:pStyle w:val="Style2"/>
        <w:widowControl/>
        <w:numPr>
          <w:ilvl w:val="0"/>
          <w:numId w:val="13"/>
        </w:numPr>
        <w:tabs>
          <w:tab w:val="left" w:pos="151"/>
        </w:tabs>
        <w:rPr>
          <w:rStyle w:val="FontStyle12"/>
        </w:rPr>
      </w:pPr>
      <w:r w:rsidRPr="00ED132A">
        <w:rPr>
          <w:rStyle w:val="FontStyle12"/>
        </w:rPr>
        <w:t>да използват правилно и по предназначение дадените им лични предпазни средства, а след употреба да ги връща</w:t>
      </w:r>
      <w:r>
        <w:rPr>
          <w:rStyle w:val="FontStyle12"/>
        </w:rPr>
        <w:t>т</w:t>
      </w:r>
      <w:r w:rsidRPr="00ED132A">
        <w:rPr>
          <w:rStyle w:val="FontStyle12"/>
        </w:rPr>
        <w:t xml:space="preserve"> </w:t>
      </w:r>
      <w:r>
        <w:rPr>
          <w:rStyle w:val="FontStyle12"/>
        </w:rPr>
        <w:t>н</w:t>
      </w:r>
      <w:r w:rsidRPr="00ED132A">
        <w:rPr>
          <w:rStyle w:val="FontStyle12"/>
        </w:rPr>
        <w:t>а съответното място, определено от работодателя за съхранение (чл.</w:t>
      </w:r>
      <w:r>
        <w:rPr>
          <w:rStyle w:val="FontStyle12"/>
        </w:rPr>
        <w:t xml:space="preserve"> 31,</w:t>
      </w:r>
      <w:r w:rsidRPr="00ED132A">
        <w:rPr>
          <w:rStyle w:val="FontStyle12"/>
        </w:rPr>
        <w:t xml:space="preserve"> ал.</w:t>
      </w:r>
      <w:r>
        <w:rPr>
          <w:rStyle w:val="FontStyle12"/>
        </w:rPr>
        <w:t xml:space="preserve"> </w:t>
      </w:r>
      <w:r w:rsidRPr="00ED132A">
        <w:rPr>
          <w:rStyle w:val="FontStyle12"/>
        </w:rPr>
        <w:t>1</w:t>
      </w:r>
      <w:r>
        <w:rPr>
          <w:rStyle w:val="FontStyle12"/>
        </w:rPr>
        <w:t xml:space="preserve">, </w:t>
      </w:r>
      <w:r w:rsidRPr="00ED132A">
        <w:rPr>
          <w:rStyle w:val="FontStyle12"/>
        </w:rPr>
        <w:t>т.</w:t>
      </w:r>
      <w:r>
        <w:rPr>
          <w:rStyle w:val="FontStyle12"/>
        </w:rPr>
        <w:t xml:space="preserve"> </w:t>
      </w:r>
      <w:r w:rsidRPr="00ED132A">
        <w:rPr>
          <w:rStyle w:val="FontStyle12"/>
        </w:rPr>
        <w:t>2 от ЗЗБУТ);</w:t>
      </w:r>
    </w:p>
    <w:p w:rsidR="00313690" w:rsidRPr="00ED132A" w:rsidRDefault="00313690" w:rsidP="00313690">
      <w:pPr>
        <w:pStyle w:val="Style2"/>
        <w:widowControl/>
        <w:numPr>
          <w:ilvl w:val="0"/>
          <w:numId w:val="13"/>
        </w:numPr>
        <w:tabs>
          <w:tab w:val="left" w:pos="151"/>
        </w:tabs>
        <w:rPr>
          <w:rStyle w:val="FontStyle12"/>
        </w:rPr>
      </w:pPr>
      <w:r w:rsidRPr="00ED132A">
        <w:rPr>
          <w:rStyle w:val="FontStyle12"/>
        </w:rPr>
        <w:t>да използват правилно и по предназначение, да не отстраняват, прекъсват, изключват или променят самоволно средствата за колективна защита или предпазните устройства, с които са оборудвани машините, апаратите, инструментите (чл.</w:t>
      </w:r>
      <w:r>
        <w:rPr>
          <w:rStyle w:val="FontStyle12"/>
        </w:rPr>
        <w:t xml:space="preserve"> </w:t>
      </w:r>
      <w:r w:rsidRPr="00ED132A">
        <w:rPr>
          <w:rStyle w:val="FontStyle12"/>
        </w:rPr>
        <w:t>34, ал.</w:t>
      </w:r>
      <w:r>
        <w:rPr>
          <w:rStyle w:val="FontStyle12"/>
        </w:rPr>
        <w:t xml:space="preserve"> </w:t>
      </w:r>
      <w:r w:rsidRPr="00ED132A">
        <w:rPr>
          <w:rStyle w:val="FontStyle12"/>
        </w:rPr>
        <w:t>1, т.</w:t>
      </w:r>
      <w:r>
        <w:rPr>
          <w:rStyle w:val="FontStyle12"/>
        </w:rPr>
        <w:t xml:space="preserve"> 3</w:t>
      </w:r>
      <w:r w:rsidRPr="00ED132A">
        <w:rPr>
          <w:rStyle w:val="FontStyle12"/>
        </w:rPr>
        <w:t xml:space="preserve"> от ЗЗБУТ);</w:t>
      </w:r>
    </w:p>
    <w:p w:rsidR="00313690" w:rsidRPr="00ED132A" w:rsidRDefault="00313690" w:rsidP="00313690">
      <w:pPr>
        <w:pStyle w:val="Style2"/>
        <w:widowControl/>
        <w:numPr>
          <w:ilvl w:val="0"/>
          <w:numId w:val="13"/>
        </w:numPr>
        <w:tabs>
          <w:tab w:val="left" w:pos="151"/>
        </w:tabs>
        <w:rPr>
          <w:rStyle w:val="FontStyle12"/>
        </w:rPr>
      </w:pPr>
      <w:r w:rsidRPr="00ED132A">
        <w:rPr>
          <w:rStyle w:val="FontStyle12"/>
        </w:rPr>
        <w:lastRenderedPageBreak/>
        <w:t>да информират незабавно работодателя или съответните длъжностни лица за всяка възникнала обстановка при работата, която може да представлява непосредствена опасност за тяхното здраве и за всички неизправности в средствата за колективна защита (чл.</w:t>
      </w:r>
      <w:r>
        <w:rPr>
          <w:rStyle w:val="FontStyle12"/>
        </w:rPr>
        <w:t xml:space="preserve"> </w:t>
      </w:r>
      <w:r w:rsidRPr="00ED132A">
        <w:rPr>
          <w:rStyle w:val="FontStyle12"/>
        </w:rPr>
        <w:t>34, ал.</w:t>
      </w:r>
      <w:r>
        <w:rPr>
          <w:rStyle w:val="FontStyle12"/>
        </w:rPr>
        <w:t xml:space="preserve"> </w:t>
      </w:r>
      <w:r w:rsidRPr="00ED132A">
        <w:rPr>
          <w:rStyle w:val="FontStyle12"/>
        </w:rPr>
        <w:t>1,</w:t>
      </w:r>
      <w:r>
        <w:rPr>
          <w:rStyle w:val="FontStyle12"/>
        </w:rPr>
        <w:t xml:space="preserve"> </w:t>
      </w:r>
      <w:r w:rsidRPr="00ED132A">
        <w:rPr>
          <w:rStyle w:val="FontStyle12"/>
        </w:rPr>
        <w:t>т.</w:t>
      </w:r>
      <w:r>
        <w:rPr>
          <w:rStyle w:val="FontStyle12"/>
        </w:rPr>
        <w:t xml:space="preserve"> </w:t>
      </w:r>
      <w:r w:rsidRPr="00ED132A">
        <w:rPr>
          <w:rStyle w:val="FontStyle12"/>
        </w:rPr>
        <w:t>4 от ЗЗБУТ);</w:t>
      </w:r>
    </w:p>
    <w:p w:rsidR="00313690" w:rsidRPr="00ED132A" w:rsidRDefault="00313690" w:rsidP="00313690">
      <w:pPr>
        <w:pStyle w:val="Style2"/>
        <w:widowControl/>
        <w:tabs>
          <w:tab w:val="left" w:pos="281"/>
        </w:tabs>
        <w:rPr>
          <w:rStyle w:val="FontStyle12"/>
        </w:rPr>
      </w:pPr>
      <w:r w:rsidRPr="00ED132A">
        <w:rPr>
          <w:rStyle w:val="FontStyle12"/>
        </w:rPr>
        <w:t>-</w:t>
      </w:r>
      <w:r w:rsidRPr="00ED132A">
        <w:rPr>
          <w:rStyle w:val="FontStyle12"/>
        </w:rPr>
        <w:tab/>
        <w:t>да съдействат на работодателя, на съответните длъжностни лица и/или на представителите на работещите по безопасност и здраве при работа при изпълнение на мероприятията за осигуряване на ЗБУТ, както и на предписанията, дадени от контролните органи (чл.</w:t>
      </w:r>
      <w:r>
        <w:rPr>
          <w:rStyle w:val="FontStyle12"/>
        </w:rPr>
        <w:t xml:space="preserve"> </w:t>
      </w:r>
      <w:r w:rsidRPr="00ED132A">
        <w:rPr>
          <w:rStyle w:val="FontStyle12"/>
        </w:rPr>
        <w:t>34, ал.</w:t>
      </w:r>
      <w:r>
        <w:rPr>
          <w:rStyle w:val="FontStyle12"/>
        </w:rPr>
        <w:t xml:space="preserve"> </w:t>
      </w:r>
      <w:r w:rsidRPr="00ED132A">
        <w:rPr>
          <w:rStyle w:val="FontStyle12"/>
        </w:rPr>
        <w:t>1, т.</w:t>
      </w:r>
      <w:r>
        <w:rPr>
          <w:rStyle w:val="FontStyle12"/>
        </w:rPr>
        <w:t xml:space="preserve"> </w:t>
      </w:r>
      <w:r w:rsidRPr="00ED132A">
        <w:rPr>
          <w:rStyle w:val="FontStyle12"/>
        </w:rPr>
        <w:t>5 от ЗЗБУТ).</w:t>
      </w:r>
    </w:p>
    <w:p w:rsidR="00313690" w:rsidRPr="00ED132A" w:rsidRDefault="00313690" w:rsidP="00313690">
      <w:pPr>
        <w:pStyle w:val="Style6"/>
        <w:widowControl/>
        <w:spacing w:before="209"/>
        <w:ind w:left="756"/>
        <w:rPr>
          <w:rStyle w:val="FontStyle14"/>
        </w:rPr>
      </w:pPr>
      <w:r w:rsidRPr="00ED132A">
        <w:rPr>
          <w:rStyle w:val="FontStyle14"/>
        </w:rPr>
        <w:t>НОРМАТИВНА БАЗА</w:t>
      </w:r>
    </w:p>
    <w:p w:rsidR="00313690" w:rsidRPr="00ED132A" w:rsidRDefault="00313690" w:rsidP="00313690">
      <w:pPr>
        <w:pStyle w:val="Style2"/>
        <w:widowControl/>
        <w:numPr>
          <w:ilvl w:val="0"/>
          <w:numId w:val="19"/>
        </w:numPr>
        <w:tabs>
          <w:tab w:val="left" w:pos="266"/>
        </w:tabs>
        <w:spacing w:before="36" w:line="274" w:lineRule="exact"/>
        <w:rPr>
          <w:rStyle w:val="FontStyle12"/>
        </w:rPr>
      </w:pPr>
      <w:r w:rsidRPr="00ED132A">
        <w:rPr>
          <w:rStyle w:val="FontStyle12"/>
        </w:rPr>
        <w:t>Кодекс на труда (КТ)</w:t>
      </w:r>
    </w:p>
    <w:p w:rsidR="00313690" w:rsidRPr="00ED132A" w:rsidRDefault="00313690" w:rsidP="00313690">
      <w:pPr>
        <w:pStyle w:val="Style2"/>
        <w:widowControl/>
        <w:numPr>
          <w:ilvl w:val="0"/>
          <w:numId w:val="19"/>
        </w:numPr>
        <w:tabs>
          <w:tab w:val="left" w:pos="266"/>
        </w:tabs>
        <w:spacing w:line="274" w:lineRule="exact"/>
        <w:rPr>
          <w:rStyle w:val="FontStyle12"/>
        </w:rPr>
      </w:pPr>
      <w:r w:rsidRPr="00ED132A">
        <w:rPr>
          <w:rStyle w:val="FontStyle12"/>
        </w:rPr>
        <w:t>Закон за здравословни и бе</w:t>
      </w:r>
      <w:r>
        <w:rPr>
          <w:rStyle w:val="FontStyle12"/>
        </w:rPr>
        <w:t>зопасни условия на труд (ЗЗБУТ)</w:t>
      </w:r>
    </w:p>
    <w:p w:rsidR="00313690" w:rsidRPr="00ED132A" w:rsidRDefault="00313690" w:rsidP="00313690">
      <w:pPr>
        <w:pStyle w:val="Style2"/>
        <w:widowControl/>
        <w:numPr>
          <w:ilvl w:val="0"/>
          <w:numId w:val="19"/>
        </w:numPr>
        <w:tabs>
          <w:tab w:val="left" w:pos="266"/>
        </w:tabs>
        <w:spacing w:line="274" w:lineRule="exact"/>
        <w:rPr>
          <w:rStyle w:val="FontStyle12"/>
        </w:rPr>
      </w:pPr>
      <w:r w:rsidRPr="00ED132A">
        <w:rPr>
          <w:rStyle w:val="FontStyle12"/>
        </w:rPr>
        <w:t>Наредба №</w:t>
      </w:r>
      <w:r>
        <w:rPr>
          <w:rStyle w:val="FontStyle12"/>
        </w:rPr>
        <w:t xml:space="preserve"> </w:t>
      </w:r>
      <w:r w:rsidRPr="00ED132A">
        <w:rPr>
          <w:rStyle w:val="FontStyle12"/>
        </w:rPr>
        <w:t xml:space="preserve">2/2004 г. за минималните изисквания за здравословни и безопасни условия на труд при извършване на строителни и монтажни работи (СМР) - ДВ </w:t>
      </w:r>
      <w:r>
        <w:rPr>
          <w:rStyle w:val="FontStyle12"/>
        </w:rPr>
        <w:t>б</w:t>
      </w:r>
      <w:r w:rsidRPr="00ED132A">
        <w:rPr>
          <w:rStyle w:val="FontStyle12"/>
        </w:rPr>
        <w:t>р.</w:t>
      </w:r>
      <w:r>
        <w:rPr>
          <w:rStyle w:val="FontStyle12"/>
        </w:rPr>
        <w:t xml:space="preserve"> </w:t>
      </w:r>
      <w:r w:rsidRPr="00ED132A">
        <w:rPr>
          <w:rStyle w:val="FontStyle12"/>
        </w:rPr>
        <w:t>37/2004, изм. ДВ бр. 102/2006 г.</w:t>
      </w:r>
    </w:p>
    <w:p w:rsidR="00313690" w:rsidRPr="00ED132A" w:rsidRDefault="00313690" w:rsidP="00313690">
      <w:pPr>
        <w:pStyle w:val="Style2"/>
        <w:widowControl/>
        <w:numPr>
          <w:ilvl w:val="0"/>
          <w:numId w:val="19"/>
        </w:numPr>
        <w:tabs>
          <w:tab w:val="left" w:pos="266"/>
        </w:tabs>
        <w:spacing w:line="274" w:lineRule="exact"/>
        <w:rPr>
          <w:rStyle w:val="FontStyle12"/>
        </w:rPr>
      </w:pPr>
      <w:r w:rsidRPr="00ED132A">
        <w:rPr>
          <w:rStyle w:val="FontStyle12"/>
        </w:rPr>
        <w:t>Наредба №</w:t>
      </w:r>
      <w:r>
        <w:rPr>
          <w:rStyle w:val="FontStyle12"/>
        </w:rPr>
        <w:t xml:space="preserve"> </w:t>
      </w:r>
      <w:r w:rsidRPr="00ED132A">
        <w:rPr>
          <w:rStyle w:val="FontStyle12"/>
        </w:rPr>
        <w:t>7/1999 г за минималните изисквания за здравословни и безопасни условия на труд при използване на работното оборудване - ДВ бр.</w:t>
      </w:r>
      <w:r>
        <w:rPr>
          <w:rStyle w:val="FontStyle12"/>
        </w:rPr>
        <w:t xml:space="preserve"> </w:t>
      </w:r>
      <w:r w:rsidRPr="00ED132A">
        <w:rPr>
          <w:rStyle w:val="FontStyle12"/>
        </w:rPr>
        <w:t>88/1999 г.</w:t>
      </w:r>
      <w:r>
        <w:rPr>
          <w:rStyle w:val="FontStyle12"/>
        </w:rPr>
        <w:t xml:space="preserve">, </w:t>
      </w:r>
      <w:r w:rsidRPr="00ED132A">
        <w:rPr>
          <w:rStyle w:val="FontStyle12"/>
        </w:rPr>
        <w:t>последно изменение ДВ бр.</w:t>
      </w:r>
      <w:r>
        <w:rPr>
          <w:rStyle w:val="FontStyle12"/>
        </w:rPr>
        <w:t xml:space="preserve"> </w:t>
      </w:r>
      <w:r w:rsidRPr="00ED132A">
        <w:rPr>
          <w:rStyle w:val="FontStyle12"/>
        </w:rPr>
        <w:t>40/2008</w:t>
      </w:r>
      <w:r>
        <w:rPr>
          <w:rStyle w:val="FontStyle12"/>
        </w:rPr>
        <w:t xml:space="preserve"> </w:t>
      </w:r>
      <w:r w:rsidRPr="00ED132A">
        <w:rPr>
          <w:rStyle w:val="FontStyle12"/>
        </w:rPr>
        <w:t>г.</w:t>
      </w:r>
    </w:p>
    <w:p w:rsidR="00313690" w:rsidRPr="00ED132A" w:rsidRDefault="00313690" w:rsidP="00313690">
      <w:pPr>
        <w:pStyle w:val="Style2"/>
        <w:widowControl/>
        <w:numPr>
          <w:ilvl w:val="0"/>
          <w:numId w:val="20"/>
        </w:numPr>
        <w:tabs>
          <w:tab w:val="left" w:pos="274"/>
        </w:tabs>
        <w:spacing w:before="7" w:line="274" w:lineRule="exact"/>
        <w:rPr>
          <w:rStyle w:val="FontStyle12"/>
        </w:rPr>
      </w:pPr>
      <w:r w:rsidRPr="00ED132A">
        <w:rPr>
          <w:rStyle w:val="FontStyle12"/>
        </w:rPr>
        <w:t>Наредба №</w:t>
      </w:r>
      <w:r>
        <w:rPr>
          <w:rStyle w:val="FontStyle12"/>
        </w:rPr>
        <w:t xml:space="preserve"> </w:t>
      </w:r>
      <w:r w:rsidRPr="00ED132A">
        <w:rPr>
          <w:rStyle w:val="FontStyle12"/>
        </w:rPr>
        <w:t xml:space="preserve">3/1998 </w:t>
      </w:r>
      <w:r>
        <w:rPr>
          <w:rStyle w:val="FontStyle12"/>
        </w:rPr>
        <w:t xml:space="preserve">г. </w:t>
      </w:r>
      <w:r w:rsidRPr="00ED132A">
        <w:rPr>
          <w:rStyle w:val="FontStyle12"/>
        </w:rPr>
        <w:t>за функциите и задачите на длъжностните лица и на специализираните служби в предприятията за организиране и изпълнение на дейностите, свързани със защитата и профилактиката на професионалните рискове - ДВ бр.</w:t>
      </w:r>
      <w:r>
        <w:rPr>
          <w:rStyle w:val="FontStyle12"/>
        </w:rPr>
        <w:t xml:space="preserve"> </w:t>
      </w:r>
      <w:r w:rsidRPr="00ED132A">
        <w:rPr>
          <w:rStyle w:val="FontStyle12"/>
        </w:rPr>
        <w:t>91/1998 г.</w:t>
      </w:r>
      <w:r>
        <w:rPr>
          <w:rStyle w:val="FontStyle12"/>
        </w:rPr>
        <w:t>,</w:t>
      </w:r>
      <w:r w:rsidRPr="00ED132A">
        <w:rPr>
          <w:rStyle w:val="FontStyle12"/>
        </w:rPr>
        <w:t xml:space="preserve"> изм. ДВ бр. 102/2009</w:t>
      </w:r>
      <w:r>
        <w:rPr>
          <w:rStyle w:val="FontStyle12"/>
        </w:rPr>
        <w:t xml:space="preserve"> </w:t>
      </w:r>
      <w:r w:rsidRPr="00ED132A">
        <w:rPr>
          <w:rStyle w:val="FontStyle12"/>
        </w:rPr>
        <w:t>г.</w:t>
      </w:r>
    </w:p>
    <w:p w:rsidR="00313690" w:rsidRPr="00ED132A" w:rsidRDefault="00313690" w:rsidP="00313690">
      <w:pPr>
        <w:pStyle w:val="Style2"/>
        <w:widowControl/>
        <w:numPr>
          <w:ilvl w:val="0"/>
          <w:numId w:val="20"/>
        </w:numPr>
        <w:tabs>
          <w:tab w:val="left" w:pos="274"/>
        </w:tabs>
        <w:spacing w:line="274" w:lineRule="exact"/>
        <w:rPr>
          <w:rStyle w:val="FontStyle12"/>
        </w:rPr>
      </w:pPr>
      <w:r w:rsidRPr="00ED132A">
        <w:rPr>
          <w:rStyle w:val="FontStyle12"/>
        </w:rPr>
        <w:t>Наредба №</w:t>
      </w:r>
      <w:r>
        <w:rPr>
          <w:rStyle w:val="FontStyle12"/>
        </w:rPr>
        <w:t xml:space="preserve"> </w:t>
      </w:r>
      <w:r w:rsidRPr="00ED132A">
        <w:rPr>
          <w:rStyle w:val="FontStyle12"/>
        </w:rPr>
        <w:t>РД-07-2 от 16.12.2009 г. за условията и реда за провеждането на периодично обучение и инструктаж на работниците и служителите по правилата за осигуряване на здравосло</w:t>
      </w:r>
      <w:r>
        <w:rPr>
          <w:rStyle w:val="FontStyle12"/>
        </w:rPr>
        <w:t>вни и безопасни условия на труд</w:t>
      </w:r>
    </w:p>
    <w:p w:rsidR="00313690" w:rsidRPr="00ED132A" w:rsidRDefault="00313690" w:rsidP="00313690">
      <w:pPr>
        <w:pStyle w:val="Style2"/>
        <w:widowControl/>
        <w:numPr>
          <w:ilvl w:val="0"/>
          <w:numId w:val="20"/>
        </w:numPr>
        <w:tabs>
          <w:tab w:val="left" w:pos="274"/>
        </w:tabs>
        <w:spacing w:line="274" w:lineRule="exact"/>
        <w:rPr>
          <w:rStyle w:val="FontStyle12"/>
        </w:rPr>
      </w:pPr>
      <w:r w:rsidRPr="00ED132A">
        <w:rPr>
          <w:rStyle w:val="FontStyle12"/>
        </w:rPr>
        <w:t>Наредба №</w:t>
      </w:r>
      <w:r>
        <w:rPr>
          <w:rStyle w:val="FontStyle12"/>
        </w:rPr>
        <w:t xml:space="preserve"> </w:t>
      </w:r>
      <w:r w:rsidRPr="00ED132A">
        <w:rPr>
          <w:rStyle w:val="FontStyle12"/>
        </w:rPr>
        <w:t>3 от 19.04.2001 г. за минималните изисквания за безопасност и опазване на здравето на работещите при използване на лични предпазни средства на работното място -</w:t>
      </w:r>
      <w:r>
        <w:rPr>
          <w:rStyle w:val="FontStyle12"/>
        </w:rPr>
        <w:t xml:space="preserve"> </w:t>
      </w:r>
      <w:r w:rsidRPr="00ED132A">
        <w:rPr>
          <w:rStyle w:val="FontStyle12"/>
        </w:rPr>
        <w:t>ДВ бр.</w:t>
      </w:r>
      <w:r>
        <w:rPr>
          <w:rStyle w:val="FontStyle12"/>
        </w:rPr>
        <w:t xml:space="preserve"> </w:t>
      </w:r>
      <w:r w:rsidRPr="00ED132A">
        <w:rPr>
          <w:rStyle w:val="FontStyle12"/>
        </w:rPr>
        <w:t>46/2001</w:t>
      </w:r>
      <w:r>
        <w:rPr>
          <w:rStyle w:val="FontStyle12"/>
        </w:rPr>
        <w:t xml:space="preserve"> </w:t>
      </w:r>
      <w:r w:rsidRPr="00ED132A">
        <w:rPr>
          <w:rStyle w:val="FontStyle12"/>
        </w:rPr>
        <w:t>г.</w:t>
      </w:r>
      <w:r>
        <w:rPr>
          <w:rStyle w:val="FontStyle12"/>
        </w:rPr>
        <w:t>,</w:t>
      </w:r>
      <w:r w:rsidRPr="00ED132A">
        <w:rPr>
          <w:rStyle w:val="FontStyle12"/>
        </w:rPr>
        <w:t xml:space="preserve"> изм. ДВ бр.</w:t>
      </w:r>
      <w:r>
        <w:rPr>
          <w:rStyle w:val="FontStyle12"/>
        </w:rPr>
        <w:t xml:space="preserve"> </w:t>
      </w:r>
      <w:r w:rsidRPr="00ED132A">
        <w:rPr>
          <w:rStyle w:val="FontStyle12"/>
        </w:rPr>
        <w:t>40/2008</w:t>
      </w:r>
      <w:r>
        <w:rPr>
          <w:rStyle w:val="FontStyle12"/>
        </w:rPr>
        <w:t xml:space="preserve"> </w:t>
      </w:r>
      <w:r w:rsidRPr="00ED132A">
        <w:rPr>
          <w:rStyle w:val="FontStyle12"/>
        </w:rPr>
        <w:t>г.</w:t>
      </w:r>
    </w:p>
    <w:p w:rsidR="00313690" w:rsidRPr="00ED132A" w:rsidRDefault="00313690" w:rsidP="00313690">
      <w:pPr>
        <w:pStyle w:val="Style2"/>
        <w:widowControl/>
        <w:numPr>
          <w:ilvl w:val="0"/>
          <w:numId w:val="21"/>
        </w:numPr>
        <w:tabs>
          <w:tab w:val="left" w:pos="475"/>
        </w:tabs>
        <w:rPr>
          <w:rStyle w:val="FontStyle12"/>
        </w:rPr>
      </w:pPr>
      <w:r w:rsidRPr="00ED132A">
        <w:rPr>
          <w:rStyle w:val="FontStyle12"/>
        </w:rPr>
        <w:t>Правилник за безопасност и здраве при работа по електрообзавеждането с напрежение до 1000 V</w:t>
      </w:r>
      <w:r>
        <w:rPr>
          <w:rStyle w:val="FontStyle12"/>
        </w:rPr>
        <w:t xml:space="preserve"> </w:t>
      </w:r>
      <w:r w:rsidRPr="00ED132A">
        <w:rPr>
          <w:rStyle w:val="FontStyle12"/>
        </w:rPr>
        <w:t xml:space="preserve">- ДВ </w:t>
      </w:r>
      <w:r>
        <w:rPr>
          <w:rStyle w:val="FontStyle12"/>
        </w:rPr>
        <w:t>б</w:t>
      </w:r>
      <w:r w:rsidRPr="00ED132A">
        <w:rPr>
          <w:rStyle w:val="FontStyle12"/>
        </w:rPr>
        <w:t>р.</w:t>
      </w:r>
      <w:r>
        <w:rPr>
          <w:rStyle w:val="FontStyle12"/>
        </w:rPr>
        <w:t xml:space="preserve"> </w:t>
      </w:r>
      <w:r w:rsidRPr="00ED132A">
        <w:rPr>
          <w:rStyle w:val="FontStyle12"/>
        </w:rPr>
        <w:t>21/2005 г., изм. ДВ бр.</w:t>
      </w:r>
      <w:r>
        <w:rPr>
          <w:rStyle w:val="FontStyle12"/>
        </w:rPr>
        <w:t xml:space="preserve"> </w:t>
      </w:r>
      <w:r w:rsidRPr="00ED132A">
        <w:rPr>
          <w:rStyle w:val="FontStyle12"/>
        </w:rPr>
        <w:t>17/2011 г., №</w:t>
      </w:r>
      <w:r>
        <w:rPr>
          <w:rStyle w:val="FontStyle12"/>
        </w:rPr>
        <w:t xml:space="preserve"> </w:t>
      </w:r>
      <w:r w:rsidRPr="00ED132A">
        <w:rPr>
          <w:rStyle w:val="FontStyle12"/>
        </w:rPr>
        <w:t>49/201</w:t>
      </w:r>
      <w:r>
        <w:rPr>
          <w:rStyle w:val="FontStyle12"/>
        </w:rPr>
        <w:t xml:space="preserve">3 </w:t>
      </w:r>
      <w:r w:rsidRPr="00ED132A">
        <w:rPr>
          <w:rStyle w:val="FontStyle12"/>
        </w:rPr>
        <w:t>г. и №</w:t>
      </w:r>
      <w:r>
        <w:rPr>
          <w:rStyle w:val="FontStyle12"/>
        </w:rPr>
        <w:t xml:space="preserve"> </w:t>
      </w:r>
      <w:r w:rsidRPr="00ED132A">
        <w:rPr>
          <w:rStyle w:val="FontStyle12"/>
        </w:rPr>
        <w:t>73/201</w:t>
      </w:r>
      <w:r>
        <w:rPr>
          <w:rStyle w:val="FontStyle12"/>
        </w:rPr>
        <w:t xml:space="preserve">3 </w:t>
      </w:r>
      <w:r w:rsidRPr="00ED132A">
        <w:rPr>
          <w:rStyle w:val="FontStyle12"/>
        </w:rPr>
        <w:t>г.</w:t>
      </w:r>
    </w:p>
    <w:p w:rsidR="00313690" w:rsidRPr="00ED132A" w:rsidRDefault="00313690" w:rsidP="00313690">
      <w:pPr>
        <w:pStyle w:val="Style2"/>
        <w:widowControl/>
        <w:numPr>
          <w:ilvl w:val="0"/>
          <w:numId w:val="21"/>
        </w:numPr>
        <w:tabs>
          <w:tab w:val="left" w:pos="475"/>
        </w:tabs>
        <w:rPr>
          <w:rStyle w:val="FontStyle12"/>
        </w:rPr>
      </w:pPr>
      <w:r w:rsidRPr="00ED132A">
        <w:rPr>
          <w:rStyle w:val="FontStyle12"/>
        </w:rPr>
        <w:t>Наредба №</w:t>
      </w:r>
      <w:r>
        <w:rPr>
          <w:rStyle w:val="FontStyle12"/>
        </w:rPr>
        <w:t xml:space="preserve"> </w:t>
      </w:r>
      <w:r w:rsidRPr="00ED132A">
        <w:rPr>
          <w:rStyle w:val="FontStyle12"/>
        </w:rPr>
        <w:t>5 от 11.05.1999</w:t>
      </w:r>
      <w:r>
        <w:rPr>
          <w:rStyle w:val="FontStyle12"/>
        </w:rPr>
        <w:t xml:space="preserve"> </w:t>
      </w:r>
      <w:r w:rsidRPr="00ED132A">
        <w:rPr>
          <w:rStyle w:val="FontStyle12"/>
        </w:rPr>
        <w:t>г. за реда</w:t>
      </w:r>
      <w:r>
        <w:rPr>
          <w:rStyle w:val="FontStyle12"/>
        </w:rPr>
        <w:t>,</w:t>
      </w:r>
      <w:r w:rsidRPr="00ED132A">
        <w:rPr>
          <w:rStyle w:val="FontStyle12"/>
        </w:rPr>
        <w:t xml:space="preserve"> начина и периодичността на извършване </w:t>
      </w:r>
      <w:r>
        <w:rPr>
          <w:rStyle w:val="FontStyle12"/>
        </w:rPr>
        <w:t>н</w:t>
      </w:r>
      <w:r w:rsidRPr="00ED132A">
        <w:rPr>
          <w:rStyle w:val="FontStyle12"/>
        </w:rPr>
        <w:t>а оценка на риска - ДВ бр.</w:t>
      </w:r>
      <w:r>
        <w:rPr>
          <w:rStyle w:val="FontStyle12"/>
        </w:rPr>
        <w:t xml:space="preserve"> </w:t>
      </w:r>
      <w:r w:rsidRPr="00ED132A">
        <w:rPr>
          <w:rStyle w:val="FontStyle12"/>
        </w:rPr>
        <w:t>47/1999</w:t>
      </w:r>
      <w:r>
        <w:rPr>
          <w:rStyle w:val="FontStyle12"/>
        </w:rPr>
        <w:t xml:space="preserve"> г</w:t>
      </w:r>
      <w:r w:rsidRPr="00ED132A">
        <w:rPr>
          <w:rStyle w:val="FontStyle12"/>
        </w:rPr>
        <w:t>.</w:t>
      </w:r>
    </w:p>
    <w:p w:rsidR="00313690" w:rsidRPr="00ED132A" w:rsidRDefault="00313690" w:rsidP="00313690">
      <w:pPr>
        <w:pStyle w:val="Style2"/>
        <w:widowControl/>
        <w:numPr>
          <w:ilvl w:val="0"/>
          <w:numId w:val="22"/>
        </w:numPr>
        <w:tabs>
          <w:tab w:val="left" w:pos="367"/>
        </w:tabs>
        <w:spacing w:before="58"/>
        <w:rPr>
          <w:rStyle w:val="FontStyle12"/>
        </w:rPr>
      </w:pPr>
      <w:r w:rsidRPr="00ED132A">
        <w:rPr>
          <w:rStyle w:val="FontStyle12"/>
        </w:rPr>
        <w:t>Наредба №</w:t>
      </w:r>
      <w:r>
        <w:rPr>
          <w:rStyle w:val="FontStyle12"/>
        </w:rPr>
        <w:t xml:space="preserve"> </w:t>
      </w:r>
      <w:r w:rsidRPr="00ED132A">
        <w:rPr>
          <w:rStyle w:val="FontStyle12"/>
        </w:rPr>
        <w:t>12 от 27.12.2004</w:t>
      </w:r>
      <w:r>
        <w:rPr>
          <w:rStyle w:val="FontStyle12"/>
        </w:rPr>
        <w:t xml:space="preserve"> </w:t>
      </w:r>
      <w:r w:rsidRPr="00ED132A">
        <w:rPr>
          <w:rStyle w:val="FontStyle12"/>
        </w:rPr>
        <w:t xml:space="preserve">г. за осигуряване на здравословни и безопасни условия на труд при работа </w:t>
      </w:r>
      <w:r>
        <w:rPr>
          <w:rStyle w:val="FontStyle12"/>
        </w:rPr>
        <w:t>с</w:t>
      </w:r>
      <w:r w:rsidRPr="00ED132A">
        <w:rPr>
          <w:rStyle w:val="FontStyle12"/>
        </w:rPr>
        <w:t xml:space="preserve"> автомобили - ДВ бр.</w:t>
      </w:r>
      <w:r>
        <w:rPr>
          <w:rStyle w:val="FontStyle12"/>
        </w:rPr>
        <w:t xml:space="preserve"> </w:t>
      </w:r>
      <w:r w:rsidRPr="00ED132A">
        <w:rPr>
          <w:rStyle w:val="FontStyle12"/>
        </w:rPr>
        <w:t>6 /2005</w:t>
      </w:r>
      <w:r>
        <w:rPr>
          <w:rStyle w:val="FontStyle12"/>
        </w:rPr>
        <w:t xml:space="preserve"> </w:t>
      </w:r>
      <w:r w:rsidRPr="00ED132A">
        <w:rPr>
          <w:rStyle w:val="FontStyle12"/>
        </w:rPr>
        <w:t>г.</w:t>
      </w:r>
    </w:p>
    <w:p w:rsidR="00313690" w:rsidRPr="00ED132A" w:rsidRDefault="00313690" w:rsidP="00313690">
      <w:pPr>
        <w:pStyle w:val="Style2"/>
        <w:widowControl/>
        <w:numPr>
          <w:ilvl w:val="0"/>
          <w:numId w:val="22"/>
        </w:numPr>
        <w:tabs>
          <w:tab w:val="left" w:pos="367"/>
        </w:tabs>
        <w:rPr>
          <w:rStyle w:val="FontStyle12"/>
        </w:rPr>
      </w:pPr>
      <w:r w:rsidRPr="00ED132A">
        <w:rPr>
          <w:rStyle w:val="FontStyle12"/>
        </w:rPr>
        <w:t>Наредба №</w:t>
      </w:r>
      <w:r>
        <w:rPr>
          <w:rStyle w:val="FontStyle12"/>
        </w:rPr>
        <w:t xml:space="preserve"> </w:t>
      </w:r>
      <w:r w:rsidRPr="00ED132A">
        <w:rPr>
          <w:rStyle w:val="FontStyle12"/>
        </w:rPr>
        <w:t>12 от 30.12.2005</w:t>
      </w:r>
      <w:r>
        <w:rPr>
          <w:rStyle w:val="FontStyle12"/>
        </w:rPr>
        <w:t xml:space="preserve"> </w:t>
      </w:r>
      <w:r w:rsidRPr="00ED132A">
        <w:rPr>
          <w:rStyle w:val="FontStyle12"/>
        </w:rPr>
        <w:t>г. за осигуряване на здравословни и безопасни условия на труд при извършване на товарно-разтоварни работи</w:t>
      </w:r>
      <w:r>
        <w:rPr>
          <w:rStyle w:val="FontStyle12"/>
        </w:rPr>
        <w:t xml:space="preserve"> </w:t>
      </w:r>
      <w:r w:rsidRPr="00ED132A">
        <w:rPr>
          <w:rStyle w:val="FontStyle12"/>
        </w:rPr>
        <w:t>- ДВ бр.</w:t>
      </w:r>
      <w:r>
        <w:rPr>
          <w:rStyle w:val="FontStyle12"/>
        </w:rPr>
        <w:t xml:space="preserve"> </w:t>
      </w:r>
      <w:r w:rsidRPr="00ED132A">
        <w:rPr>
          <w:rStyle w:val="FontStyle12"/>
        </w:rPr>
        <w:t>11/2006 г.</w:t>
      </w:r>
    </w:p>
    <w:p w:rsidR="00313690" w:rsidRPr="00ED132A" w:rsidRDefault="00313690" w:rsidP="00313690">
      <w:pPr>
        <w:pStyle w:val="Style2"/>
        <w:widowControl/>
        <w:numPr>
          <w:ilvl w:val="0"/>
          <w:numId w:val="22"/>
        </w:numPr>
        <w:tabs>
          <w:tab w:val="left" w:pos="367"/>
        </w:tabs>
        <w:rPr>
          <w:rStyle w:val="FontStyle12"/>
        </w:rPr>
      </w:pPr>
      <w:r w:rsidRPr="00ED132A">
        <w:rPr>
          <w:rStyle w:val="FontStyle12"/>
        </w:rPr>
        <w:t>Наредба №</w:t>
      </w:r>
      <w:r>
        <w:rPr>
          <w:rStyle w:val="FontStyle12"/>
        </w:rPr>
        <w:t xml:space="preserve"> </w:t>
      </w:r>
      <w:r w:rsidRPr="00ED132A">
        <w:rPr>
          <w:rStyle w:val="FontStyle12"/>
        </w:rPr>
        <w:t>6 от 15.08.2005</w:t>
      </w:r>
      <w:r>
        <w:rPr>
          <w:rStyle w:val="FontStyle12"/>
        </w:rPr>
        <w:t xml:space="preserve"> </w:t>
      </w:r>
      <w:r w:rsidRPr="00ED132A">
        <w:rPr>
          <w:rStyle w:val="FontStyle12"/>
        </w:rPr>
        <w:t>г. за минималните изисквания за осигуряване на здравето и безопасността на работещите при рискове, свързани с експозиция на шум - ДВ бр.</w:t>
      </w:r>
      <w:r>
        <w:rPr>
          <w:rStyle w:val="FontStyle12"/>
        </w:rPr>
        <w:t xml:space="preserve"> </w:t>
      </w:r>
      <w:r w:rsidRPr="00ED132A">
        <w:rPr>
          <w:rStyle w:val="FontStyle12"/>
        </w:rPr>
        <w:t>70/2005</w:t>
      </w:r>
      <w:r>
        <w:rPr>
          <w:rStyle w:val="FontStyle12"/>
        </w:rPr>
        <w:t xml:space="preserve"> </w:t>
      </w:r>
      <w:r w:rsidRPr="00ED132A">
        <w:rPr>
          <w:rStyle w:val="FontStyle12"/>
        </w:rPr>
        <w:t>г.</w:t>
      </w:r>
    </w:p>
    <w:p w:rsidR="00313690" w:rsidRPr="00ED132A" w:rsidRDefault="00313690" w:rsidP="00313690">
      <w:pPr>
        <w:pStyle w:val="Style2"/>
        <w:widowControl/>
        <w:numPr>
          <w:ilvl w:val="0"/>
          <w:numId w:val="22"/>
        </w:numPr>
        <w:tabs>
          <w:tab w:val="left" w:pos="367"/>
        </w:tabs>
        <w:rPr>
          <w:rStyle w:val="FontStyle12"/>
        </w:rPr>
      </w:pPr>
      <w:r w:rsidRPr="00ED132A">
        <w:rPr>
          <w:rStyle w:val="FontStyle12"/>
        </w:rPr>
        <w:t>Наредба №</w:t>
      </w:r>
      <w:r>
        <w:rPr>
          <w:rStyle w:val="FontStyle12"/>
        </w:rPr>
        <w:t xml:space="preserve"> </w:t>
      </w:r>
      <w:r w:rsidRPr="00ED132A">
        <w:rPr>
          <w:rStyle w:val="FontStyle12"/>
        </w:rPr>
        <w:t xml:space="preserve">16 от 31.05.1999 г. за физиологични норми и правила за ръчна работа </w:t>
      </w:r>
      <w:r>
        <w:rPr>
          <w:rStyle w:val="FontStyle12"/>
        </w:rPr>
        <w:t>с</w:t>
      </w:r>
      <w:r w:rsidRPr="00ED132A">
        <w:rPr>
          <w:rStyle w:val="FontStyle12"/>
        </w:rPr>
        <w:t xml:space="preserve"> тежести</w:t>
      </w:r>
      <w:r>
        <w:rPr>
          <w:rStyle w:val="FontStyle12"/>
        </w:rPr>
        <w:t xml:space="preserve"> </w:t>
      </w:r>
      <w:r w:rsidRPr="00ED132A">
        <w:rPr>
          <w:rStyle w:val="FontStyle12"/>
        </w:rPr>
        <w:t>- ДВ бр.</w:t>
      </w:r>
      <w:r>
        <w:rPr>
          <w:rStyle w:val="FontStyle12"/>
        </w:rPr>
        <w:t xml:space="preserve"> </w:t>
      </w:r>
      <w:r w:rsidRPr="00ED132A">
        <w:rPr>
          <w:rStyle w:val="FontStyle12"/>
        </w:rPr>
        <w:t>54/1999</w:t>
      </w:r>
      <w:r>
        <w:rPr>
          <w:rStyle w:val="FontStyle12"/>
        </w:rPr>
        <w:t xml:space="preserve"> </w:t>
      </w:r>
      <w:r w:rsidRPr="00ED132A">
        <w:rPr>
          <w:rStyle w:val="FontStyle12"/>
        </w:rPr>
        <w:t>г., изм. ДВ бр. 70/2005</w:t>
      </w:r>
      <w:r>
        <w:rPr>
          <w:rStyle w:val="FontStyle12"/>
        </w:rPr>
        <w:t xml:space="preserve"> </w:t>
      </w:r>
      <w:r w:rsidRPr="00ED132A">
        <w:rPr>
          <w:rStyle w:val="FontStyle12"/>
        </w:rPr>
        <w:t>г.</w:t>
      </w:r>
    </w:p>
    <w:p w:rsidR="00313690" w:rsidRPr="00ED132A" w:rsidRDefault="00313690" w:rsidP="00313690">
      <w:pPr>
        <w:pStyle w:val="Style2"/>
        <w:widowControl/>
        <w:numPr>
          <w:ilvl w:val="0"/>
          <w:numId w:val="22"/>
        </w:numPr>
        <w:tabs>
          <w:tab w:val="left" w:pos="367"/>
        </w:tabs>
        <w:rPr>
          <w:rStyle w:val="FontStyle12"/>
        </w:rPr>
      </w:pPr>
      <w:r w:rsidRPr="00ED132A">
        <w:rPr>
          <w:rStyle w:val="FontStyle12"/>
        </w:rPr>
        <w:t>Наредба № 1</w:t>
      </w:r>
      <w:r>
        <w:rPr>
          <w:rStyle w:val="FontStyle12"/>
        </w:rPr>
        <w:t>з</w:t>
      </w:r>
      <w:r w:rsidRPr="00ED132A">
        <w:rPr>
          <w:rStyle w:val="FontStyle12"/>
        </w:rPr>
        <w:t>-1971 от 29.10.2009</w:t>
      </w:r>
      <w:r>
        <w:rPr>
          <w:rStyle w:val="FontStyle12"/>
        </w:rPr>
        <w:t xml:space="preserve"> </w:t>
      </w:r>
      <w:r w:rsidRPr="00ED132A">
        <w:rPr>
          <w:rStyle w:val="FontStyle12"/>
        </w:rPr>
        <w:t>г. за строително-технически правила и норми за осигуряване на безопасност при пожар - ДВ бр.</w:t>
      </w:r>
      <w:r>
        <w:rPr>
          <w:rStyle w:val="FontStyle12"/>
        </w:rPr>
        <w:t xml:space="preserve"> </w:t>
      </w:r>
      <w:r w:rsidRPr="00ED132A">
        <w:rPr>
          <w:rStyle w:val="FontStyle12"/>
        </w:rPr>
        <w:t>96/2009</w:t>
      </w:r>
      <w:r>
        <w:rPr>
          <w:rStyle w:val="FontStyle12"/>
        </w:rPr>
        <w:t xml:space="preserve"> </w:t>
      </w:r>
      <w:r w:rsidRPr="00ED132A">
        <w:rPr>
          <w:rStyle w:val="FontStyle12"/>
        </w:rPr>
        <w:t>г., изм. с Решение №</w:t>
      </w:r>
      <w:r>
        <w:rPr>
          <w:rStyle w:val="FontStyle12"/>
        </w:rPr>
        <w:t xml:space="preserve"> </w:t>
      </w:r>
      <w:r w:rsidRPr="00ED132A">
        <w:rPr>
          <w:rStyle w:val="FontStyle12"/>
        </w:rPr>
        <w:t>13641 от 15.11.2010</w:t>
      </w:r>
      <w:r>
        <w:rPr>
          <w:rStyle w:val="FontStyle12"/>
        </w:rPr>
        <w:t xml:space="preserve"> </w:t>
      </w:r>
      <w:r w:rsidRPr="00ED132A">
        <w:rPr>
          <w:rStyle w:val="FontStyle12"/>
        </w:rPr>
        <w:t>г. на ВАС на РБ - ДВ бр. 101 от 28.12.2010</w:t>
      </w:r>
      <w:r>
        <w:rPr>
          <w:rStyle w:val="FontStyle12"/>
        </w:rPr>
        <w:t xml:space="preserve"> </w:t>
      </w:r>
      <w:r w:rsidRPr="00ED132A">
        <w:rPr>
          <w:rStyle w:val="FontStyle12"/>
        </w:rPr>
        <w:t>г. и бр.</w:t>
      </w:r>
      <w:r>
        <w:rPr>
          <w:rStyle w:val="FontStyle12"/>
        </w:rPr>
        <w:t xml:space="preserve"> </w:t>
      </w:r>
      <w:r w:rsidRPr="00ED132A">
        <w:rPr>
          <w:rStyle w:val="FontStyle12"/>
        </w:rPr>
        <w:t>75/201</w:t>
      </w:r>
      <w:r>
        <w:rPr>
          <w:rStyle w:val="FontStyle12"/>
        </w:rPr>
        <w:t xml:space="preserve">3 </w:t>
      </w:r>
      <w:r w:rsidRPr="00ED132A">
        <w:rPr>
          <w:rStyle w:val="FontStyle12"/>
        </w:rPr>
        <w:t>г., изм. и доп.</w:t>
      </w:r>
      <w:r>
        <w:rPr>
          <w:rStyle w:val="FontStyle12"/>
        </w:rPr>
        <w:t xml:space="preserve"> </w:t>
      </w:r>
      <w:r w:rsidRPr="00ED132A">
        <w:rPr>
          <w:rStyle w:val="FontStyle12"/>
        </w:rPr>
        <w:t>ДВ бр.</w:t>
      </w:r>
      <w:r>
        <w:rPr>
          <w:rStyle w:val="FontStyle12"/>
        </w:rPr>
        <w:t xml:space="preserve"> </w:t>
      </w:r>
      <w:r w:rsidRPr="00ED132A">
        <w:rPr>
          <w:rStyle w:val="FontStyle12"/>
        </w:rPr>
        <w:t>69 от 19.08.2014</w:t>
      </w:r>
      <w:r>
        <w:rPr>
          <w:rStyle w:val="FontStyle12"/>
        </w:rPr>
        <w:t xml:space="preserve"> </w:t>
      </w:r>
      <w:r w:rsidRPr="00ED132A">
        <w:rPr>
          <w:rStyle w:val="FontStyle12"/>
        </w:rPr>
        <w:t>г., изм. и доп. ДВ бр.</w:t>
      </w:r>
      <w:r>
        <w:rPr>
          <w:rStyle w:val="FontStyle12"/>
        </w:rPr>
        <w:t xml:space="preserve"> </w:t>
      </w:r>
      <w:r w:rsidRPr="00ED132A">
        <w:rPr>
          <w:rStyle w:val="FontStyle12"/>
        </w:rPr>
        <w:t>89 от</w:t>
      </w:r>
      <w:r>
        <w:rPr>
          <w:rStyle w:val="FontStyle12"/>
        </w:rPr>
        <w:t xml:space="preserve"> </w:t>
      </w:r>
      <w:r w:rsidRPr="00ED132A">
        <w:rPr>
          <w:rStyle w:val="FontStyle12"/>
        </w:rPr>
        <w:t>28.10.2014</w:t>
      </w:r>
      <w:r>
        <w:rPr>
          <w:rStyle w:val="FontStyle12"/>
        </w:rPr>
        <w:t xml:space="preserve"> </w:t>
      </w:r>
      <w:r w:rsidRPr="00ED132A">
        <w:rPr>
          <w:rStyle w:val="FontStyle12"/>
        </w:rPr>
        <w:t>г.</w:t>
      </w:r>
    </w:p>
    <w:p w:rsidR="00313690" w:rsidRPr="00ED132A" w:rsidRDefault="00313690" w:rsidP="00313690">
      <w:pPr>
        <w:pStyle w:val="Style2"/>
        <w:widowControl/>
        <w:numPr>
          <w:ilvl w:val="0"/>
          <w:numId w:val="22"/>
        </w:numPr>
        <w:tabs>
          <w:tab w:val="left" w:pos="367"/>
        </w:tabs>
        <w:rPr>
          <w:rStyle w:val="FontStyle12"/>
        </w:rPr>
      </w:pPr>
      <w:r w:rsidRPr="00ED132A">
        <w:rPr>
          <w:rStyle w:val="FontStyle12"/>
        </w:rPr>
        <w:t>Наредба №</w:t>
      </w:r>
      <w:r>
        <w:rPr>
          <w:rStyle w:val="FontStyle12"/>
        </w:rPr>
        <w:t xml:space="preserve"> </w:t>
      </w:r>
      <w:r w:rsidRPr="00ED132A">
        <w:rPr>
          <w:rStyle w:val="FontStyle12"/>
        </w:rPr>
        <w:t>8121з-647 от 01.10.2014</w:t>
      </w:r>
      <w:r>
        <w:rPr>
          <w:rStyle w:val="FontStyle12"/>
        </w:rPr>
        <w:t xml:space="preserve"> </w:t>
      </w:r>
      <w:r w:rsidRPr="00ED132A">
        <w:rPr>
          <w:rStyle w:val="FontStyle12"/>
        </w:rPr>
        <w:t>г., ДВ бр.</w:t>
      </w:r>
      <w:r>
        <w:rPr>
          <w:rStyle w:val="FontStyle12"/>
        </w:rPr>
        <w:t xml:space="preserve"> </w:t>
      </w:r>
      <w:r w:rsidRPr="00ED132A">
        <w:rPr>
          <w:rStyle w:val="FontStyle12"/>
        </w:rPr>
        <w:t>89 от 28.10.2014</w:t>
      </w:r>
      <w:r>
        <w:rPr>
          <w:rStyle w:val="FontStyle12"/>
        </w:rPr>
        <w:t xml:space="preserve"> </w:t>
      </w:r>
      <w:r w:rsidRPr="00ED132A">
        <w:rPr>
          <w:rStyle w:val="FontStyle12"/>
        </w:rPr>
        <w:t>г.</w:t>
      </w:r>
    </w:p>
    <w:p w:rsidR="00313690" w:rsidRPr="00ED132A" w:rsidRDefault="00313690" w:rsidP="00313690">
      <w:pPr>
        <w:pStyle w:val="Style2"/>
        <w:widowControl/>
        <w:numPr>
          <w:ilvl w:val="0"/>
          <w:numId w:val="22"/>
        </w:numPr>
        <w:tabs>
          <w:tab w:val="left" w:pos="367"/>
        </w:tabs>
        <w:rPr>
          <w:rStyle w:val="FontStyle12"/>
        </w:rPr>
      </w:pPr>
      <w:r w:rsidRPr="00ED132A">
        <w:rPr>
          <w:rStyle w:val="FontStyle12"/>
        </w:rPr>
        <w:t>Наредба №</w:t>
      </w:r>
      <w:r>
        <w:rPr>
          <w:rStyle w:val="FontStyle12"/>
        </w:rPr>
        <w:t xml:space="preserve"> </w:t>
      </w:r>
      <w:r w:rsidRPr="00ED132A">
        <w:rPr>
          <w:rStyle w:val="FontStyle12"/>
        </w:rPr>
        <w:t>15 от 31.05.1999</w:t>
      </w:r>
      <w:r>
        <w:rPr>
          <w:rStyle w:val="FontStyle12"/>
        </w:rPr>
        <w:t xml:space="preserve"> </w:t>
      </w:r>
      <w:r w:rsidRPr="00ED132A">
        <w:rPr>
          <w:rStyle w:val="FontStyle12"/>
        </w:rPr>
        <w:t>г. за условията, реда и изискванията за разработване и въвеждане на физиологични режими на труд и почивка по време на работа - ДВ бр.</w:t>
      </w:r>
      <w:r>
        <w:rPr>
          <w:rStyle w:val="FontStyle12"/>
        </w:rPr>
        <w:t xml:space="preserve"> </w:t>
      </w:r>
      <w:r w:rsidRPr="00ED132A">
        <w:rPr>
          <w:rStyle w:val="FontStyle12"/>
        </w:rPr>
        <w:t>54/1999</w:t>
      </w:r>
      <w:r>
        <w:rPr>
          <w:rStyle w:val="FontStyle12"/>
        </w:rPr>
        <w:t xml:space="preserve"> </w:t>
      </w:r>
      <w:r w:rsidRPr="00ED132A">
        <w:rPr>
          <w:rStyle w:val="FontStyle12"/>
        </w:rPr>
        <w:t>г.</w:t>
      </w:r>
    </w:p>
    <w:p w:rsidR="00313690" w:rsidRPr="00ED132A" w:rsidRDefault="00313690" w:rsidP="00313690">
      <w:pPr>
        <w:pStyle w:val="Style2"/>
        <w:widowControl/>
        <w:numPr>
          <w:ilvl w:val="0"/>
          <w:numId w:val="22"/>
        </w:numPr>
        <w:tabs>
          <w:tab w:val="left" w:pos="367"/>
        </w:tabs>
        <w:rPr>
          <w:rStyle w:val="FontStyle12"/>
        </w:rPr>
      </w:pPr>
      <w:r w:rsidRPr="00ED132A">
        <w:rPr>
          <w:rStyle w:val="FontStyle12"/>
        </w:rPr>
        <w:lastRenderedPageBreak/>
        <w:t xml:space="preserve">Наредбата за задължителното застраховане на работниците и служителите за риска </w:t>
      </w:r>
      <w:r>
        <w:rPr>
          <w:rStyle w:val="FontStyle12"/>
        </w:rPr>
        <w:t>„</w:t>
      </w:r>
      <w:r w:rsidRPr="00ED132A">
        <w:rPr>
          <w:rStyle w:val="FontStyle12"/>
        </w:rPr>
        <w:t>трудова злополука</w:t>
      </w:r>
      <w:r>
        <w:rPr>
          <w:rStyle w:val="FontStyle12"/>
        </w:rPr>
        <w:t>”</w:t>
      </w:r>
      <w:r w:rsidRPr="00ED132A">
        <w:rPr>
          <w:rStyle w:val="FontStyle12"/>
        </w:rPr>
        <w:t xml:space="preserve"> - ДВ бр. 15/2006 г., последно изм.</w:t>
      </w:r>
      <w:r>
        <w:rPr>
          <w:rStyle w:val="FontStyle12"/>
        </w:rPr>
        <w:t xml:space="preserve"> </w:t>
      </w:r>
      <w:r w:rsidRPr="00ED132A">
        <w:rPr>
          <w:rStyle w:val="FontStyle12"/>
        </w:rPr>
        <w:t>ДВ бр.</w:t>
      </w:r>
      <w:r>
        <w:rPr>
          <w:rStyle w:val="FontStyle12"/>
        </w:rPr>
        <w:t xml:space="preserve"> </w:t>
      </w:r>
      <w:r w:rsidRPr="00ED132A">
        <w:rPr>
          <w:rStyle w:val="FontStyle12"/>
        </w:rPr>
        <w:t>5/2010 г.</w:t>
      </w:r>
    </w:p>
    <w:p w:rsidR="00313690" w:rsidRPr="00ED132A" w:rsidRDefault="00313690" w:rsidP="00313690">
      <w:pPr>
        <w:pStyle w:val="Style2"/>
        <w:widowControl/>
        <w:numPr>
          <w:ilvl w:val="0"/>
          <w:numId w:val="22"/>
        </w:numPr>
        <w:tabs>
          <w:tab w:val="left" w:pos="367"/>
        </w:tabs>
        <w:rPr>
          <w:rStyle w:val="FontStyle12"/>
        </w:rPr>
      </w:pPr>
      <w:r w:rsidRPr="00ED132A">
        <w:rPr>
          <w:rStyle w:val="FontStyle12"/>
        </w:rPr>
        <w:t>Наредба №</w:t>
      </w:r>
      <w:r>
        <w:rPr>
          <w:rStyle w:val="FontStyle12"/>
        </w:rPr>
        <w:t xml:space="preserve"> </w:t>
      </w:r>
      <w:r w:rsidRPr="00ED132A">
        <w:rPr>
          <w:rStyle w:val="FontStyle12"/>
        </w:rPr>
        <w:t xml:space="preserve">РД-07/8 от 20.12.2008 г. за минималните изисквания за знаци и сигнали за безопасност и/или здраве при работа </w:t>
      </w:r>
      <w:proofErr w:type="spellStart"/>
      <w:r w:rsidRPr="00ED132A">
        <w:rPr>
          <w:rStyle w:val="FontStyle12"/>
        </w:rPr>
        <w:t>об</w:t>
      </w:r>
      <w:r>
        <w:rPr>
          <w:rStyle w:val="FontStyle12"/>
        </w:rPr>
        <w:t>н</w:t>
      </w:r>
      <w:proofErr w:type="spellEnd"/>
      <w:r w:rsidRPr="00ED132A">
        <w:rPr>
          <w:rStyle w:val="FontStyle12"/>
        </w:rPr>
        <w:t>. ДВ бр. 3 от 13.01.2009</w:t>
      </w:r>
      <w:r>
        <w:rPr>
          <w:rStyle w:val="FontStyle12"/>
        </w:rPr>
        <w:t xml:space="preserve"> </w:t>
      </w:r>
      <w:r w:rsidRPr="00ED132A">
        <w:rPr>
          <w:rStyle w:val="FontStyle12"/>
        </w:rPr>
        <w:t>г.</w:t>
      </w:r>
    </w:p>
    <w:p w:rsidR="00313690" w:rsidRPr="00ED132A" w:rsidRDefault="00313690" w:rsidP="00313690">
      <w:pPr>
        <w:pStyle w:val="Style2"/>
        <w:widowControl/>
        <w:numPr>
          <w:ilvl w:val="0"/>
          <w:numId w:val="22"/>
        </w:numPr>
        <w:tabs>
          <w:tab w:val="left" w:pos="367"/>
        </w:tabs>
        <w:rPr>
          <w:rStyle w:val="FontStyle12"/>
        </w:rPr>
      </w:pPr>
      <w:r w:rsidRPr="00ED132A">
        <w:rPr>
          <w:rStyle w:val="FontStyle12"/>
        </w:rPr>
        <w:t>Наредба №</w:t>
      </w:r>
      <w:r>
        <w:rPr>
          <w:rStyle w:val="FontStyle12"/>
        </w:rPr>
        <w:t xml:space="preserve"> </w:t>
      </w:r>
      <w:r w:rsidRPr="00ED132A">
        <w:rPr>
          <w:rStyle w:val="FontStyle12"/>
        </w:rPr>
        <w:t>1 от 16.04.2007</w:t>
      </w:r>
      <w:r>
        <w:rPr>
          <w:rStyle w:val="FontStyle12"/>
        </w:rPr>
        <w:t xml:space="preserve"> </w:t>
      </w:r>
      <w:r w:rsidRPr="00ED132A">
        <w:rPr>
          <w:rStyle w:val="FontStyle12"/>
        </w:rPr>
        <w:t>г. за обследване на аварии в строителството, изм. ДВ бр.</w:t>
      </w:r>
      <w:r>
        <w:rPr>
          <w:rStyle w:val="FontStyle12"/>
        </w:rPr>
        <w:t xml:space="preserve"> </w:t>
      </w:r>
      <w:r w:rsidRPr="00ED132A">
        <w:rPr>
          <w:rStyle w:val="FontStyle12"/>
        </w:rPr>
        <w:t>36/2007</w:t>
      </w:r>
      <w:r>
        <w:rPr>
          <w:rStyle w:val="FontStyle12"/>
        </w:rPr>
        <w:t xml:space="preserve"> </w:t>
      </w:r>
      <w:r w:rsidRPr="00ED132A">
        <w:rPr>
          <w:rStyle w:val="FontStyle12"/>
        </w:rPr>
        <w:t>г., изм. и доп. ДВ бр.</w:t>
      </w:r>
      <w:r>
        <w:rPr>
          <w:rStyle w:val="FontStyle12"/>
        </w:rPr>
        <w:t xml:space="preserve"> </w:t>
      </w:r>
      <w:r w:rsidRPr="00ED132A">
        <w:rPr>
          <w:rStyle w:val="FontStyle12"/>
        </w:rPr>
        <w:t>28 от 28.03.2014</w:t>
      </w:r>
      <w:r>
        <w:rPr>
          <w:rStyle w:val="FontStyle12"/>
        </w:rPr>
        <w:t xml:space="preserve"> </w:t>
      </w:r>
      <w:r w:rsidRPr="00ED132A">
        <w:rPr>
          <w:rStyle w:val="FontStyle12"/>
        </w:rPr>
        <w:t>г.</w:t>
      </w:r>
    </w:p>
    <w:p w:rsidR="00313690" w:rsidRPr="00ED132A" w:rsidRDefault="00313690" w:rsidP="00313690">
      <w:pPr>
        <w:pStyle w:val="Style4"/>
        <w:widowControl/>
        <w:spacing w:before="22" w:line="295" w:lineRule="exact"/>
        <w:ind w:firstLine="709"/>
        <w:jc w:val="both"/>
        <w:rPr>
          <w:rStyle w:val="FontStyle12"/>
        </w:rPr>
      </w:pPr>
      <w:r w:rsidRPr="00ED132A">
        <w:rPr>
          <w:rStyle w:val="FontStyle12"/>
        </w:rPr>
        <w:t xml:space="preserve">Настоящото споразумение се изготвя в </w:t>
      </w:r>
      <w:r>
        <w:rPr>
          <w:rStyle w:val="FontStyle12"/>
        </w:rPr>
        <w:t>3 (три)</w:t>
      </w:r>
      <w:r w:rsidRPr="00ED132A">
        <w:rPr>
          <w:rStyle w:val="FontStyle12"/>
        </w:rPr>
        <w:t xml:space="preserve"> еднообразни екземпляра</w:t>
      </w:r>
      <w:r>
        <w:rPr>
          <w:rStyle w:val="FontStyle12"/>
        </w:rPr>
        <w:t>, един за Изпълнителя и два за</w:t>
      </w:r>
      <w:r w:rsidRPr="00ED132A">
        <w:rPr>
          <w:rStyle w:val="FontStyle12"/>
        </w:rPr>
        <w:t xml:space="preserve"> </w:t>
      </w:r>
      <w:r>
        <w:rPr>
          <w:rStyle w:val="FontStyle12"/>
        </w:rPr>
        <w:t>Възложителя</w:t>
      </w:r>
      <w:r w:rsidRPr="00ED132A">
        <w:rPr>
          <w:rStyle w:val="FontStyle12"/>
        </w:rPr>
        <w:t>. Копие от същото се предоставя от ИЗПЪЛНИТЕЛЯТ и на останалите работодатели, имащи отношение към СМР на обект</w:t>
      </w:r>
      <w:r>
        <w:rPr>
          <w:rStyle w:val="FontStyle12"/>
        </w:rPr>
        <w:t>а</w:t>
      </w:r>
      <w:r w:rsidRPr="00ED132A">
        <w:rPr>
          <w:rStyle w:val="FontStyle12"/>
        </w:rPr>
        <w:t>.</w:t>
      </w:r>
    </w:p>
    <w:p w:rsidR="00313690" w:rsidRPr="00ED132A" w:rsidRDefault="00313690" w:rsidP="00313690">
      <w:pPr>
        <w:pStyle w:val="Style6"/>
        <w:widowControl/>
        <w:spacing w:line="240" w:lineRule="exact"/>
      </w:pPr>
    </w:p>
    <w:p w:rsidR="00313690" w:rsidRDefault="00313690" w:rsidP="00313690">
      <w:pPr>
        <w:pStyle w:val="Style6"/>
        <w:widowControl/>
        <w:spacing w:before="12" w:after="1282" w:line="302" w:lineRule="exact"/>
        <w:rPr>
          <w:rStyle w:val="FontStyle14"/>
        </w:rPr>
      </w:pPr>
    </w:p>
    <w:p w:rsidR="00313690" w:rsidRDefault="00313690" w:rsidP="00313690">
      <w:pPr>
        <w:pStyle w:val="Style6"/>
        <w:widowControl/>
        <w:spacing w:before="12" w:after="1282" w:line="302" w:lineRule="exact"/>
        <w:rPr>
          <w:rStyle w:val="FontStyle14"/>
        </w:rPr>
      </w:pPr>
      <w:r>
        <w:rPr>
          <w:rStyle w:val="FontStyle14"/>
        </w:rPr>
        <w:t xml:space="preserve">ВЪЗЛОЖИТЕЛ: </w:t>
      </w:r>
      <w:r>
        <w:rPr>
          <w:rStyle w:val="FontStyle14"/>
        </w:rPr>
        <w:tab/>
      </w:r>
      <w:r>
        <w:rPr>
          <w:rStyle w:val="FontStyle14"/>
        </w:rPr>
        <w:tab/>
      </w:r>
      <w:r>
        <w:rPr>
          <w:rStyle w:val="FontStyle14"/>
        </w:rPr>
        <w:tab/>
        <w:t>ИЗПЪЛНИТЕЛ:</w:t>
      </w:r>
    </w:p>
    <w:p w:rsidR="00313690" w:rsidRDefault="00313690" w:rsidP="00313690">
      <w:pPr>
        <w:pStyle w:val="Style6"/>
        <w:widowControl/>
        <w:spacing w:before="12" w:after="1282" w:line="302" w:lineRule="exact"/>
        <w:rPr>
          <w:rStyle w:val="FontStyle14"/>
        </w:rPr>
      </w:pPr>
    </w:p>
    <w:p w:rsidR="00313690" w:rsidRDefault="00313690" w:rsidP="00313690">
      <w:pPr>
        <w:pStyle w:val="Style6"/>
        <w:widowControl/>
        <w:spacing w:before="12" w:after="1282" w:line="302" w:lineRule="exact"/>
        <w:rPr>
          <w:rStyle w:val="FontStyle14"/>
        </w:rPr>
      </w:pPr>
    </w:p>
    <w:p w:rsidR="00313690" w:rsidRDefault="00313690" w:rsidP="00313690">
      <w:pPr>
        <w:pStyle w:val="Style6"/>
        <w:widowControl/>
        <w:spacing w:before="12" w:after="1282" w:line="302" w:lineRule="exact"/>
        <w:rPr>
          <w:rStyle w:val="FontStyle14"/>
        </w:rPr>
      </w:pPr>
    </w:p>
    <w:p w:rsidR="00313690" w:rsidRDefault="00313690" w:rsidP="00313690">
      <w:pPr>
        <w:pStyle w:val="Style6"/>
        <w:widowControl/>
        <w:spacing w:before="12" w:after="1282" w:line="302" w:lineRule="exact"/>
        <w:rPr>
          <w:rStyle w:val="FontStyle14"/>
        </w:rPr>
      </w:pPr>
    </w:p>
    <w:p w:rsidR="00313690" w:rsidRDefault="00313690" w:rsidP="00313690">
      <w:pPr>
        <w:pStyle w:val="Style6"/>
        <w:widowControl/>
        <w:spacing w:before="12" w:after="1282" w:line="302" w:lineRule="exact"/>
        <w:rPr>
          <w:rStyle w:val="FontStyle14"/>
        </w:rPr>
      </w:pPr>
    </w:p>
    <w:p w:rsidR="00313690" w:rsidRDefault="00313690" w:rsidP="00313690">
      <w:pPr>
        <w:pStyle w:val="Style6"/>
        <w:widowControl/>
        <w:spacing w:before="12" w:after="1282" w:line="302" w:lineRule="exact"/>
        <w:rPr>
          <w:rStyle w:val="FontStyle14"/>
        </w:rPr>
      </w:pPr>
      <w:r>
        <w:rPr>
          <w:rStyle w:val="FontStyle14"/>
        </w:rPr>
        <w:lastRenderedPageBreak/>
        <w:tab/>
      </w:r>
      <w:r>
        <w:rPr>
          <w:rStyle w:val="FontStyle14"/>
        </w:rPr>
        <w:tab/>
      </w:r>
      <w:r>
        <w:rPr>
          <w:rStyle w:val="FontStyle14"/>
        </w:rPr>
        <w:tab/>
      </w:r>
      <w:r>
        <w:rPr>
          <w:rStyle w:val="FontStyle14"/>
        </w:rPr>
        <w:tab/>
      </w:r>
      <w:r w:rsidR="00CD3598">
        <w:rPr>
          <w:rStyle w:val="FontStyle14"/>
        </w:rPr>
        <w:tab/>
      </w:r>
      <w:r w:rsidR="00DB352F">
        <w:rPr>
          <w:rStyle w:val="FontStyle14"/>
        </w:rPr>
        <w:tab/>
      </w:r>
      <w:r w:rsidR="00DB352F">
        <w:rPr>
          <w:rStyle w:val="FontStyle14"/>
        </w:rPr>
        <w:tab/>
      </w:r>
      <w:r w:rsidR="00DB352F">
        <w:rPr>
          <w:rStyle w:val="FontStyle14"/>
        </w:rPr>
        <w:tab/>
      </w:r>
      <w:r w:rsidR="00DB352F">
        <w:rPr>
          <w:rStyle w:val="FontStyle14"/>
        </w:rPr>
        <w:tab/>
      </w:r>
      <w:r w:rsidR="00DB352F">
        <w:rPr>
          <w:rStyle w:val="FontStyle14"/>
        </w:rPr>
        <w:tab/>
      </w:r>
      <w:r>
        <w:rPr>
          <w:rStyle w:val="FontStyle14"/>
        </w:rPr>
        <w:t xml:space="preserve">Приложение № </w:t>
      </w:r>
      <w:r w:rsidR="00CD3598">
        <w:rPr>
          <w:rStyle w:val="FontStyle14"/>
        </w:rPr>
        <w:t>4</w:t>
      </w:r>
    </w:p>
    <w:p w:rsidR="00313690" w:rsidRDefault="00313690" w:rsidP="00313690">
      <w:pPr>
        <w:pStyle w:val="Title"/>
        <w:rPr>
          <w:sz w:val="24"/>
          <w:szCs w:val="24"/>
        </w:rPr>
      </w:pPr>
      <w:r>
        <w:rPr>
          <w:sz w:val="24"/>
          <w:szCs w:val="24"/>
        </w:rPr>
        <w:t>С  П  О  Р  А  З  У  М  Е  Н  И  Е</w:t>
      </w:r>
    </w:p>
    <w:p w:rsidR="00313690" w:rsidRDefault="00313690" w:rsidP="00313690">
      <w:pPr>
        <w:pStyle w:val="Title"/>
        <w:rPr>
          <w:sz w:val="24"/>
          <w:szCs w:val="24"/>
        </w:rPr>
      </w:pPr>
    </w:p>
    <w:p w:rsidR="00313690" w:rsidRDefault="00313690" w:rsidP="00313690">
      <w:pPr>
        <w:pStyle w:val="Title"/>
        <w:rPr>
          <w:sz w:val="24"/>
          <w:szCs w:val="24"/>
        </w:rPr>
      </w:pPr>
      <w:proofErr w:type="spellStart"/>
      <w:r>
        <w:rPr>
          <w:sz w:val="24"/>
          <w:szCs w:val="24"/>
        </w:rPr>
        <w:t>За</w:t>
      </w:r>
      <w:proofErr w:type="spellEnd"/>
      <w:r>
        <w:rPr>
          <w:sz w:val="24"/>
          <w:szCs w:val="24"/>
        </w:rPr>
        <w:t xml:space="preserve"> </w:t>
      </w:r>
      <w:proofErr w:type="spellStart"/>
      <w:r>
        <w:rPr>
          <w:sz w:val="24"/>
          <w:szCs w:val="24"/>
        </w:rPr>
        <w:t>координиране</w:t>
      </w:r>
      <w:proofErr w:type="spellEnd"/>
      <w:r>
        <w:rPr>
          <w:sz w:val="24"/>
          <w:szCs w:val="24"/>
        </w:rPr>
        <w:t xml:space="preserve"> </w:t>
      </w:r>
      <w:proofErr w:type="spellStart"/>
      <w:r>
        <w:rPr>
          <w:sz w:val="24"/>
          <w:szCs w:val="24"/>
        </w:rPr>
        <w:t>на</w:t>
      </w:r>
      <w:proofErr w:type="spellEnd"/>
      <w:r>
        <w:rPr>
          <w:sz w:val="24"/>
          <w:szCs w:val="24"/>
        </w:rPr>
        <w:t xml:space="preserve"> </w:t>
      </w:r>
      <w:proofErr w:type="spellStart"/>
      <w:r>
        <w:rPr>
          <w:sz w:val="24"/>
          <w:szCs w:val="24"/>
        </w:rPr>
        <w:t>съвместното</w:t>
      </w:r>
      <w:proofErr w:type="spellEnd"/>
      <w:r>
        <w:rPr>
          <w:sz w:val="24"/>
          <w:szCs w:val="24"/>
        </w:rPr>
        <w:t xml:space="preserve"> </w:t>
      </w:r>
      <w:proofErr w:type="spellStart"/>
      <w:r>
        <w:rPr>
          <w:sz w:val="24"/>
          <w:szCs w:val="24"/>
        </w:rPr>
        <w:t>осигуряване</w:t>
      </w:r>
      <w:proofErr w:type="spellEnd"/>
      <w:r>
        <w:rPr>
          <w:sz w:val="24"/>
          <w:szCs w:val="24"/>
        </w:rPr>
        <w:t xml:space="preserve"> </w:t>
      </w:r>
      <w:proofErr w:type="spellStart"/>
      <w:r>
        <w:rPr>
          <w:sz w:val="24"/>
          <w:szCs w:val="24"/>
        </w:rPr>
        <w:t>на</w:t>
      </w:r>
      <w:proofErr w:type="spellEnd"/>
      <w:r>
        <w:rPr>
          <w:sz w:val="24"/>
          <w:szCs w:val="24"/>
        </w:rPr>
        <w:t xml:space="preserve"> </w:t>
      </w:r>
      <w:proofErr w:type="spellStart"/>
      <w:r>
        <w:rPr>
          <w:sz w:val="24"/>
          <w:szCs w:val="24"/>
        </w:rPr>
        <w:t>здравословни</w:t>
      </w:r>
      <w:proofErr w:type="spellEnd"/>
      <w:r>
        <w:rPr>
          <w:sz w:val="24"/>
          <w:szCs w:val="24"/>
        </w:rPr>
        <w:t xml:space="preserve"> и </w:t>
      </w:r>
      <w:proofErr w:type="spellStart"/>
      <w:r>
        <w:rPr>
          <w:sz w:val="24"/>
          <w:szCs w:val="24"/>
        </w:rPr>
        <w:t>безопасни</w:t>
      </w:r>
      <w:proofErr w:type="spellEnd"/>
      <w:r>
        <w:rPr>
          <w:sz w:val="24"/>
          <w:szCs w:val="24"/>
        </w:rPr>
        <w:t xml:space="preserve"> </w:t>
      </w:r>
      <w:proofErr w:type="spellStart"/>
      <w:r>
        <w:rPr>
          <w:sz w:val="24"/>
          <w:szCs w:val="24"/>
        </w:rPr>
        <w:t>условия</w:t>
      </w:r>
      <w:proofErr w:type="spellEnd"/>
      <w:r>
        <w:rPr>
          <w:sz w:val="24"/>
          <w:szCs w:val="24"/>
        </w:rPr>
        <w:t xml:space="preserve"> </w:t>
      </w:r>
      <w:proofErr w:type="spellStart"/>
      <w:r>
        <w:rPr>
          <w:sz w:val="24"/>
          <w:szCs w:val="24"/>
        </w:rPr>
        <w:t>на</w:t>
      </w:r>
      <w:proofErr w:type="spellEnd"/>
      <w:r>
        <w:rPr>
          <w:sz w:val="24"/>
          <w:szCs w:val="24"/>
        </w:rPr>
        <w:t xml:space="preserve"> </w:t>
      </w:r>
      <w:proofErr w:type="spellStart"/>
      <w:r>
        <w:rPr>
          <w:sz w:val="24"/>
          <w:szCs w:val="24"/>
        </w:rPr>
        <w:t>труд</w:t>
      </w:r>
      <w:proofErr w:type="spellEnd"/>
      <w:r>
        <w:rPr>
          <w:sz w:val="24"/>
          <w:szCs w:val="24"/>
        </w:rPr>
        <w:t xml:space="preserve"> (ЗБУТ) </w:t>
      </w:r>
      <w:proofErr w:type="spellStart"/>
      <w:r>
        <w:rPr>
          <w:sz w:val="24"/>
          <w:szCs w:val="24"/>
        </w:rPr>
        <w:t>при</w:t>
      </w:r>
      <w:proofErr w:type="spellEnd"/>
      <w:r>
        <w:rPr>
          <w:sz w:val="24"/>
          <w:szCs w:val="24"/>
        </w:rPr>
        <w:t xml:space="preserve"> </w:t>
      </w:r>
      <w:proofErr w:type="spellStart"/>
      <w:r>
        <w:rPr>
          <w:sz w:val="24"/>
          <w:szCs w:val="24"/>
        </w:rPr>
        <w:t>едновременна</w:t>
      </w:r>
      <w:proofErr w:type="spellEnd"/>
      <w:r>
        <w:rPr>
          <w:sz w:val="24"/>
          <w:szCs w:val="24"/>
        </w:rPr>
        <w:t xml:space="preserve"> </w:t>
      </w:r>
      <w:proofErr w:type="spellStart"/>
      <w:r>
        <w:rPr>
          <w:sz w:val="24"/>
          <w:szCs w:val="24"/>
        </w:rPr>
        <w:t>работа</w:t>
      </w:r>
      <w:proofErr w:type="spellEnd"/>
      <w:r>
        <w:rPr>
          <w:sz w:val="24"/>
          <w:szCs w:val="24"/>
        </w:rPr>
        <w:t xml:space="preserve"> </w:t>
      </w:r>
      <w:proofErr w:type="spellStart"/>
      <w:r>
        <w:rPr>
          <w:sz w:val="24"/>
          <w:szCs w:val="24"/>
        </w:rPr>
        <w:t>на</w:t>
      </w:r>
      <w:proofErr w:type="spellEnd"/>
      <w:r>
        <w:rPr>
          <w:sz w:val="24"/>
          <w:szCs w:val="24"/>
        </w:rPr>
        <w:t xml:space="preserve"> </w:t>
      </w:r>
      <w:proofErr w:type="spellStart"/>
      <w:r>
        <w:rPr>
          <w:sz w:val="24"/>
          <w:szCs w:val="24"/>
        </w:rPr>
        <w:t>изпълнител</w:t>
      </w:r>
      <w:proofErr w:type="spellEnd"/>
      <w:r>
        <w:rPr>
          <w:sz w:val="24"/>
          <w:szCs w:val="24"/>
        </w:rPr>
        <w:t xml:space="preserve"> </w:t>
      </w:r>
      <w:proofErr w:type="spellStart"/>
      <w:r>
        <w:rPr>
          <w:sz w:val="24"/>
          <w:szCs w:val="24"/>
        </w:rPr>
        <w:t>по</w:t>
      </w:r>
      <w:proofErr w:type="spellEnd"/>
      <w:r>
        <w:rPr>
          <w:sz w:val="24"/>
          <w:szCs w:val="24"/>
        </w:rPr>
        <w:t xml:space="preserve"> </w:t>
      </w:r>
      <w:proofErr w:type="spellStart"/>
      <w:r>
        <w:rPr>
          <w:sz w:val="24"/>
          <w:szCs w:val="24"/>
        </w:rPr>
        <w:t>договора</w:t>
      </w:r>
      <w:proofErr w:type="spellEnd"/>
      <w:r>
        <w:rPr>
          <w:sz w:val="24"/>
          <w:szCs w:val="24"/>
        </w:rPr>
        <w:t xml:space="preserve"> и </w:t>
      </w:r>
      <w:proofErr w:type="spellStart"/>
      <w:r>
        <w:rPr>
          <w:sz w:val="24"/>
          <w:szCs w:val="24"/>
        </w:rPr>
        <w:t>наети</w:t>
      </w:r>
      <w:proofErr w:type="spellEnd"/>
      <w:r>
        <w:rPr>
          <w:sz w:val="24"/>
          <w:szCs w:val="24"/>
        </w:rPr>
        <w:t xml:space="preserve"> </w:t>
      </w:r>
      <w:proofErr w:type="spellStart"/>
      <w:r>
        <w:rPr>
          <w:sz w:val="24"/>
          <w:szCs w:val="24"/>
        </w:rPr>
        <w:t>от</w:t>
      </w:r>
      <w:proofErr w:type="spellEnd"/>
      <w:r>
        <w:rPr>
          <w:sz w:val="24"/>
          <w:szCs w:val="24"/>
        </w:rPr>
        <w:t xml:space="preserve"> </w:t>
      </w:r>
      <w:proofErr w:type="spellStart"/>
      <w:r>
        <w:rPr>
          <w:sz w:val="24"/>
          <w:szCs w:val="24"/>
        </w:rPr>
        <w:t>него</w:t>
      </w:r>
      <w:proofErr w:type="spellEnd"/>
      <w:r>
        <w:rPr>
          <w:sz w:val="24"/>
          <w:szCs w:val="24"/>
        </w:rPr>
        <w:t xml:space="preserve"> </w:t>
      </w:r>
      <w:proofErr w:type="spellStart"/>
      <w:r>
        <w:rPr>
          <w:sz w:val="24"/>
          <w:szCs w:val="24"/>
        </w:rPr>
        <w:t>подизпълнители</w:t>
      </w:r>
      <w:proofErr w:type="spellEnd"/>
    </w:p>
    <w:p w:rsidR="00313690" w:rsidRDefault="00313690" w:rsidP="00313690">
      <w:pPr>
        <w:pStyle w:val="Title"/>
        <w:rPr>
          <w:sz w:val="24"/>
          <w:szCs w:val="24"/>
        </w:rPr>
      </w:pPr>
    </w:p>
    <w:p w:rsidR="00313690" w:rsidRDefault="00313690" w:rsidP="00313690">
      <w:pPr>
        <w:pStyle w:val="Title"/>
        <w:rPr>
          <w:sz w:val="24"/>
          <w:szCs w:val="24"/>
        </w:rPr>
      </w:pPr>
    </w:p>
    <w:p w:rsidR="00313690" w:rsidRPr="005E2A01" w:rsidRDefault="00313690" w:rsidP="00313690">
      <w:pPr>
        <w:pStyle w:val="BodyText"/>
        <w:rPr>
          <w:b/>
        </w:rPr>
      </w:pPr>
      <w:r w:rsidRPr="004F264C">
        <w:t>На обект</w:t>
      </w:r>
      <w:r w:rsidRPr="004F264C">
        <w:rPr>
          <w:b/>
        </w:rPr>
        <w:t xml:space="preserve"> „</w:t>
      </w:r>
      <w:r>
        <w:rPr>
          <w:b/>
        </w:rPr>
        <w:t>…………………………………………………………………………………………….</w:t>
      </w:r>
      <w:r w:rsidRPr="005E2A01">
        <w:rPr>
          <w:b/>
        </w:rPr>
        <w:t>”.</w:t>
      </w:r>
    </w:p>
    <w:p w:rsidR="00313690" w:rsidRPr="005E2A01" w:rsidRDefault="00313690" w:rsidP="00313690">
      <w:pPr>
        <w:pStyle w:val="BodyText"/>
        <w:rPr>
          <w:b/>
        </w:rPr>
      </w:pPr>
    </w:p>
    <w:p w:rsidR="00313690" w:rsidRDefault="00313690" w:rsidP="00313690">
      <w:pPr>
        <w:jc w:val="both"/>
        <w:rPr>
          <w:b/>
          <w:bCs/>
          <w:lang w:val="ru-RU"/>
        </w:rPr>
      </w:pPr>
    </w:p>
    <w:p w:rsidR="00313690" w:rsidRPr="00B627E8" w:rsidRDefault="00313690" w:rsidP="00313690">
      <w:pPr>
        <w:spacing w:before="120" w:after="120"/>
        <w:rPr>
          <w:b/>
          <w:lang w:val="bg-BG"/>
        </w:rPr>
      </w:pPr>
      <w:r>
        <w:t xml:space="preserve">С </w:t>
      </w:r>
      <w:proofErr w:type="spellStart"/>
      <w:r>
        <w:t>възложител</w:t>
      </w:r>
      <w:proofErr w:type="spellEnd"/>
      <w:r>
        <w:t xml:space="preserve">: </w:t>
      </w:r>
      <w:r>
        <w:rPr>
          <w:b/>
          <w:lang w:val="bg-BG"/>
        </w:rPr>
        <w:t>"ЕКОИНЖЕНЕРИНГ-РМ" ЕООД</w:t>
      </w:r>
    </w:p>
    <w:p w:rsidR="00313690" w:rsidRDefault="00313690" w:rsidP="00313690">
      <w:pPr>
        <w:pStyle w:val="Title"/>
        <w:jc w:val="both"/>
        <w:rPr>
          <w:b w:val="0"/>
          <w:sz w:val="24"/>
          <w:szCs w:val="24"/>
        </w:rPr>
      </w:pPr>
    </w:p>
    <w:p w:rsidR="00313690" w:rsidRDefault="00313690" w:rsidP="00313690">
      <w:pPr>
        <w:pStyle w:val="Title"/>
        <w:ind w:firstLine="720"/>
        <w:jc w:val="both"/>
        <w:rPr>
          <w:b w:val="0"/>
          <w:sz w:val="24"/>
          <w:szCs w:val="24"/>
        </w:rPr>
      </w:pPr>
      <w:proofErr w:type="spellStart"/>
      <w:r>
        <w:rPr>
          <w:b w:val="0"/>
          <w:sz w:val="24"/>
          <w:szCs w:val="24"/>
        </w:rPr>
        <w:t>Днес</w:t>
      </w:r>
      <w:proofErr w:type="spellEnd"/>
      <w:r>
        <w:rPr>
          <w:b w:val="0"/>
          <w:sz w:val="24"/>
          <w:szCs w:val="24"/>
        </w:rPr>
        <w:t xml:space="preserve"> ...........</w:t>
      </w:r>
      <w:r>
        <w:rPr>
          <w:b w:val="0"/>
          <w:sz w:val="24"/>
          <w:szCs w:val="24"/>
          <w:lang w:val="bg-BG"/>
        </w:rPr>
        <w:t>2016</w:t>
      </w:r>
      <w:r>
        <w:rPr>
          <w:b w:val="0"/>
          <w:sz w:val="24"/>
          <w:szCs w:val="24"/>
        </w:rPr>
        <w:t xml:space="preserve"> г. в </w:t>
      </w:r>
      <w:proofErr w:type="spellStart"/>
      <w:r>
        <w:rPr>
          <w:b w:val="0"/>
          <w:sz w:val="24"/>
          <w:szCs w:val="24"/>
        </w:rPr>
        <w:t>гр</w:t>
      </w:r>
      <w:proofErr w:type="spellEnd"/>
      <w:r>
        <w:rPr>
          <w:b w:val="0"/>
          <w:sz w:val="24"/>
          <w:szCs w:val="24"/>
        </w:rPr>
        <w:t xml:space="preserve">.................... </w:t>
      </w:r>
      <w:proofErr w:type="spellStart"/>
      <w:r>
        <w:rPr>
          <w:b w:val="0"/>
          <w:sz w:val="24"/>
          <w:szCs w:val="24"/>
        </w:rPr>
        <w:t>на</w:t>
      </w:r>
      <w:proofErr w:type="spellEnd"/>
      <w:r>
        <w:rPr>
          <w:b w:val="0"/>
          <w:sz w:val="24"/>
          <w:szCs w:val="24"/>
        </w:rPr>
        <w:t xml:space="preserve"> </w:t>
      </w:r>
      <w:proofErr w:type="spellStart"/>
      <w:r>
        <w:rPr>
          <w:b w:val="0"/>
          <w:sz w:val="24"/>
          <w:szCs w:val="24"/>
        </w:rPr>
        <w:t>основание</w:t>
      </w:r>
      <w:proofErr w:type="spellEnd"/>
      <w:r>
        <w:rPr>
          <w:b w:val="0"/>
          <w:sz w:val="24"/>
          <w:szCs w:val="24"/>
        </w:rPr>
        <w:t xml:space="preserve"> </w:t>
      </w:r>
      <w:proofErr w:type="spellStart"/>
      <w:r>
        <w:rPr>
          <w:b w:val="0"/>
          <w:sz w:val="24"/>
          <w:szCs w:val="24"/>
        </w:rPr>
        <w:t>чл</w:t>
      </w:r>
      <w:proofErr w:type="spellEnd"/>
      <w:r>
        <w:rPr>
          <w:b w:val="0"/>
          <w:sz w:val="24"/>
          <w:szCs w:val="24"/>
        </w:rPr>
        <w:t xml:space="preserve">. </w:t>
      </w:r>
      <w:proofErr w:type="spellStart"/>
      <w:r>
        <w:rPr>
          <w:b w:val="0"/>
          <w:sz w:val="24"/>
          <w:szCs w:val="24"/>
        </w:rPr>
        <w:t>чл</w:t>
      </w:r>
      <w:proofErr w:type="spellEnd"/>
      <w:r>
        <w:rPr>
          <w:b w:val="0"/>
          <w:sz w:val="24"/>
          <w:szCs w:val="24"/>
        </w:rPr>
        <w:t xml:space="preserve">. 16, </w:t>
      </w:r>
      <w:proofErr w:type="spellStart"/>
      <w:r>
        <w:rPr>
          <w:b w:val="0"/>
          <w:sz w:val="24"/>
          <w:szCs w:val="24"/>
        </w:rPr>
        <w:t>ал</w:t>
      </w:r>
      <w:proofErr w:type="spellEnd"/>
      <w:r>
        <w:rPr>
          <w:b w:val="0"/>
          <w:sz w:val="24"/>
          <w:szCs w:val="24"/>
        </w:rPr>
        <w:t xml:space="preserve">. 1,т. 8 и </w:t>
      </w:r>
      <w:proofErr w:type="spellStart"/>
      <w:r>
        <w:rPr>
          <w:b w:val="0"/>
          <w:sz w:val="24"/>
          <w:szCs w:val="24"/>
        </w:rPr>
        <w:t>чл</w:t>
      </w:r>
      <w:proofErr w:type="spellEnd"/>
      <w:r>
        <w:rPr>
          <w:b w:val="0"/>
          <w:sz w:val="24"/>
          <w:szCs w:val="24"/>
        </w:rPr>
        <w:t xml:space="preserve">. 18 </w:t>
      </w:r>
      <w:proofErr w:type="spellStart"/>
      <w:r>
        <w:rPr>
          <w:b w:val="0"/>
          <w:sz w:val="24"/>
          <w:szCs w:val="24"/>
        </w:rPr>
        <w:t>от</w:t>
      </w:r>
      <w:proofErr w:type="spellEnd"/>
      <w:r>
        <w:rPr>
          <w:b w:val="0"/>
          <w:sz w:val="24"/>
          <w:szCs w:val="24"/>
        </w:rPr>
        <w:t xml:space="preserve"> </w:t>
      </w:r>
      <w:proofErr w:type="spellStart"/>
      <w:r>
        <w:rPr>
          <w:b w:val="0"/>
          <w:sz w:val="24"/>
          <w:szCs w:val="24"/>
        </w:rPr>
        <w:t>Закона</w:t>
      </w:r>
      <w:proofErr w:type="spellEnd"/>
      <w:r>
        <w:rPr>
          <w:b w:val="0"/>
          <w:sz w:val="24"/>
          <w:szCs w:val="24"/>
        </w:rPr>
        <w:t xml:space="preserve"> </w:t>
      </w:r>
      <w:proofErr w:type="spellStart"/>
      <w:r>
        <w:rPr>
          <w:b w:val="0"/>
          <w:sz w:val="24"/>
          <w:szCs w:val="24"/>
        </w:rPr>
        <w:t>за</w:t>
      </w:r>
      <w:proofErr w:type="spellEnd"/>
      <w:r>
        <w:rPr>
          <w:b w:val="0"/>
          <w:sz w:val="24"/>
          <w:szCs w:val="24"/>
        </w:rPr>
        <w:t xml:space="preserve"> </w:t>
      </w:r>
      <w:proofErr w:type="spellStart"/>
      <w:r>
        <w:rPr>
          <w:b w:val="0"/>
          <w:sz w:val="24"/>
          <w:szCs w:val="24"/>
        </w:rPr>
        <w:t>здравословни</w:t>
      </w:r>
      <w:proofErr w:type="spellEnd"/>
      <w:r>
        <w:rPr>
          <w:b w:val="0"/>
          <w:sz w:val="24"/>
          <w:szCs w:val="24"/>
        </w:rPr>
        <w:t xml:space="preserve"> и </w:t>
      </w:r>
      <w:proofErr w:type="spellStart"/>
      <w:r>
        <w:rPr>
          <w:b w:val="0"/>
          <w:sz w:val="24"/>
          <w:szCs w:val="24"/>
        </w:rPr>
        <w:t>безопасни</w:t>
      </w:r>
      <w:proofErr w:type="spellEnd"/>
      <w:r>
        <w:rPr>
          <w:b w:val="0"/>
          <w:sz w:val="24"/>
          <w:szCs w:val="24"/>
        </w:rPr>
        <w:t xml:space="preserve"> </w:t>
      </w:r>
      <w:proofErr w:type="spellStart"/>
      <w:r>
        <w:rPr>
          <w:b w:val="0"/>
          <w:sz w:val="24"/>
          <w:szCs w:val="24"/>
        </w:rPr>
        <w:t>условия</w:t>
      </w:r>
      <w:proofErr w:type="spellEnd"/>
      <w:r>
        <w:rPr>
          <w:b w:val="0"/>
          <w:sz w:val="24"/>
          <w:szCs w:val="24"/>
        </w:rPr>
        <w:t xml:space="preserve"> </w:t>
      </w:r>
      <w:proofErr w:type="spellStart"/>
      <w:r>
        <w:rPr>
          <w:b w:val="0"/>
          <w:sz w:val="24"/>
          <w:szCs w:val="24"/>
        </w:rPr>
        <w:t>на</w:t>
      </w:r>
      <w:proofErr w:type="spellEnd"/>
      <w:r>
        <w:rPr>
          <w:b w:val="0"/>
          <w:sz w:val="24"/>
          <w:szCs w:val="24"/>
        </w:rPr>
        <w:t xml:space="preserve"> </w:t>
      </w:r>
      <w:proofErr w:type="spellStart"/>
      <w:r>
        <w:rPr>
          <w:b w:val="0"/>
          <w:sz w:val="24"/>
          <w:szCs w:val="24"/>
        </w:rPr>
        <w:t>труд</w:t>
      </w:r>
      <w:proofErr w:type="spellEnd"/>
      <w:r>
        <w:rPr>
          <w:b w:val="0"/>
          <w:sz w:val="24"/>
          <w:szCs w:val="24"/>
        </w:rPr>
        <w:t xml:space="preserve">, чл.127 е </w:t>
      </w:r>
      <w:proofErr w:type="spellStart"/>
      <w:r>
        <w:rPr>
          <w:b w:val="0"/>
          <w:sz w:val="24"/>
          <w:szCs w:val="24"/>
        </w:rPr>
        <w:t>от</w:t>
      </w:r>
      <w:proofErr w:type="spellEnd"/>
      <w:r>
        <w:rPr>
          <w:b w:val="0"/>
          <w:sz w:val="24"/>
          <w:szCs w:val="24"/>
        </w:rPr>
        <w:t xml:space="preserve"> </w:t>
      </w:r>
      <w:proofErr w:type="spellStart"/>
      <w:r>
        <w:rPr>
          <w:b w:val="0"/>
          <w:sz w:val="24"/>
          <w:szCs w:val="24"/>
        </w:rPr>
        <w:t>Правилника</w:t>
      </w:r>
      <w:proofErr w:type="spellEnd"/>
      <w:r>
        <w:rPr>
          <w:b w:val="0"/>
          <w:sz w:val="24"/>
          <w:szCs w:val="24"/>
        </w:rPr>
        <w:t xml:space="preserve"> </w:t>
      </w:r>
      <w:proofErr w:type="spellStart"/>
      <w:r>
        <w:rPr>
          <w:b w:val="0"/>
          <w:sz w:val="24"/>
          <w:szCs w:val="24"/>
        </w:rPr>
        <w:t>за</w:t>
      </w:r>
      <w:proofErr w:type="spellEnd"/>
      <w:r>
        <w:rPr>
          <w:b w:val="0"/>
          <w:sz w:val="24"/>
          <w:szCs w:val="24"/>
        </w:rPr>
        <w:t xml:space="preserve"> </w:t>
      </w:r>
      <w:proofErr w:type="spellStart"/>
      <w:r>
        <w:rPr>
          <w:b w:val="0"/>
          <w:sz w:val="24"/>
          <w:szCs w:val="24"/>
        </w:rPr>
        <w:t>прилагане</w:t>
      </w:r>
      <w:proofErr w:type="spellEnd"/>
      <w:r>
        <w:rPr>
          <w:b w:val="0"/>
          <w:sz w:val="24"/>
          <w:szCs w:val="24"/>
        </w:rPr>
        <w:t xml:space="preserve"> </w:t>
      </w:r>
      <w:proofErr w:type="spellStart"/>
      <w:r>
        <w:rPr>
          <w:b w:val="0"/>
          <w:sz w:val="24"/>
          <w:szCs w:val="24"/>
        </w:rPr>
        <w:t>Закона</w:t>
      </w:r>
      <w:proofErr w:type="spellEnd"/>
      <w:r>
        <w:rPr>
          <w:b w:val="0"/>
          <w:sz w:val="24"/>
          <w:szCs w:val="24"/>
        </w:rPr>
        <w:t xml:space="preserve"> </w:t>
      </w:r>
      <w:proofErr w:type="spellStart"/>
      <w:r>
        <w:rPr>
          <w:b w:val="0"/>
          <w:sz w:val="24"/>
          <w:szCs w:val="24"/>
        </w:rPr>
        <w:t>за</w:t>
      </w:r>
      <w:proofErr w:type="spellEnd"/>
      <w:r>
        <w:rPr>
          <w:b w:val="0"/>
          <w:sz w:val="24"/>
          <w:szCs w:val="24"/>
        </w:rPr>
        <w:t xml:space="preserve"> МВР в </w:t>
      </w:r>
      <w:proofErr w:type="spellStart"/>
      <w:r>
        <w:rPr>
          <w:b w:val="0"/>
          <w:sz w:val="24"/>
          <w:szCs w:val="24"/>
        </w:rPr>
        <w:t>частта</w:t>
      </w:r>
      <w:proofErr w:type="spellEnd"/>
      <w:r>
        <w:rPr>
          <w:b w:val="0"/>
          <w:sz w:val="24"/>
          <w:szCs w:val="24"/>
        </w:rPr>
        <w:t xml:space="preserve"> </w:t>
      </w:r>
      <w:proofErr w:type="spellStart"/>
      <w:r>
        <w:rPr>
          <w:b w:val="0"/>
          <w:sz w:val="24"/>
          <w:szCs w:val="24"/>
        </w:rPr>
        <w:t>пожарна</w:t>
      </w:r>
      <w:proofErr w:type="spellEnd"/>
      <w:r>
        <w:rPr>
          <w:b w:val="0"/>
          <w:sz w:val="24"/>
          <w:szCs w:val="24"/>
        </w:rPr>
        <w:t xml:space="preserve"> и </w:t>
      </w:r>
      <w:proofErr w:type="spellStart"/>
      <w:r>
        <w:rPr>
          <w:b w:val="0"/>
          <w:sz w:val="24"/>
          <w:szCs w:val="24"/>
        </w:rPr>
        <w:t>аварийна</w:t>
      </w:r>
      <w:proofErr w:type="spellEnd"/>
      <w:r>
        <w:rPr>
          <w:b w:val="0"/>
          <w:sz w:val="24"/>
          <w:szCs w:val="24"/>
        </w:rPr>
        <w:t xml:space="preserve"> </w:t>
      </w:r>
      <w:proofErr w:type="spellStart"/>
      <w:r>
        <w:rPr>
          <w:b w:val="0"/>
          <w:sz w:val="24"/>
          <w:szCs w:val="24"/>
        </w:rPr>
        <w:t>безопасност</w:t>
      </w:r>
      <w:proofErr w:type="spellEnd"/>
      <w:r>
        <w:rPr>
          <w:b w:val="0"/>
          <w:sz w:val="24"/>
          <w:szCs w:val="24"/>
        </w:rPr>
        <w:t xml:space="preserve"> и </w:t>
      </w:r>
      <w:proofErr w:type="spellStart"/>
      <w:r>
        <w:rPr>
          <w:b w:val="0"/>
          <w:sz w:val="24"/>
          <w:szCs w:val="24"/>
        </w:rPr>
        <w:t>Наредба</w:t>
      </w:r>
      <w:proofErr w:type="spellEnd"/>
      <w:r>
        <w:rPr>
          <w:b w:val="0"/>
          <w:sz w:val="24"/>
          <w:szCs w:val="24"/>
        </w:rPr>
        <w:t xml:space="preserve"> № І-209 </w:t>
      </w:r>
      <w:proofErr w:type="spellStart"/>
      <w:r>
        <w:rPr>
          <w:b w:val="0"/>
          <w:sz w:val="24"/>
          <w:szCs w:val="24"/>
        </w:rPr>
        <w:t>от</w:t>
      </w:r>
      <w:proofErr w:type="spellEnd"/>
      <w:r>
        <w:rPr>
          <w:b w:val="0"/>
          <w:sz w:val="24"/>
          <w:szCs w:val="24"/>
        </w:rPr>
        <w:t xml:space="preserve"> 22 </w:t>
      </w:r>
      <w:proofErr w:type="spellStart"/>
      <w:r>
        <w:rPr>
          <w:b w:val="0"/>
          <w:sz w:val="24"/>
          <w:szCs w:val="24"/>
        </w:rPr>
        <w:t>ноември</w:t>
      </w:r>
      <w:proofErr w:type="spellEnd"/>
      <w:r>
        <w:rPr>
          <w:b w:val="0"/>
          <w:sz w:val="24"/>
          <w:szCs w:val="24"/>
        </w:rPr>
        <w:t xml:space="preserve"> 2004 г. </w:t>
      </w:r>
      <w:proofErr w:type="spellStart"/>
      <w:r>
        <w:rPr>
          <w:b w:val="0"/>
          <w:sz w:val="24"/>
          <w:szCs w:val="24"/>
        </w:rPr>
        <w:t>за</w:t>
      </w:r>
      <w:proofErr w:type="spellEnd"/>
      <w:r>
        <w:rPr>
          <w:b w:val="0"/>
          <w:sz w:val="24"/>
          <w:szCs w:val="24"/>
        </w:rPr>
        <w:t xml:space="preserve"> </w:t>
      </w:r>
      <w:proofErr w:type="spellStart"/>
      <w:r>
        <w:rPr>
          <w:b w:val="0"/>
          <w:sz w:val="24"/>
          <w:szCs w:val="24"/>
        </w:rPr>
        <w:t>правилата</w:t>
      </w:r>
      <w:proofErr w:type="spellEnd"/>
      <w:r>
        <w:rPr>
          <w:b w:val="0"/>
          <w:sz w:val="24"/>
          <w:szCs w:val="24"/>
        </w:rPr>
        <w:t xml:space="preserve"> и </w:t>
      </w:r>
      <w:proofErr w:type="spellStart"/>
      <w:r>
        <w:rPr>
          <w:b w:val="0"/>
          <w:sz w:val="24"/>
          <w:szCs w:val="24"/>
        </w:rPr>
        <w:t>нормите</w:t>
      </w:r>
      <w:proofErr w:type="spellEnd"/>
      <w:r>
        <w:rPr>
          <w:b w:val="0"/>
          <w:sz w:val="24"/>
          <w:szCs w:val="24"/>
        </w:rPr>
        <w:t xml:space="preserve"> </w:t>
      </w:r>
      <w:proofErr w:type="spellStart"/>
      <w:r>
        <w:rPr>
          <w:b w:val="0"/>
          <w:sz w:val="24"/>
          <w:szCs w:val="24"/>
        </w:rPr>
        <w:t>за</w:t>
      </w:r>
      <w:proofErr w:type="spellEnd"/>
      <w:r>
        <w:rPr>
          <w:b w:val="0"/>
          <w:sz w:val="24"/>
          <w:szCs w:val="24"/>
        </w:rPr>
        <w:t xml:space="preserve"> </w:t>
      </w:r>
      <w:proofErr w:type="spellStart"/>
      <w:r>
        <w:rPr>
          <w:b w:val="0"/>
          <w:sz w:val="24"/>
          <w:szCs w:val="24"/>
        </w:rPr>
        <w:t>пожарна</w:t>
      </w:r>
      <w:proofErr w:type="spellEnd"/>
      <w:r>
        <w:rPr>
          <w:b w:val="0"/>
          <w:sz w:val="24"/>
          <w:szCs w:val="24"/>
        </w:rPr>
        <w:t xml:space="preserve"> и </w:t>
      </w:r>
      <w:proofErr w:type="spellStart"/>
      <w:r>
        <w:rPr>
          <w:b w:val="0"/>
          <w:sz w:val="24"/>
          <w:szCs w:val="24"/>
        </w:rPr>
        <w:t>аварийна</w:t>
      </w:r>
      <w:proofErr w:type="spellEnd"/>
      <w:r>
        <w:rPr>
          <w:b w:val="0"/>
          <w:sz w:val="24"/>
          <w:szCs w:val="24"/>
        </w:rPr>
        <w:t xml:space="preserve"> </w:t>
      </w:r>
      <w:proofErr w:type="spellStart"/>
      <w:r>
        <w:rPr>
          <w:b w:val="0"/>
          <w:sz w:val="24"/>
          <w:szCs w:val="24"/>
        </w:rPr>
        <w:t>безопасност</w:t>
      </w:r>
      <w:proofErr w:type="spellEnd"/>
      <w:r>
        <w:rPr>
          <w:b w:val="0"/>
          <w:sz w:val="24"/>
          <w:szCs w:val="24"/>
        </w:rPr>
        <w:t xml:space="preserve"> </w:t>
      </w:r>
      <w:proofErr w:type="spellStart"/>
      <w:r>
        <w:rPr>
          <w:b w:val="0"/>
          <w:sz w:val="24"/>
          <w:szCs w:val="24"/>
        </w:rPr>
        <w:t>на</w:t>
      </w:r>
      <w:proofErr w:type="spellEnd"/>
      <w:r>
        <w:rPr>
          <w:b w:val="0"/>
          <w:sz w:val="24"/>
          <w:szCs w:val="24"/>
        </w:rPr>
        <w:t xml:space="preserve"> </w:t>
      </w:r>
      <w:proofErr w:type="spellStart"/>
      <w:r>
        <w:rPr>
          <w:b w:val="0"/>
          <w:sz w:val="24"/>
          <w:szCs w:val="24"/>
        </w:rPr>
        <w:t>обектите</w:t>
      </w:r>
      <w:proofErr w:type="spellEnd"/>
      <w:r>
        <w:rPr>
          <w:b w:val="0"/>
          <w:sz w:val="24"/>
          <w:szCs w:val="24"/>
        </w:rPr>
        <w:t xml:space="preserve"> в </w:t>
      </w:r>
      <w:proofErr w:type="spellStart"/>
      <w:r>
        <w:rPr>
          <w:b w:val="0"/>
          <w:sz w:val="24"/>
          <w:szCs w:val="24"/>
        </w:rPr>
        <w:t>експлоатация</w:t>
      </w:r>
      <w:proofErr w:type="spellEnd"/>
      <w:r>
        <w:rPr>
          <w:b w:val="0"/>
          <w:sz w:val="24"/>
          <w:szCs w:val="24"/>
        </w:rPr>
        <w:t xml:space="preserve"> </w:t>
      </w:r>
      <w:proofErr w:type="spellStart"/>
      <w:r>
        <w:rPr>
          <w:b w:val="0"/>
          <w:sz w:val="24"/>
          <w:szCs w:val="24"/>
        </w:rPr>
        <w:t>за</w:t>
      </w:r>
      <w:proofErr w:type="spellEnd"/>
      <w:r>
        <w:rPr>
          <w:b w:val="0"/>
          <w:sz w:val="24"/>
          <w:szCs w:val="24"/>
        </w:rPr>
        <w:t xml:space="preserve"> </w:t>
      </w:r>
      <w:proofErr w:type="spellStart"/>
      <w:r>
        <w:rPr>
          <w:b w:val="0"/>
          <w:sz w:val="24"/>
          <w:szCs w:val="24"/>
        </w:rPr>
        <w:t>недопускане</w:t>
      </w:r>
      <w:proofErr w:type="spellEnd"/>
      <w:r>
        <w:rPr>
          <w:b w:val="0"/>
          <w:sz w:val="24"/>
          <w:szCs w:val="24"/>
        </w:rPr>
        <w:t xml:space="preserve"> </w:t>
      </w:r>
      <w:proofErr w:type="spellStart"/>
      <w:r>
        <w:rPr>
          <w:b w:val="0"/>
          <w:sz w:val="24"/>
          <w:szCs w:val="24"/>
        </w:rPr>
        <w:t>на</w:t>
      </w:r>
      <w:proofErr w:type="spellEnd"/>
      <w:r>
        <w:rPr>
          <w:b w:val="0"/>
          <w:sz w:val="24"/>
          <w:szCs w:val="24"/>
        </w:rPr>
        <w:t xml:space="preserve"> </w:t>
      </w:r>
      <w:proofErr w:type="spellStart"/>
      <w:r>
        <w:rPr>
          <w:b w:val="0"/>
          <w:sz w:val="24"/>
          <w:szCs w:val="24"/>
        </w:rPr>
        <w:t>пожари</w:t>
      </w:r>
      <w:proofErr w:type="spellEnd"/>
      <w:r>
        <w:rPr>
          <w:b w:val="0"/>
          <w:sz w:val="24"/>
          <w:szCs w:val="24"/>
        </w:rPr>
        <w:t xml:space="preserve">, чл.18, ал.2 </w:t>
      </w:r>
      <w:proofErr w:type="spellStart"/>
      <w:r>
        <w:rPr>
          <w:b w:val="0"/>
          <w:sz w:val="24"/>
          <w:szCs w:val="24"/>
        </w:rPr>
        <w:t>от</w:t>
      </w:r>
      <w:proofErr w:type="spellEnd"/>
      <w:r>
        <w:rPr>
          <w:b w:val="0"/>
          <w:sz w:val="24"/>
          <w:szCs w:val="24"/>
        </w:rPr>
        <w:t xml:space="preserve"> </w:t>
      </w:r>
      <w:proofErr w:type="spellStart"/>
      <w:r>
        <w:rPr>
          <w:b w:val="0"/>
          <w:sz w:val="24"/>
          <w:szCs w:val="24"/>
        </w:rPr>
        <w:t>Наредба</w:t>
      </w:r>
      <w:proofErr w:type="spellEnd"/>
      <w:r>
        <w:rPr>
          <w:b w:val="0"/>
          <w:sz w:val="24"/>
          <w:szCs w:val="24"/>
        </w:rPr>
        <w:t xml:space="preserve"> №2/2004 г. </w:t>
      </w:r>
      <w:proofErr w:type="spellStart"/>
      <w:r>
        <w:rPr>
          <w:b w:val="0"/>
          <w:sz w:val="24"/>
          <w:szCs w:val="24"/>
        </w:rPr>
        <w:t>за</w:t>
      </w:r>
      <w:proofErr w:type="spellEnd"/>
      <w:r>
        <w:rPr>
          <w:b w:val="0"/>
          <w:sz w:val="24"/>
          <w:szCs w:val="24"/>
        </w:rPr>
        <w:t xml:space="preserve"> </w:t>
      </w:r>
      <w:proofErr w:type="spellStart"/>
      <w:r>
        <w:rPr>
          <w:b w:val="0"/>
          <w:sz w:val="24"/>
          <w:szCs w:val="24"/>
        </w:rPr>
        <w:t>минималните</w:t>
      </w:r>
      <w:proofErr w:type="spellEnd"/>
      <w:r>
        <w:rPr>
          <w:b w:val="0"/>
          <w:sz w:val="24"/>
          <w:szCs w:val="24"/>
        </w:rPr>
        <w:t xml:space="preserve"> </w:t>
      </w:r>
      <w:proofErr w:type="spellStart"/>
      <w:r>
        <w:rPr>
          <w:b w:val="0"/>
          <w:sz w:val="24"/>
          <w:szCs w:val="24"/>
        </w:rPr>
        <w:t>изисквания</w:t>
      </w:r>
      <w:proofErr w:type="spellEnd"/>
      <w:r>
        <w:rPr>
          <w:b w:val="0"/>
          <w:sz w:val="24"/>
          <w:szCs w:val="24"/>
        </w:rPr>
        <w:t xml:space="preserve"> </w:t>
      </w:r>
      <w:proofErr w:type="spellStart"/>
      <w:r>
        <w:rPr>
          <w:b w:val="0"/>
          <w:sz w:val="24"/>
          <w:szCs w:val="24"/>
        </w:rPr>
        <w:t>за</w:t>
      </w:r>
      <w:proofErr w:type="spellEnd"/>
      <w:r>
        <w:rPr>
          <w:b w:val="0"/>
          <w:sz w:val="24"/>
          <w:szCs w:val="24"/>
        </w:rPr>
        <w:t xml:space="preserve"> </w:t>
      </w:r>
      <w:proofErr w:type="spellStart"/>
      <w:r>
        <w:rPr>
          <w:b w:val="0"/>
          <w:sz w:val="24"/>
          <w:szCs w:val="24"/>
        </w:rPr>
        <w:t>здравословни</w:t>
      </w:r>
      <w:proofErr w:type="spellEnd"/>
      <w:r>
        <w:rPr>
          <w:b w:val="0"/>
          <w:sz w:val="24"/>
          <w:szCs w:val="24"/>
        </w:rPr>
        <w:t xml:space="preserve"> и </w:t>
      </w:r>
      <w:proofErr w:type="spellStart"/>
      <w:r>
        <w:rPr>
          <w:b w:val="0"/>
          <w:sz w:val="24"/>
          <w:szCs w:val="24"/>
        </w:rPr>
        <w:t>безопасни</w:t>
      </w:r>
      <w:proofErr w:type="spellEnd"/>
      <w:r>
        <w:rPr>
          <w:b w:val="0"/>
          <w:sz w:val="24"/>
          <w:szCs w:val="24"/>
        </w:rPr>
        <w:t xml:space="preserve"> </w:t>
      </w:r>
      <w:proofErr w:type="spellStart"/>
      <w:r>
        <w:rPr>
          <w:b w:val="0"/>
          <w:sz w:val="24"/>
          <w:szCs w:val="24"/>
        </w:rPr>
        <w:t>условия</w:t>
      </w:r>
      <w:proofErr w:type="spellEnd"/>
      <w:r>
        <w:rPr>
          <w:b w:val="0"/>
          <w:sz w:val="24"/>
          <w:szCs w:val="24"/>
        </w:rPr>
        <w:t xml:space="preserve"> </w:t>
      </w:r>
      <w:proofErr w:type="spellStart"/>
      <w:r>
        <w:rPr>
          <w:b w:val="0"/>
          <w:sz w:val="24"/>
          <w:szCs w:val="24"/>
        </w:rPr>
        <w:t>на</w:t>
      </w:r>
      <w:proofErr w:type="spellEnd"/>
      <w:r>
        <w:rPr>
          <w:b w:val="0"/>
          <w:sz w:val="24"/>
          <w:szCs w:val="24"/>
        </w:rPr>
        <w:t xml:space="preserve"> </w:t>
      </w:r>
      <w:proofErr w:type="spellStart"/>
      <w:r>
        <w:rPr>
          <w:b w:val="0"/>
          <w:sz w:val="24"/>
          <w:szCs w:val="24"/>
        </w:rPr>
        <w:t>труд</w:t>
      </w:r>
      <w:proofErr w:type="spellEnd"/>
      <w:r>
        <w:rPr>
          <w:b w:val="0"/>
          <w:sz w:val="24"/>
          <w:szCs w:val="24"/>
        </w:rPr>
        <w:t xml:space="preserve"> </w:t>
      </w:r>
      <w:proofErr w:type="spellStart"/>
      <w:r>
        <w:rPr>
          <w:b w:val="0"/>
          <w:sz w:val="24"/>
          <w:szCs w:val="24"/>
        </w:rPr>
        <w:t>при</w:t>
      </w:r>
      <w:proofErr w:type="spellEnd"/>
      <w:r>
        <w:rPr>
          <w:b w:val="0"/>
          <w:sz w:val="24"/>
          <w:szCs w:val="24"/>
        </w:rPr>
        <w:t xml:space="preserve"> </w:t>
      </w:r>
      <w:proofErr w:type="spellStart"/>
      <w:r>
        <w:rPr>
          <w:b w:val="0"/>
          <w:sz w:val="24"/>
          <w:szCs w:val="24"/>
        </w:rPr>
        <w:t>извършване</w:t>
      </w:r>
      <w:proofErr w:type="spellEnd"/>
      <w:r>
        <w:rPr>
          <w:b w:val="0"/>
          <w:sz w:val="24"/>
          <w:szCs w:val="24"/>
        </w:rPr>
        <w:t xml:space="preserve"> </w:t>
      </w:r>
      <w:proofErr w:type="spellStart"/>
      <w:r>
        <w:rPr>
          <w:b w:val="0"/>
          <w:sz w:val="24"/>
          <w:szCs w:val="24"/>
        </w:rPr>
        <w:t>на</w:t>
      </w:r>
      <w:proofErr w:type="spellEnd"/>
      <w:r>
        <w:rPr>
          <w:b w:val="0"/>
          <w:sz w:val="24"/>
          <w:szCs w:val="24"/>
        </w:rPr>
        <w:t xml:space="preserve"> </w:t>
      </w:r>
      <w:proofErr w:type="spellStart"/>
      <w:r>
        <w:rPr>
          <w:b w:val="0"/>
          <w:sz w:val="24"/>
          <w:szCs w:val="24"/>
        </w:rPr>
        <w:t>строителни</w:t>
      </w:r>
      <w:proofErr w:type="spellEnd"/>
      <w:r>
        <w:rPr>
          <w:b w:val="0"/>
          <w:sz w:val="24"/>
          <w:szCs w:val="24"/>
        </w:rPr>
        <w:t xml:space="preserve"> и </w:t>
      </w:r>
      <w:proofErr w:type="spellStart"/>
      <w:r>
        <w:rPr>
          <w:b w:val="0"/>
          <w:sz w:val="24"/>
          <w:szCs w:val="24"/>
        </w:rPr>
        <w:t>монтажни</w:t>
      </w:r>
      <w:proofErr w:type="spellEnd"/>
      <w:r>
        <w:rPr>
          <w:b w:val="0"/>
          <w:sz w:val="24"/>
          <w:szCs w:val="24"/>
        </w:rPr>
        <w:t xml:space="preserve"> </w:t>
      </w:r>
      <w:proofErr w:type="spellStart"/>
      <w:r>
        <w:rPr>
          <w:b w:val="0"/>
          <w:sz w:val="24"/>
          <w:szCs w:val="24"/>
        </w:rPr>
        <w:t>работи</w:t>
      </w:r>
      <w:proofErr w:type="spellEnd"/>
      <w:r>
        <w:rPr>
          <w:b w:val="0"/>
          <w:sz w:val="24"/>
          <w:szCs w:val="24"/>
        </w:rPr>
        <w:t xml:space="preserve"> и </w:t>
      </w:r>
      <w:proofErr w:type="spellStart"/>
      <w:r>
        <w:rPr>
          <w:b w:val="0"/>
          <w:sz w:val="24"/>
          <w:szCs w:val="24"/>
        </w:rPr>
        <w:t>във</w:t>
      </w:r>
      <w:proofErr w:type="spellEnd"/>
      <w:r>
        <w:rPr>
          <w:b w:val="0"/>
          <w:sz w:val="24"/>
          <w:szCs w:val="24"/>
        </w:rPr>
        <w:t xml:space="preserve"> </w:t>
      </w:r>
      <w:proofErr w:type="spellStart"/>
      <w:r>
        <w:rPr>
          <w:b w:val="0"/>
          <w:sz w:val="24"/>
          <w:szCs w:val="24"/>
        </w:rPr>
        <w:t>връзка</w:t>
      </w:r>
      <w:proofErr w:type="spellEnd"/>
      <w:r>
        <w:rPr>
          <w:b w:val="0"/>
          <w:sz w:val="24"/>
          <w:szCs w:val="24"/>
        </w:rPr>
        <w:t xml:space="preserve"> </w:t>
      </w:r>
      <w:proofErr w:type="spellStart"/>
      <w:r>
        <w:rPr>
          <w:b w:val="0"/>
          <w:sz w:val="24"/>
          <w:szCs w:val="24"/>
        </w:rPr>
        <w:t>със</w:t>
      </w:r>
      <w:proofErr w:type="spellEnd"/>
      <w:r>
        <w:rPr>
          <w:b w:val="0"/>
          <w:sz w:val="24"/>
          <w:szCs w:val="24"/>
        </w:rPr>
        <w:t xml:space="preserve"> </w:t>
      </w:r>
      <w:proofErr w:type="spellStart"/>
      <w:r>
        <w:rPr>
          <w:b w:val="0"/>
          <w:sz w:val="24"/>
          <w:szCs w:val="24"/>
        </w:rPr>
        <w:t>сключения</w:t>
      </w:r>
      <w:proofErr w:type="spellEnd"/>
      <w:r>
        <w:rPr>
          <w:b w:val="0"/>
          <w:sz w:val="24"/>
          <w:szCs w:val="24"/>
        </w:rPr>
        <w:t xml:space="preserve"> </w:t>
      </w:r>
      <w:proofErr w:type="spellStart"/>
      <w:r>
        <w:rPr>
          <w:b w:val="0"/>
          <w:sz w:val="24"/>
          <w:szCs w:val="24"/>
        </w:rPr>
        <w:t>между</w:t>
      </w:r>
      <w:proofErr w:type="spellEnd"/>
      <w:r>
        <w:rPr>
          <w:b w:val="0"/>
          <w:sz w:val="24"/>
          <w:szCs w:val="24"/>
        </w:rPr>
        <w:t xml:space="preserve"> </w:t>
      </w:r>
      <w:proofErr w:type="spellStart"/>
      <w:r>
        <w:rPr>
          <w:b w:val="0"/>
          <w:sz w:val="24"/>
          <w:szCs w:val="24"/>
        </w:rPr>
        <w:t>страните</w:t>
      </w:r>
      <w:proofErr w:type="spellEnd"/>
      <w:r>
        <w:rPr>
          <w:b w:val="0"/>
          <w:sz w:val="24"/>
          <w:szCs w:val="24"/>
        </w:rPr>
        <w:t xml:space="preserve"> </w:t>
      </w:r>
      <w:proofErr w:type="spellStart"/>
      <w:r>
        <w:rPr>
          <w:b w:val="0"/>
          <w:sz w:val="24"/>
          <w:szCs w:val="24"/>
        </w:rPr>
        <w:t>договор</w:t>
      </w:r>
      <w:proofErr w:type="spellEnd"/>
      <w:r>
        <w:rPr>
          <w:b w:val="0"/>
          <w:sz w:val="24"/>
          <w:szCs w:val="24"/>
        </w:rPr>
        <w:t xml:space="preserve"> </w:t>
      </w:r>
      <w:proofErr w:type="spellStart"/>
      <w:r>
        <w:rPr>
          <w:b w:val="0"/>
          <w:sz w:val="24"/>
          <w:szCs w:val="24"/>
        </w:rPr>
        <w:t>за</w:t>
      </w:r>
      <w:proofErr w:type="spellEnd"/>
      <w:r>
        <w:rPr>
          <w:b w:val="0"/>
          <w:sz w:val="24"/>
          <w:szCs w:val="24"/>
        </w:rPr>
        <w:t xml:space="preserve"> </w:t>
      </w:r>
      <w:proofErr w:type="spellStart"/>
      <w:r>
        <w:rPr>
          <w:b w:val="0"/>
          <w:sz w:val="24"/>
          <w:szCs w:val="24"/>
        </w:rPr>
        <w:t>строителство</w:t>
      </w:r>
      <w:proofErr w:type="spellEnd"/>
      <w:r>
        <w:rPr>
          <w:b w:val="0"/>
          <w:sz w:val="24"/>
          <w:szCs w:val="24"/>
        </w:rPr>
        <w:t xml:space="preserve"> </w:t>
      </w:r>
      <w:proofErr w:type="spellStart"/>
      <w:r>
        <w:rPr>
          <w:b w:val="0"/>
          <w:sz w:val="24"/>
          <w:szCs w:val="24"/>
        </w:rPr>
        <w:t>се</w:t>
      </w:r>
      <w:proofErr w:type="spellEnd"/>
      <w:r>
        <w:rPr>
          <w:b w:val="0"/>
          <w:sz w:val="24"/>
          <w:szCs w:val="24"/>
        </w:rPr>
        <w:t xml:space="preserve"> </w:t>
      </w:r>
      <w:proofErr w:type="spellStart"/>
      <w:r>
        <w:rPr>
          <w:b w:val="0"/>
          <w:sz w:val="24"/>
          <w:szCs w:val="24"/>
        </w:rPr>
        <w:t>сключи</w:t>
      </w:r>
      <w:proofErr w:type="spellEnd"/>
      <w:r>
        <w:rPr>
          <w:b w:val="0"/>
          <w:sz w:val="24"/>
          <w:szCs w:val="24"/>
        </w:rPr>
        <w:t xml:space="preserve"> </w:t>
      </w:r>
      <w:proofErr w:type="spellStart"/>
      <w:r>
        <w:rPr>
          <w:b w:val="0"/>
          <w:sz w:val="24"/>
          <w:szCs w:val="24"/>
        </w:rPr>
        <w:t>настоящото</w:t>
      </w:r>
      <w:proofErr w:type="spellEnd"/>
      <w:r>
        <w:rPr>
          <w:b w:val="0"/>
          <w:sz w:val="24"/>
          <w:szCs w:val="24"/>
        </w:rPr>
        <w:t xml:space="preserve"> </w:t>
      </w:r>
      <w:proofErr w:type="spellStart"/>
      <w:r>
        <w:rPr>
          <w:b w:val="0"/>
          <w:sz w:val="24"/>
          <w:szCs w:val="24"/>
        </w:rPr>
        <w:t>споразумение</w:t>
      </w:r>
      <w:proofErr w:type="spellEnd"/>
      <w:r>
        <w:rPr>
          <w:b w:val="0"/>
          <w:sz w:val="24"/>
          <w:szCs w:val="24"/>
        </w:rPr>
        <w:t xml:space="preserve"> </w:t>
      </w:r>
      <w:proofErr w:type="spellStart"/>
      <w:r>
        <w:rPr>
          <w:b w:val="0"/>
          <w:sz w:val="24"/>
          <w:szCs w:val="24"/>
        </w:rPr>
        <w:t>между</w:t>
      </w:r>
      <w:proofErr w:type="spellEnd"/>
      <w:r>
        <w:rPr>
          <w:b w:val="0"/>
          <w:sz w:val="24"/>
          <w:szCs w:val="24"/>
        </w:rPr>
        <w:t xml:space="preserve"> </w:t>
      </w:r>
      <w:proofErr w:type="spellStart"/>
      <w:r>
        <w:rPr>
          <w:b w:val="0"/>
          <w:sz w:val="24"/>
          <w:szCs w:val="24"/>
        </w:rPr>
        <w:t>строителя</w:t>
      </w:r>
      <w:proofErr w:type="spellEnd"/>
      <w:r>
        <w:rPr>
          <w:b w:val="0"/>
          <w:sz w:val="24"/>
          <w:szCs w:val="24"/>
        </w:rPr>
        <w:t>/</w:t>
      </w:r>
      <w:proofErr w:type="spellStart"/>
      <w:r>
        <w:rPr>
          <w:b w:val="0"/>
          <w:sz w:val="24"/>
          <w:szCs w:val="24"/>
        </w:rPr>
        <w:t>изпълнителя</w:t>
      </w:r>
      <w:proofErr w:type="spellEnd"/>
      <w:r>
        <w:rPr>
          <w:b w:val="0"/>
          <w:sz w:val="24"/>
          <w:szCs w:val="24"/>
        </w:rPr>
        <w:t>.....................................................................</w:t>
      </w:r>
    </w:p>
    <w:p w:rsidR="00313690" w:rsidRDefault="00313690" w:rsidP="00313690">
      <w:pPr>
        <w:pStyle w:val="Title"/>
        <w:jc w:val="both"/>
        <w:rPr>
          <w:sz w:val="24"/>
          <w:szCs w:val="24"/>
        </w:rPr>
      </w:pPr>
      <w:r>
        <w:rPr>
          <w:b w:val="0"/>
          <w:sz w:val="24"/>
          <w:szCs w:val="24"/>
        </w:rPr>
        <w:t xml:space="preserve">И </w:t>
      </w:r>
      <w:proofErr w:type="spellStart"/>
      <w:r>
        <w:rPr>
          <w:b w:val="0"/>
          <w:sz w:val="24"/>
          <w:szCs w:val="24"/>
        </w:rPr>
        <w:t>наетите</w:t>
      </w:r>
      <w:proofErr w:type="spellEnd"/>
      <w:r>
        <w:rPr>
          <w:b w:val="0"/>
          <w:sz w:val="24"/>
          <w:szCs w:val="24"/>
        </w:rPr>
        <w:t xml:space="preserve"> </w:t>
      </w:r>
      <w:proofErr w:type="spellStart"/>
      <w:r>
        <w:rPr>
          <w:b w:val="0"/>
          <w:sz w:val="24"/>
          <w:szCs w:val="24"/>
        </w:rPr>
        <w:t>от</w:t>
      </w:r>
      <w:proofErr w:type="spellEnd"/>
      <w:r>
        <w:rPr>
          <w:b w:val="0"/>
          <w:sz w:val="24"/>
          <w:szCs w:val="24"/>
        </w:rPr>
        <w:t xml:space="preserve"> </w:t>
      </w:r>
      <w:proofErr w:type="spellStart"/>
      <w:r>
        <w:rPr>
          <w:b w:val="0"/>
          <w:sz w:val="24"/>
          <w:szCs w:val="24"/>
        </w:rPr>
        <w:t>него</w:t>
      </w:r>
      <w:proofErr w:type="spellEnd"/>
      <w:r>
        <w:rPr>
          <w:sz w:val="24"/>
          <w:szCs w:val="24"/>
        </w:rPr>
        <w:t xml:space="preserve"> </w:t>
      </w:r>
      <w:proofErr w:type="spellStart"/>
      <w:r>
        <w:rPr>
          <w:sz w:val="24"/>
          <w:szCs w:val="24"/>
        </w:rPr>
        <w:t>подизпълнители</w:t>
      </w:r>
      <w:proofErr w:type="spellEnd"/>
      <w:r>
        <w:rPr>
          <w:sz w:val="24"/>
          <w:szCs w:val="24"/>
        </w:rPr>
        <w:t xml:space="preserve"> :</w:t>
      </w:r>
    </w:p>
    <w:p w:rsidR="00313690" w:rsidRDefault="00313690" w:rsidP="00313690">
      <w:pPr>
        <w:pStyle w:val="Title"/>
        <w:numPr>
          <w:ilvl w:val="0"/>
          <w:numId w:val="23"/>
        </w:numPr>
        <w:jc w:val="both"/>
        <w:rPr>
          <w:b w:val="0"/>
          <w:sz w:val="24"/>
          <w:szCs w:val="24"/>
        </w:rPr>
      </w:pPr>
      <w:r>
        <w:rPr>
          <w:b w:val="0"/>
          <w:sz w:val="24"/>
          <w:szCs w:val="24"/>
        </w:rPr>
        <w:t>№1-...........................................................................................................................................</w:t>
      </w:r>
    </w:p>
    <w:p w:rsidR="00313690" w:rsidRDefault="00313690" w:rsidP="00313690">
      <w:pPr>
        <w:pStyle w:val="Title"/>
        <w:numPr>
          <w:ilvl w:val="0"/>
          <w:numId w:val="23"/>
        </w:numPr>
        <w:jc w:val="both"/>
        <w:rPr>
          <w:b w:val="0"/>
          <w:sz w:val="24"/>
          <w:szCs w:val="24"/>
        </w:rPr>
      </w:pPr>
      <w:r>
        <w:rPr>
          <w:b w:val="0"/>
          <w:sz w:val="24"/>
          <w:szCs w:val="24"/>
        </w:rPr>
        <w:t>№2-...........................................................................................................................................</w:t>
      </w:r>
    </w:p>
    <w:p w:rsidR="00313690" w:rsidRDefault="00313690" w:rsidP="00313690">
      <w:pPr>
        <w:pStyle w:val="Title"/>
        <w:numPr>
          <w:ilvl w:val="0"/>
          <w:numId w:val="23"/>
        </w:numPr>
        <w:jc w:val="both"/>
        <w:rPr>
          <w:b w:val="0"/>
          <w:sz w:val="24"/>
          <w:szCs w:val="24"/>
        </w:rPr>
      </w:pPr>
      <w:r>
        <w:rPr>
          <w:b w:val="0"/>
          <w:sz w:val="24"/>
          <w:szCs w:val="24"/>
        </w:rPr>
        <w:t>№3-...........................................................................................................................................</w:t>
      </w:r>
    </w:p>
    <w:p w:rsidR="00313690" w:rsidRDefault="00313690" w:rsidP="00313690">
      <w:pPr>
        <w:pStyle w:val="Title"/>
        <w:numPr>
          <w:ilvl w:val="0"/>
          <w:numId w:val="23"/>
        </w:numPr>
        <w:jc w:val="both"/>
        <w:rPr>
          <w:b w:val="0"/>
          <w:sz w:val="24"/>
          <w:szCs w:val="24"/>
        </w:rPr>
      </w:pPr>
      <w:r>
        <w:rPr>
          <w:b w:val="0"/>
          <w:sz w:val="24"/>
          <w:szCs w:val="24"/>
        </w:rPr>
        <w:t>№4.............................................................................................................................................</w:t>
      </w:r>
    </w:p>
    <w:p w:rsidR="00313690" w:rsidRDefault="00313690" w:rsidP="00313690">
      <w:pPr>
        <w:pStyle w:val="Title"/>
        <w:jc w:val="both"/>
        <w:rPr>
          <w:b w:val="0"/>
          <w:sz w:val="24"/>
          <w:szCs w:val="24"/>
        </w:rPr>
      </w:pPr>
    </w:p>
    <w:p w:rsidR="00313690" w:rsidRDefault="00313690" w:rsidP="00313690">
      <w:pPr>
        <w:pStyle w:val="Title"/>
        <w:ind w:left="360" w:firstLine="360"/>
        <w:jc w:val="both"/>
        <w:rPr>
          <w:b w:val="0"/>
          <w:sz w:val="24"/>
          <w:szCs w:val="24"/>
        </w:rPr>
      </w:pPr>
      <w:r>
        <w:rPr>
          <w:b w:val="0"/>
          <w:sz w:val="24"/>
          <w:szCs w:val="24"/>
        </w:rPr>
        <w:t xml:space="preserve">1. </w:t>
      </w:r>
      <w:proofErr w:type="spellStart"/>
      <w:r>
        <w:rPr>
          <w:b w:val="0"/>
          <w:sz w:val="24"/>
          <w:szCs w:val="24"/>
        </w:rPr>
        <w:t>Координиране</w:t>
      </w:r>
      <w:proofErr w:type="spellEnd"/>
      <w:r>
        <w:rPr>
          <w:b w:val="0"/>
          <w:sz w:val="24"/>
          <w:szCs w:val="24"/>
        </w:rPr>
        <w:t xml:space="preserve"> </w:t>
      </w:r>
      <w:proofErr w:type="spellStart"/>
      <w:r>
        <w:rPr>
          <w:b w:val="0"/>
          <w:sz w:val="24"/>
          <w:szCs w:val="24"/>
        </w:rPr>
        <w:t>на</w:t>
      </w:r>
      <w:proofErr w:type="spellEnd"/>
      <w:r>
        <w:rPr>
          <w:b w:val="0"/>
          <w:sz w:val="24"/>
          <w:szCs w:val="24"/>
        </w:rPr>
        <w:t xml:space="preserve"> </w:t>
      </w:r>
      <w:proofErr w:type="spellStart"/>
      <w:r>
        <w:rPr>
          <w:b w:val="0"/>
          <w:sz w:val="24"/>
          <w:szCs w:val="24"/>
        </w:rPr>
        <w:t>съвместното</w:t>
      </w:r>
      <w:proofErr w:type="spellEnd"/>
      <w:r>
        <w:rPr>
          <w:b w:val="0"/>
          <w:sz w:val="24"/>
          <w:szCs w:val="24"/>
        </w:rPr>
        <w:t xml:space="preserve"> </w:t>
      </w:r>
      <w:proofErr w:type="spellStart"/>
      <w:r>
        <w:rPr>
          <w:b w:val="0"/>
          <w:sz w:val="24"/>
          <w:szCs w:val="24"/>
        </w:rPr>
        <w:t>прилагане</w:t>
      </w:r>
      <w:proofErr w:type="spellEnd"/>
      <w:r>
        <w:rPr>
          <w:b w:val="0"/>
          <w:sz w:val="24"/>
          <w:szCs w:val="24"/>
        </w:rPr>
        <w:t xml:space="preserve"> </w:t>
      </w:r>
      <w:proofErr w:type="spellStart"/>
      <w:r>
        <w:rPr>
          <w:b w:val="0"/>
          <w:sz w:val="24"/>
          <w:szCs w:val="24"/>
        </w:rPr>
        <w:t>на</w:t>
      </w:r>
      <w:proofErr w:type="spellEnd"/>
      <w:r>
        <w:rPr>
          <w:b w:val="0"/>
          <w:sz w:val="24"/>
          <w:szCs w:val="24"/>
        </w:rPr>
        <w:t xml:space="preserve"> </w:t>
      </w:r>
      <w:proofErr w:type="spellStart"/>
      <w:r>
        <w:rPr>
          <w:b w:val="0"/>
          <w:sz w:val="24"/>
          <w:szCs w:val="24"/>
        </w:rPr>
        <w:t>настоящото</w:t>
      </w:r>
      <w:proofErr w:type="spellEnd"/>
      <w:r>
        <w:rPr>
          <w:b w:val="0"/>
          <w:sz w:val="24"/>
          <w:szCs w:val="24"/>
        </w:rPr>
        <w:t xml:space="preserve"> </w:t>
      </w:r>
      <w:proofErr w:type="spellStart"/>
      <w:r>
        <w:rPr>
          <w:b w:val="0"/>
          <w:sz w:val="24"/>
          <w:szCs w:val="24"/>
        </w:rPr>
        <w:t>споразумение</w:t>
      </w:r>
      <w:proofErr w:type="spellEnd"/>
      <w:r>
        <w:rPr>
          <w:b w:val="0"/>
          <w:sz w:val="24"/>
          <w:szCs w:val="24"/>
        </w:rPr>
        <w:t xml:space="preserve"> </w:t>
      </w:r>
      <w:proofErr w:type="spellStart"/>
      <w:r>
        <w:rPr>
          <w:b w:val="0"/>
          <w:sz w:val="24"/>
          <w:szCs w:val="24"/>
        </w:rPr>
        <w:t>се</w:t>
      </w:r>
      <w:proofErr w:type="spellEnd"/>
      <w:r>
        <w:rPr>
          <w:b w:val="0"/>
          <w:sz w:val="24"/>
          <w:szCs w:val="24"/>
        </w:rPr>
        <w:t xml:space="preserve"> </w:t>
      </w:r>
      <w:proofErr w:type="spellStart"/>
      <w:r>
        <w:rPr>
          <w:b w:val="0"/>
          <w:sz w:val="24"/>
          <w:szCs w:val="24"/>
        </w:rPr>
        <w:t>възлага</w:t>
      </w:r>
      <w:proofErr w:type="spellEnd"/>
      <w:r>
        <w:rPr>
          <w:b w:val="0"/>
          <w:sz w:val="24"/>
          <w:szCs w:val="24"/>
        </w:rPr>
        <w:t xml:space="preserve"> </w:t>
      </w:r>
      <w:proofErr w:type="spellStart"/>
      <w:r>
        <w:rPr>
          <w:b w:val="0"/>
          <w:sz w:val="24"/>
          <w:szCs w:val="24"/>
        </w:rPr>
        <w:t>на</w:t>
      </w:r>
      <w:proofErr w:type="spellEnd"/>
      <w:r>
        <w:rPr>
          <w:b w:val="0"/>
          <w:sz w:val="24"/>
          <w:szCs w:val="24"/>
        </w:rPr>
        <w:t xml:space="preserve"> :</w:t>
      </w:r>
    </w:p>
    <w:p w:rsidR="00313690" w:rsidRDefault="00313690" w:rsidP="00313690">
      <w:pPr>
        <w:pStyle w:val="Title"/>
        <w:numPr>
          <w:ilvl w:val="0"/>
          <w:numId w:val="24"/>
        </w:numPr>
        <w:tabs>
          <w:tab w:val="clear" w:pos="1440"/>
        </w:tabs>
        <w:ind w:left="720"/>
        <w:jc w:val="both"/>
        <w:rPr>
          <w:b w:val="0"/>
          <w:sz w:val="24"/>
          <w:szCs w:val="24"/>
        </w:rPr>
      </w:pPr>
      <w:proofErr w:type="spellStart"/>
      <w:r>
        <w:rPr>
          <w:b w:val="0"/>
          <w:sz w:val="24"/>
          <w:szCs w:val="24"/>
        </w:rPr>
        <w:t>от</w:t>
      </w:r>
      <w:proofErr w:type="spellEnd"/>
      <w:r>
        <w:rPr>
          <w:b w:val="0"/>
          <w:sz w:val="24"/>
          <w:szCs w:val="24"/>
        </w:rPr>
        <w:t xml:space="preserve"> </w:t>
      </w:r>
      <w:proofErr w:type="spellStart"/>
      <w:r>
        <w:rPr>
          <w:b w:val="0"/>
          <w:sz w:val="24"/>
          <w:szCs w:val="24"/>
        </w:rPr>
        <w:t>страна</w:t>
      </w:r>
      <w:proofErr w:type="spellEnd"/>
      <w:r>
        <w:rPr>
          <w:b w:val="0"/>
          <w:sz w:val="24"/>
          <w:szCs w:val="24"/>
        </w:rPr>
        <w:t xml:space="preserve"> </w:t>
      </w:r>
      <w:proofErr w:type="spellStart"/>
      <w:r>
        <w:rPr>
          <w:b w:val="0"/>
          <w:sz w:val="24"/>
          <w:szCs w:val="24"/>
        </w:rPr>
        <w:t>на</w:t>
      </w:r>
      <w:proofErr w:type="spellEnd"/>
      <w:r>
        <w:rPr>
          <w:b w:val="0"/>
          <w:sz w:val="24"/>
          <w:szCs w:val="24"/>
        </w:rPr>
        <w:t xml:space="preserve"> </w:t>
      </w:r>
      <w:proofErr w:type="spellStart"/>
      <w:r>
        <w:rPr>
          <w:b w:val="0"/>
          <w:sz w:val="24"/>
          <w:szCs w:val="24"/>
        </w:rPr>
        <w:t>строителя</w:t>
      </w:r>
      <w:proofErr w:type="spellEnd"/>
      <w:r>
        <w:rPr>
          <w:b w:val="0"/>
          <w:sz w:val="24"/>
          <w:szCs w:val="24"/>
        </w:rPr>
        <w:t xml:space="preserve"> -.........................................................................................</w:t>
      </w:r>
    </w:p>
    <w:p w:rsidR="00313690" w:rsidRDefault="00313690" w:rsidP="00313690">
      <w:pPr>
        <w:pStyle w:val="Title"/>
        <w:ind w:left="360"/>
        <w:jc w:val="both"/>
        <w:rPr>
          <w:b w:val="0"/>
          <w:sz w:val="24"/>
          <w:szCs w:val="24"/>
        </w:rPr>
      </w:pPr>
      <w:proofErr w:type="spellStart"/>
      <w:r>
        <w:rPr>
          <w:b w:val="0"/>
          <w:sz w:val="24"/>
          <w:szCs w:val="24"/>
        </w:rPr>
        <w:t>на</w:t>
      </w:r>
      <w:proofErr w:type="spellEnd"/>
      <w:r>
        <w:rPr>
          <w:b w:val="0"/>
          <w:sz w:val="24"/>
          <w:szCs w:val="24"/>
        </w:rPr>
        <w:t xml:space="preserve"> </w:t>
      </w:r>
      <w:proofErr w:type="spellStart"/>
      <w:r>
        <w:rPr>
          <w:b w:val="0"/>
          <w:sz w:val="24"/>
          <w:szCs w:val="24"/>
        </w:rPr>
        <w:t>длъжност</w:t>
      </w:r>
      <w:proofErr w:type="spellEnd"/>
      <w:r>
        <w:rPr>
          <w:b w:val="0"/>
          <w:sz w:val="24"/>
          <w:szCs w:val="24"/>
        </w:rPr>
        <w:t>................................(</w:t>
      </w:r>
      <w:proofErr w:type="spellStart"/>
      <w:r>
        <w:rPr>
          <w:b w:val="0"/>
          <w:sz w:val="24"/>
          <w:szCs w:val="24"/>
        </w:rPr>
        <w:t>технически</w:t>
      </w:r>
      <w:proofErr w:type="spellEnd"/>
      <w:r>
        <w:rPr>
          <w:b w:val="0"/>
          <w:sz w:val="24"/>
          <w:szCs w:val="24"/>
        </w:rPr>
        <w:t xml:space="preserve"> </w:t>
      </w:r>
      <w:proofErr w:type="spellStart"/>
      <w:r>
        <w:rPr>
          <w:b w:val="0"/>
          <w:sz w:val="24"/>
          <w:szCs w:val="24"/>
        </w:rPr>
        <w:t>ръководител</w:t>
      </w:r>
      <w:proofErr w:type="spellEnd"/>
      <w:r>
        <w:rPr>
          <w:b w:val="0"/>
          <w:sz w:val="24"/>
          <w:szCs w:val="24"/>
        </w:rPr>
        <w:t>)........................................</w:t>
      </w:r>
    </w:p>
    <w:p w:rsidR="00313690" w:rsidRDefault="00313690" w:rsidP="00313690">
      <w:pPr>
        <w:pStyle w:val="Title"/>
        <w:numPr>
          <w:ilvl w:val="0"/>
          <w:numId w:val="24"/>
        </w:numPr>
        <w:tabs>
          <w:tab w:val="clear" w:pos="1440"/>
        </w:tabs>
        <w:ind w:hanging="1080"/>
        <w:jc w:val="both"/>
        <w:rPr>
          <w:b w:val="0"/>
          <w:sz w:val="24"/>
          <w:szCs w:val="24"/>
        </w:rPr>
      </w:pPr>
      <w:proofErr w:type="spellStart"/>
      <w:r>
        <w:rPr>
          <w:b w:val="0"/>
          <w:sz w:val="24"/>
          <w:szCs w:val="24"/>
        </w:rPr>
        <w:t>от</w:t>
      </w:r>
      <w:proofErr w:type="spellEnd"/>
      <w:r>
        <w:rPr>
          <w:b w:val="0"/>
          <w:sz w:val="24"/>
          <w:szCs w:val="24"/>
        </w:rPr>
        <w:t xml:space="preserve"> </w:t>
      </w:r>
      <w:proofErr w:type="spellStart"/>
      <w:r>
        <w:rPr>
          <w:b w:val="0"/>
          <w:sz w:val="24"/>
          <w:szCs w:val="24"/>
        </w:rPr>
        <w:t>страна</w:t>
      </w:r>
      <w:proofErr w:type="spellEnd"/>
      <w:r>
        <w:rPr>
          <w:b w:val="0"/>
          <w:sz w:val="24"/>
          <w:szCs w:val="24"/>
        </w:rPr>
        <w:t xml:space="preserve"> </w:t>
      </w:r>
      <w:proofErr w:type="spellStart"/>
      <w:r>
        <w:rPr>
          <w:b w:val="0"/>
          <w:sz w:val="24"/>
          <w:szCs w:val="24"/>
        </w:rPr>
        <w:t>на</w:t>
      </w:r>
      <w:proofErr w:type="spellEnd"/>
      <w:r>
        <w:rPr>
          <w:b w:val="0"/>
          <w:sz w:val="24"/>
          <w:szCs w:val="24"/>
        </w:rPr>
        <w:t xml:space="preserve"> </w:t>
      </w:r>
      <w:proofErr w:type="spellStart"/>
      <w:r>
        <w:rPr>
          <w:b w:val="0"/>
          <w:sz w:val="24"/>
          <w:szCs w:val="24"/>
        </w:rPr>
        <w:t>подизпълнител</w:t>
      </w:r>
      <w:proofErr w:type="spellEnd"/>
      <w:r>
        <w:rPr>
          <w:b w:val="0"/>
          <w:sz w:val="24"/>
          <w:szCs w:val="24"/>
        </w:rPr>
        <w:t xml:space="preserve"> №1-............................................................................</w:t>
      </w:r>
    </w:p>
    <w:p w:rsidR="00313690" w:rsidRDefault="00313690" w:rsidP="00313690">
      <w:pPr>
        <w:pStyle w:val="Title"/>
        <w:ind w:left="360"/>
        <w:jc w:val="both"/>
        <w:rPr>
          <w:b w:val="0"/>
          <w:sz w:val="24"/>
          <w:szCs w:val="24"/>
        </w:rPr>
      </w:pPr>
      <w:proofErr w:type="spellStart"/>
      <w:r>
        <w:rPr>
          <w:b w:val="0"/>
          <w:sz w:val="24"/>
          <w:szCs w:val="24"/>
        </w:rPr>
        <w:t>на</w:t>
      </w:r>
      <w:proofErr w:type="spellEnd"/>
      <w:r>
        <w:rPr>
          <w:b w:val="0"/>
          <w:sz w:val="24"/>
          <w:szCs w:val="24"/>
        </w:rPr>
        <w:t xml:space="preserve"> </w:t>
      </w:r>
      <w:proofErr w:type="spellStart"/>
      <w:r>
        <w:rPr>
          <w:b w:val="0"/>
          <w:sz w:val="24"/>
          <w:szCs w:val="24"/>
        </w:rPr>
        <w:t>длъжност</w:t>
      </w:r>
      <w:proofErr w:type="spellEnd"/>
      <w:r>
        <w:rPr>
          <w:b w:val="0"/>
          <w:sz w:val="24"/>
          <w:szCs w:val="24"/>
        </w:rPr>
        <w:t>................................</w:t>
      </w:r>
    </w:p>
    <w:p w:rsidR="00313690" w:rsidRDefault="00313690" w:rsidP="00313690">
      <w:pPr>
        <w:pStyle w:val="Title"/>
        <w:numPr>
          <w:ilvl w:val="0"/>
          <w:numId w:val="24"/>
        </w:numPr>
        <w:tabs>
          <w:tab w:val="clear" w:pos="1440"/>
        </w:tabs>
        <w:ind w:hanging="1080"/>
        <w:jc w:val="both"/>
        <w:rPr>
          <w:b w:val="0"/>
          <w:sz w:val="24"/>
          <w:szCs w:val="24"/>
        </w:rPr>
      </w:pPr>
      <w:proofErr w:type="spellStart"/>
      <w:r>
        <w:rPr>
          <w:b w:val="0"/>
          <w:sz w:val="24"/>
          <w:szCs w:val="24"/>
        </w:rPr>
        <w:lastRenderedPageBreak/>
        <w:t>от</w:t>
      </w:r>
      <w:proofErr w:type="spellEnd"/>
      <w:r>
        <w:rPr>
          <w:b w:val="0"/>
          <w:sz w:val="24"/>
          <w:szCs w:val="24"/>
        </w:rPr>
        <w:t xml:space="preserve"> </w:t>
      </w:r>
      <w:proofErr w:type="spellStart"/>
      <w:r>
        <w:rPr>
          <w:b w:val="0"/>
          <w:sz w:val="24"/>
          <w:szCs w:val="24"/>
        </w:rPr>
        <w:t>страна</w:t>
      </w:r>
      <w:proofErr w:type="spellEnd"/>
      <w:r>
        <w:rPr>
          <w:b w:val="0"/>
          <w:sz w:val="24"/>
          <w:szCs w:val="24"/>
        </w:rPr>
        <w:t xml:space="preserve"> </w:t>
      </w:r>
      <w:proofErr w:type="spellStart"/>
      <w:r>
        <w:rPr>
          <w:b w:val="0"/>
          <w:sz w:val="24"/>
          <w:szCs w:val="24"/>
        </w:rPr>
        <w:t>на</w:t>
      </w:r>
      <w:proofErr w:type="spellEnd"/>
      <w:r>
        <w:rPr>
          <w:b w:val="0"/>
          <w:sz w:val="24"/>
          <w:szCs w:val="24"/>
        </w:rPr>
        <w:t xml:space="preserve"> </w:t>
      </w:r>
      <w:proofErr w:type="spellStart"/>
      <w:r>
        <w:rPr>
          <w:b w:val="0"/>
          <w:sz w:val="24"/>
          <w:szCs w:val="24"/>
        </w:rPr>
        <w:t>подизпълнител</w:t>
      </w:r>
      <w:proofErr w:type="spellEnd"/>
      <w:r>
        <w:rPr>
          <w:b w:val="0"/>
          <w:sz w:val="24"/>
          <w:szCs w:val="24"/>
        </w:rPr>
        <w:t xml:space="preserve"> №2-............................................................................</w:t>
      </w:r>
    </w:p>
    <w:p w:rsidR="00313690" w:rsidRDefault="00313690" w:rsidP="00313690">
      <w:pPr>
        <w:pStyle w:val="Title"/>
        <w:ind w:left="360"/>
        <w:jc w:val="both"/>
        <w:rPr>
          <w:b w:val="0"/>
          <w:sz w:val="24"/>
          <w:szCs w:val="24"/>
        </w:rPr>
      </w:pPr>
      <w:proofErr w:type="spellStart"/>
      <w:r>
        <w:rPr>
          <w:b w:val="0"/>
          <w:sz w:val="24"/>
          <w:szCs w:val="24"/>
        </w:rPr>
        <w:t>на</w:t>
      </w:r>
      <w:proofErr w:type="spellEnd"/>
      <w:r>
        <w:rPr>
          <w:b w:val="0"/>
          <w:sz w:val="24"/>
          <w:szCs w:val="24"/>
        </w:rPr>
        <w:t xml:space="preserve"> </w:t>
      </w:r>
      <w:proofErr w:type="spellStart"/>
      <w:r>
        <w:rPr>
          <w:b w:val="0"/>
          <w:sz w:val="24"/>
          <w:szCs w:val="24"/>
        </w:rPr>
        <w:t>длъжност</w:t>
      </w:r>
      <w:proofErr w:type="spellEnd"/>
      <w:r>
        <w:rPr>
          <w:b w:val="0"/>
          <w:sz w:val="24"/>
          <w:szCs w:val="24"/>
        </w:rPr>
        <w:t>................................</w:t>
      </w:r>
    </w:p>
    <w:p w:rsidR="00313690" w:rsidRDefault="00313690" w:rsidP="00313690">
      <w:pPr>
        <w:pStyle w:val="Title"/>
        <w:numPr>
          <w:ilvl w:val="0"/>
          <w:numId w:val="24"/>
        </w:numPr>
        <w:tabs>
          <w:tab w:val="clear" w:pos="1440"/>
        </w:tabs>
        <w:ind w:hanging="1080"/>
        <w:jc w:val="both"/>
        <w:rPr>
          <w:b w:val="0"/>
          <w:sz w:val="24"/>
          <w:szCs w:val="24"/>
        </w:rPr>
      </w:pPr>
      <w:proofErr w:type="spellStart"/>
      <w:r>
        <w:rPr>
          <w:b w:val="0"/>
          <w:sz w:val="24"/>
          <w:szCs w:val="24"/>
        </w:rPr>
        <w:t>от</w:t>
      </w:r>
      <w:proofErr w:type="spellEnd"/>
      <w:r>
        <w:rPr>
          <w:b w:val="0"/>
          <w:sz w:val="24"/>
          <w:szCs w:val="24"/>
        </w:rPr>
        <w:t xml:space="preserve"> </w:t>
      </w:r>
      <w:proofErr w:type="spellStart"/>
      <w:r>
        <w:rPr>
          <w:b w:val="0"/>
          <w:sz w:val="24"/>
          <w:szCs w:val="24"/>
        </w:rPr>
        <w:t>страна</w:t>
      </w:r>
      <w:proofErr w:type="spellEnd"/>
      <w:r>
        <w:rPr>
          <w:b w:val="0"/>
          <w:sz w:val="24"/>
          <w:szCs w:val="24"/>
        </w:rPr>
        <w:t xml:space="preserve"> </w:t>
      </w:r>
      <w:proofErr w:type="spellStart"/>
      <w:r>
        <w:rPr>
          <w:b w:val="0"/>
          <w:sz w:val="24"/>
          <w:szCs w:val="24"/>
        </w:rPr>
        <w:t>на</w:t>
      </w:r>
      <w:proofErr w:type="spellEnd"/>
      <w:r>
        <w:rPr>
          <w:b w:val="0"/>
          <w:sz w:val="24"/>
          <w:szCs w:val="24"/>
        </w:rPr>
        <w:t xml:space="preserve"> </w:t>
      </w:r>
      <w:proofErr w:type="spellStart"/>
      <w:r>
        <w:rPr>
          <w:b w:val="0"/>
          <w:sz w:val="24"/>
          <w:szCs w:val="24"/>
        </w:rPr>
        <w:t>подизпълнител</w:t>
      </w:r>
      <w:proofErr w:type="spellEnd"/>
      <w:r>
        <w:rPr>
          <w:b w:val="0"/>
          <w:sz w:val="24"/>
          <w:szCs w:val="24"/>
        </w:rPr>
        <w:t xml:space="preserve"> №3-............................................................................</w:t>
      </w:r>
    </w:p>
    <w:p w:rsidR="00313690" w:rsidRDefault="00313690" w:rsidP="00313690">
      <w:pPr>
        <w:pStyle w:val="Title"/>
        <w:ind w:left="360"/>
        <w:jc w:val="both"/>
        <w:rPr>
          <w:b w:val="0"/>
          <w:sz w:val="24"/>
          <w:szCs w:val="24"/>
        </w:rPr>
      </w:pPr>
      <w:proofErr w:type="spellStart"/>
      <w:r>
        <w:rPr>
          <w:b w:val="0"/>
          <w:sz w:val="24"/>
          <w:szCs w:val="24"/>
        </w:rPr>
        <w:t>на</w:t>
      </w:r>
      <w:proofErr w:type="spellEnd"/>
      <w:r>
        <w:rPr>
          <w:b w:val="0"/>
          <w:sz w:val="24"/>
          <w:szCs w:val="24"/>
        </w:rPr>
        <w:t xml:space="preserve"> </w:t>
      </w:r>
      <w:proofErr w:type="spellStart"/>
      <w:r>
        <w:rPr>
          <w:b w:val="0"/>
          <w:sz w:val="24"/>
          <w:szCs w:val="24"/>
        </w:rPr>
        <w:t>длъжност</w:t>
      </w:r>
      <w:proofErr w:type="spellEnd"/>
      <w:r>
        <w:rPr>
          <w:b w:val="0"/>
          <w:sz w:val="24"/>
          <w:szCs w:val="24"/>
        </w:rPr>
        <w:t>................................</w:t>
      </w:r>
    </w:p>
    <w:p w:rsidR="00313690" w:rsidRDefault="00313690" w:rsidP="00313690">
      <w:pPr>
        <w:pStyle w:val="Title"/>
        <w:numPr>
          <w:ilvl w:val="0"/>
          <w:numId w:val="24"/>
        </w:numPr>
        <w:tabs>
          <w:tab w:val="clear" w:pos="1440"/>
        </w:tabs>
        <w:ind w:hanging="1080"/>
        <w:jc w:val="both"/>
        <w:rPr>
          <w:b w:val="0"/>
          <w:sz w:val="24"/>
          <w:szCs w:val="24"/>
        </w:rPr>
      </w:pPr>
      <w:proofErr w:type="spellStart"/>
      <w:r>
        <w:rPr>
          <w:b w:val="0"/>
          <w:sz w:val="24"/>
          <w:szCs w:val="24"/>
        </w:rPr>
        <w:t>от</w:t>
      </w:r>
      <w:proofErr w:type="spellEnd"/>
      <w:r>
        <w:rPr>
          <w:b w:val="0"/>
          <w:sz w:val="24"/>
          <w:szCs w:val="24"/>
        </w:rPr>
        <w:t xml:space="preserve"> </w:t>
      </w:r>
      <w:proofErr w:type="spellStart"/>
      <w:r>
        <w:rPr>
          <w:b w:val="0"/>
          <w:sz w:val="24"/>
          <w:szCs w:val="24"/>
        </w:rPr>
        <w:t>страна</w:t>
      </w:r>
      <w:proofErr w:type="spellEnd"/>
      <w:r>
        <w:rPr>
          <w:b w:val="0"/>
          <w:sz w:val="24"/>
          <w:szCs w:val="24"/>
        </w:rPr>
        <w:t xml:space="preserve"> </w:t>
      </w:r>
      <w:proofErr w:type="spellStart"/>
      <w:r>
        <w:rPr>
          <w:b w:val="0"/>
          <w:sz w:val="24"/>
          <w:szCs w:val="24"/>
        </w:rPr>
        <w:t>на</w:t>
      </w:r>
      <w:proofErr w:type="spellEnd"/>
      <w:r>
        <w:rPr>
          <w:b w:val="0"/>
          <w:sz w:val="24"/>
          <w:szCs w:val="24"/>
        </w:rPr>
        <w:t xml:space="preserve"> </w:t>
      </w:r>
      <w:proofErr w:type="spellStart"/>
      <w:r>
        <w:rPr>
          <w:b w:val="0"/>
          <w:sz w:val="24"/>
          <w:szCs w:val="24"/>
        </w:rPr>
        <w:t>подизпълнител</w:t>
      </w:r>
      <w:proofErr w:type="spellEnd"/>
      <w:r>
        <w:rPr>
          <w:b w:val="0"/>
          <w:sz w:val="24"/>
          <w:szCs w:val="24"/>
        </w:rPr>
        <w:t xml:space="preserve"> №4-............................................................................</w:t>
      </w:r>
    </w:p>
    <w:p w:rsidR="00313690" w:rsidRDefault="00313690" w:rsidP="00313690">
      <w:pPr>
        <w:pStyle w:val="Title"/>
        <w:ind w:left="360"/>
        <w:jc w:val="both"/>
        <w:rPr>
          <w:b w:val="0"/>
          <w:sz w:val="24"/>
          <w:szCs w:val="24"/>
        </w:rPr>
      </w:pPr>
      <w:proofErr w:type="spellStart"/>
      <w:r>
        <w:rPr>
          <w:b w:val="0"/>
          <w:sz w:val="24"/>
          <w:szCs w:val="24"/>
        </w:rPr>
        <w:t>на</w:t>
      </w:r>
      <w:proofErr w:type="spellEnd"/>
      <w:r>
        <w:rPr>
          <w:b w:val="0"/>
          <w:sz w:val="24"/>
          <w:szCs w:val="24"/>
        </w:rPr>
        <w:t xml:space="preserve"> </w:t>
      </w:r>
      <w:proofErr w:type="spellStart"/>
      <w:r>
        <w:rPr>
          <w:b w:val="0"/>
          <w:sz w:val="24"/>
          <w:szCs w:val="24"/>
        </w:rPr>
        <w:t>длъжност</w:t>
      </w:r>
      <w:proofErr w:type="spellEnd"/>
      <w:r>
        <w:rPr>
          <w:b w:val="0"/>
          <w:sz w:val="24"/>
          <w:szCs w:val="24"/>
        </w:rPr>
        <w:t>................................</w:t>
      </w:r>
    </w:p>
    <w:p w:rsidR="00313690" w:rsidRDefault="00313690" w:rsidP="00313690">
      <w:pPr>
        <w:pStyle w:val="Title"/>
        <w:ind w:left="360"/>
        <w:jc w:val="both"/>
        <w:rPr>
          <w:b w:val="0"/>
          <w:sz w:val="24"/>
          <w:szCs w:val="24"/>
        </w:rPr>
      </w:pPr>
      <w:r>
        <w:rPr>
          <w:b w:val="0"/>
          <w:sz w:val="24"/>
          <w:szCs w:val="24"/>
        </w:rPr>
        <w:tab/>
        <w:t xml:space="preserve">2. </w:t>
      </w:r>
      <w:proofErr w:type="spellStart"/>
      <w:r>
        <w:rPr>
          <w:b w:val="0"/>
          <w:sz w:val="24"/>
          <w:szCs w:val="24"/>
        </w:rPr>
        <w:t>Гореспоменатото</w:t>
      </w:r>
      <w:proofErr w:type="spellEnd"/>
      <w:r>
        <w:rPr>
          <w:b w:val="0"/>
          <w:sz w:val="24"/>
          <w:szCs w:val="24"/>
        </w:rPr>
        <w:t xml:space="preserve"> </w:t>
      </w:r>
      <w:proofErr w:type="spellStart"/>
      <w:r>
        <w:rPr>
          <w:b w:val="0"/>
          <w:sz w:val="24"/>
          <w:szCs w:val="24"/>
        </w:rPr>
        <w:t>длъжностно</w:t>
      </w:r>
      <w:proofErr w:type="spellEnd"/>
      <w:r>
        <w:rPr>
          <w:b w:val="0"/>
          <w:sz w:val="24"/>
          <w:szCs w:val="24"/>
        </w:rPr>
        <w:t xml:space="preserve"> </w:t>
      </w:r>
      <w:proofErr w:type="spellStart"/>
      <w:r>
        <w:rPr>
          <w:b w:val="0"/>
          <w:sz w:val="24"/>
          <w:szCs w:val="24"/>
        </w:rPr>
        <w:t>лице</w:t>
      </w:r>
      <w:proofErr w:type="spellEnd"/>
      <w:r>
        <w:rPr>
          <w:b w:val="0"/>
          <w:sz w:val="24"/>
          <w:szCs w:val="24"/>
        </w:rPr>
        <w:t xml:space="preserve"> </w:t>
      </w:r>
      <w:proofErr w:type="spellStart"/>
      <w:r>
        <w:rPr>
          <w:b w:val="0"/>
          <w:sz w:val="24"/>
          <w:szCs w:val="24"/>
        </w:rPr>
        <w:t>на</w:t>
      </w:r>
      <w:proofErr w:type="spellEnd"/>
      <w:r>
        <w:rPr>
          <w:b w:val="0"/>
          <w:sz w:val="24"/>
          <w:szCs w:val="24"/>
        </w:rPr>
        <w:t xml:space="preserve"> </w:t>
      </w:r>
      <w:proofErr w:type="spellStart"/>
      <w:r>
        <w:rPr>
          <w:b w:val="0"/>
          <w:sz w:val="24"/>
          <w:szCs w:val="24"/>
        </w:rPr>
        <w:t>строителя</w:t>
      </w:r>
      <w:proofErr w:type="spellEnd"/>
      <w:r>
        <w:rPr>
          <w:b w:val="0"/>
          <w:sz w:val="24"/>
          <w:szCs w:val="24"/>
        </w:rPr>
        <w:t xml:space="preserve"> </w:t>
      </w:r>
      <w:proofErr w:type="spellStart"/>
      <w:r>
        <w:rPr>
          <w:b w:val="0"/>
          <w:sz w:val="24"/>
          <w:szCs w:val="24"/>
        </w:rPr>
        <w:t>координира</w:t>
      </w:r>
      <w:proofErr w:type="spellEnd"/>
      <w:r>
        <w:rPr>
          <w:b w:val="0"/>
          <w:sz w:val="24"/>
          <w:szCs w:val="24"/>
        </w:rPr>
        <w:t xml:space="preserve"> </w:t>
      </w:r>
      <w:proofErr w:type="spellStart"/>
      <w:r>
        <w:rPr>
          <w:b w:val="0"/>
          <w:sz w:val="24"/>
          <w:szCs w:val="24"/>
        </w:rPr>
        <w:t>цялостното</w:t>
      </w:r>
      <w:proofErr w:type="spellEnd"/>
      <w:r>
        <w:rPr>
          <w:b w:val="0"/>
          <w:sz w:val="24"/>
          <w:szCs w:val="24"/>
        </w:rPr>
        <w:t xml:space="preserve"> </w:t>
      </w:r>
      <w:proofErr w:type="spellStart"/>
      <w:r>
        <w:rPr>
          <w:b w:val="0"/>
          <w:sz w:val="24"/>
          <w:szCs w:val="24"/>
        </w:rPr>
        <w:t>осигуряване</w:t>
      </w:r>
      <w:proofErr w:type="spellEnd"/>
      <w:r>
        <w:rPr>
          <w:b w:val="0"/>
          <w:sz w:val="24"/>
          <w:szCs w:val="24"/>
        </w:rPr>
        <w:t xml:space="preserve"> </w:t>
      </w:r>
      <w:proofErr w:type="spellStart"/>
      <w:r>
        <w:rPr>
          <w:b w:val="0"/>
          <w:sz w:val="24"/>
          <w:szCs w:val="24"/>
        </w:rPr>
        <w:t>на</w:t>
      </w:r>
      <w:proofErr w:type="spellEnd"/>
      <w:r>
        <w:rPr>
          <w:b w:val="0"/>
          <w:sz w:val="24"/>
          <w:szCs w:val="24"/>
        </w:rPr>
        <w:t xml:space="preserve"> ЗБУТ </w:t>
      </w:r>
      <w:proofErr w:type="spellStart"/>
      <w:r>
        <w:rPr>
          <w:b w:val="0"/>
          <w:sz w:val="24"/>
          <w:szCs w:val="24"/>
        </w:rPr>
        <w:t>на</w:t>
      </w:r>
      <w:proofErr w:type="spellEnd"/>
      <w:r>
        <w:rPr>
          <w:b w:val="0"/>
          <w:sz w:val="24"/>
          <w:szCs w:val="24"/>
        </w:rPr>
        <w:t xml:space="preserve"> </w:t>
      </w:r>
      <w:proofErr w:type="spellStart"/>
      <w:r>
        <w:rPr>
          <w:b w:val="0"/>
          <w:sz w:val="24"/>
          <w:szCs w:val="24"/>
        </w:rPr>
        <w:t>строителната</w:t>
      </w:r>
      <w:proofErr w:type="spellEnd"/>
      <w:r>
        <w:rPr>
          <w:b w:val="0"/>
          <w:sz w:val="24"/>
          <w:szCs w:val="24"/>
        </w:rPr>
        <w:t xml:space="preserve"> </w:t>
      </w:r>
      <w:proofErr w:type="spellStart"/>
      <w:r>
        <w:rPr>
          <w:b w:val="0"/>
          <w:sz w:val="24"/>
          <w:szCs w:val="24"/>
        </w:rPr>
        <w:t>площадка</w:t>
      </w:r>
      <w:proofErr w:type="spellEnd"/>
      <w:r>
        <w:rPr>
          <w:b w:val="0"/>
          <w:sz w:val="24"/>
          <w:szCs w:val="24"/>
        </w:rPr>
        <w:t>.</w:t>
      </w:r>
    </w:p>
    <w:p w:rsidR="00313690" w:rsidRDefault="00313690" w:rsidP="00313690">
      <w:pPr>
        <w:pStyle w:val="Title"/>
        <w:ind w:left="360"/>
        <w:jc w:val="both"/>
        <w:rPr>
          <w:b w:val="0"/>
          <w:sz w:val="24"/>
          <w:szCs w:val="24"/>
        </w:rPr>
      </w:pPr>
      <w:r>
        <w:rPr>
          <w:b w:val="0"/>
          <w:sz w:val="24"/>
          <w:szCs w:val="24"/>
        </w:rPr>
        <w:tab/>
        <w:t xml:space="preserve">3. </w:t>
      </w:r>
      <w:proofErr w:type="spellStart"/>
      <w:r>
        <w:rPr>
          <w:b w:val="0"/>
          <w:sz w:val="24"/>
          <w:szCs w:val="24"/>
        </w:rPr>
        <w:t>Преди</w:t>
      </w:r>
      <w:proofErr w:type="spellEnd"/>
      <w:r>
        <w:rPr>
          <w:b w:val="0"/>
          <w:sz w:val="24"/>
          <w:szCs w:val="24"/>
        </w:rPr>
        <w:t xml:space="preserve"> </w:t>
      </w:r>
      <w:proofErr w:type="spellStart"/>
      <w:r>
        <w:rPr>
          <w:b w:val="0"/>
          <w:sz w:val="24"/>
          <w:szCs w:val="24"/>
        </w:rPr>
        <w:t>започване</w:t>
      </w:r>
      <w:proofErr w:type="spellEnd"/>
      <w:r>
        <w:rPr>
          <w:b w:val="0"/>
          <w:sz w:val="24"/>
          <w:szCs w:val="24"/>
        </w:rPr>
        <w:t xml:space="preserve"> </w:t>
      </w:r>
      <w:proofErr w:type="spellStart"/>
      <w:r>
        <w:rPr>
          <w:b w:val="0"/>
          <w:sz w:val="24"/>
          <w:szCs w:val="24"/>
        </w:rPr>
        <w:t>на</w:t>
      </w:r>
      <w:proofErr w:type="spellEnd"/>
      <w:r>
        <w:rPr>
          <w:b w:val="0"/>
          <w:sz w:val="24"/>
          <w:szCs w:val="24"/>
        </w:rPr>
        <w:t xml:space="preserve"> </w:t>
      </w:r>
      <w:proofErr w:type="spellStart"/>
      <w:r>
        <w:rPr>
          <w:b w:val="0"/>
          <w:sz w:val="24"/>
          <w:szCs w:val="24"/>
        </w:rPr>
        <w:t>строителната</w:t>
      </w:r>
      <w:proofErr w:type="spellEnd"/>
      <w:r>
        <w:rPr>
          <w:b w:val="0"/>
          <w:sz w:val="24"/>
          <w:szCs w:val="24"/>
        </w:rPr>
        <w:t xml:space="preserve"> </w:t>
      </w:r>
      <w:proofErr w:type="spellStart"/>
      <w:r>
        <w:rPr>
          <w:b w:val="0"/>
          <w:sz w:val="24"/>
          <w:szCs w:val="24"/>
        </w:rPr>
        <w:t>площадка</w:t>
      </w:r>
      <w:proofErr w:type="spellEnd"/>
      <w:r>
        <w:rPr>
          <w:b w:val="0"/>
          <w:sz w:val="24"/>
          <w:szCs w:val="24"/>
        </w:rPr>
        <w:t xml:space="preserve">, </w:t>
      </w:r>
      <w:proofErr w:type="spellStart"/>
      <w:r>
        <w:rPr>
          <w:b w:val="0"/>
          <w:sz w:val="24"/>
          <w:szCs w:val="24"/>
        </w:rPr>
        <w:t>длъжностните</w:t>
      </w:r>
      <w:proofErr w:type="spellEnd"/>
      <w:r>
        <w:rPr>
          <w:b w:val="0"/>
          <w:sz w:val="24"/>
          <w:szCs w:val="24"/>
        </w:rPr>
        <w:t xml:space="preserve"> </w:t>
      </w:r>
      <w:proofErr w:type="spellStart"/>
      <w:r>
        <w:rPr>
          <w:b w:val="0"/>
          <w:sz w:val="24"/>
          <w:szCs w:val="24"/>
        </w:rPr>
        <w:t>лица</w:t>
      </w:r>
      <w:proofErr w:type="spellEnd"/>
      <w:r>
        <w:rPr>
          <w:b w:val="0"/>
          <w:sz w:val="24"/>
          <w:szCs w:val="24"/>
        </w:rPr>
        <w:t xml:space="preserve"> </w:t>
      </w:r>
      <w:proofErr w:type="spellStart"/>
      <w:r>
        <w:rPr>
          <w:b w:val="0"/>
          <w:sz w:val="24"/>
          <w:szCs w:val="24"/>
        </w:rPr>
        <w:t>от</w:t>
      </w:r>
      <w:proofErr w:type="spellEnd"/>
      <w:r>
        <w:rPr>
          <w:b w:val="0"/>
          <w:sz w:val="24"/>
          <w:szCs w:val="24"/>
        </w:rPr>
        <w:t xml:space="preserve"> </w:t>
      </w:r>
      <w:proofErr w:type="spellStart"/>
      <w:r>
        <w:rPr>
          <w:b w:val="0"/>
          <w:sz w:val="24"/>
          <w:szCs w:val="24"/>
        </w:rPr>
        <w:t>страна</w:t>
      </w:r>
      <w:proofErr w:type="spellEnd"/>
      <w:r>
        <w:rPr>
          <w:b w:val="0"/>
          <w:sz w:val="24"/>
          <w:szCs w:val="24"/>
        </w:rPr>
        <w:t xml:space="preserve"> </w:t>
      </w:r>
      <w:proofErr w:type="spellStart"/>
      <w:r>
        <w:rPr>
          <w:b w:val="0"/>
          <w:sz w:val="24"/>
          <w:szCs w:val="24"/>
        </w:rPr>
        <w:t>на</w:t>
      </w:r>
      <w:proofErr w:type="spellEnd"/>
      <w:r>
        <w:rPr>
          <w:b w:val="0"/>
          <w:sz w:val="24"/>
          <w:szCs w:val="24"/>
        </w:rPr>
        <w:t xml:space="preserve"> </w:t>
      </w:r>
      <w:proofErr w:type="spellStart"/>
      <w:r>
        <w:rPr>
          <w:b w:val="0"/>
          <w:sz w:val="24"/>
          <w:szCs w:val="24"/>
        </w:rPr>
        <w:t>строителя</w:t>
      </w:r>
      <w:proofErr w:type="spellEnd"/>
      <w:r>
        <w:rPr>
          <w:b w:val="0"/>
          <w:sz w:val="24"/>
          <w:szCs w:val="24"/>
        </w:rPr>
        <w:t xml:space="preserve"> и </w:t>
      </w:r>
      <w:proofErr w:type="spellStart"/>
      <w:r>
        <w:rPr>
          <w:b w:val="0"/>
          <w:sz w:val="24"/>
          <w:szCs w:val="24"/>
        </w:rPr>
        <w:t>подизпълнителя</w:t>
      </w:r>
      <w:proofErr w:type="spellEnd"/>
      <w:r>
        <w:rPr>
          <w:b w:val="0"/>
          <w:sz w:val="24"/>
          <w:szCs w:val="24"/>
        </w:rPr>
        <w:t xml:space="preserve"> </w:t>
      </w:r>
      <w:proofErr w:type="spellStart"/>
      <w:r>
        <w:rPr>
          <w:b w:val="0"/>
          <w:sz w:val="24"/>
          <w:szCs w:val="24"/>
        </w:rPr>
        <w:t>установяват</w:t>
      </w:r>
      <w:proofErr w:type="spellEnd"/>
      <w:r>
        <w:rPr>
          <w:b w:val="0"/>
          <w:sz w:val="24"/>
          <w:szCs w:val="24"/>
        </w:rPr>
        <w:t xml:space="preserve"> с </w:t>
      </w:r>
      <w:proofErr w:type="spellStart"/>
      <w:r>
        <w:rPr>
          <w:b w:val="0"/>
          <w:sz w:val="24"/>
          <w:szCs w:val="24"/>
        </w:rPr>
        <w:t>протокол</w:t>
      </w:r>
      <w:proofErr w:type="spellEnd"/>
      <w:r>
        <w:rPr>
          <w:b w:val="0"/>
          <w:sz w:val="24"/>
          <w:szCs w:val="24"/>
        </w:rPr>
        <w:t xml:space="preserve"> </w:t>
      </w:r>
      <w:proofErr w:type="spellStart"/>
      <w:r>
        <w:rPr>
          <w:b w:val="0"/>
          <w:sz w:val="24"/>
          <w:szCs w:val="24"/>
        </w:rPr>
        <w:t>обезопасеността</w:t>
      </w:r>
      <w:proofErr w:type="spellEnd"/>
      <w:r>
        <w:rPr>
          <w:b w:val="0"/>
          <w:sz w:val="24"/>
          <w:szCs w:val="24"/>
        </w:rPr>
        <w:t xml:space="preserve"> </w:t>
      </w:r>
      <w:proofErr w:type="spellStart"/>
      <w:r>
        <w:rPr>
          <w:b w:val="0"/>
          <w:sz w:val="24"/>
          <w:szCs w:val="24"/>
        </w:rPr>
        <w:t>на</w:t>
      </w:r>
      <w:proofErr w:type="spellEnd"/>
      <w:r>
        <w:rPr>
          <w:b w:val="0"/>
          <w:sz w:val="24"/>
          <w:szCs w:val="24"/>
        </w:rPr>
        <w:t xml:space="preserve"> </w:t>
      </w:r>
      <w:proofErr w:type="spellStart"/>
      <w:r>
        <w:rPr>
          <w:b w:val="0"/>
          <w:sz w:val="24"/>
          <w:szCs w:val="24"/>
        </w:rPr>
        <w:t>предадените</w:t>
      </w:r>
      <w:proofErr w:type="spellEnd"/>
      <w:r>
        <w:rPr>
          <w:b w:val="0"/>
          <w:sz w:val="24"/>
          <w:szCs w:val="24"/>
        </w:rPr>
        <w:t xml:space="preserve"> </w:t>
      </w:r>
      <w:proofErr w:type="spellStart"/>
      <w:r>
        <w:rPr>
          <w:b w:val="0"/>
          <w:sz w:val="24"/>
          <w:szCs w:val="24"/>
        </w:rPr>
        <w:t>работни</w:t>
      </w:r>
      <w:proofErr w:type="spellEnd"/>
      <w:r>
        <w:rPr>
          <w:b w:val="0"/>
          <w:sz w:val="24"/>
          <w:szCs w:val="24"/>
        </w:rPr>
        <w:t xml:space="preserve"> </w:t>
      </w:r>
      <w:proofErr w:type="spellStart"/>
      <w:r>
        <w:rPr>
          <w:b w:val="0"/>
          <w:sz w:val="24"/>
          <w:szCs w:val="24"/>
        </w:rPr>
        <w:t>площадки</w:t>
      </w:r>
      <w:proofErr w:type="spellEnd"/>
      <w:r>
        <w:rPr>
          <w:b w:val="0"/>
          <w:sz w:val="24"/>
          <w:szCs w:val="24"/>
        </w:rPr>
        <w:t>.</w:t>
      </w:r>
    </w:p>
    <w:p w:rsidR="00313690" w:rsidRDefault="00313690" w:rsidP="00313690">
      <w:pPr>
        <w:pStyle w:val="Title"/>
        <w:ind w:left="360"/>
        <w:jc w:val="both"/>
        <w:rPr>
          <w:b w:val="0"/>
          <w:sz w:val="24"/>
          <w:szCs w:val="24"/>
        </w:rPr>
      </w:pPr>
      <w:r>
        <w:rPr>
          <w:b w:val="0"/>
          <w:sz w:val="24"/>
          <w:szCs w:val="24"/>
        </w:rPr>
        <w:tab/>
        <w:t xml:space="preserve">4. </w:t>
      </w:r>
      <w:proofErr w:type="spellStart"/>
      <w:r>
        <w:rPr>
          <w:b w:val="0"/>
          <w:sz w:val="24"/>
          <w:szCs w:val="24"/>
        </w:rPr>
        <w:t>Не</w:t>
      </w:r>
      <w:proofErr w:type="spellEnd"/>
      <w:r>
        <w:rPr>
          <w:b w:val="0"/>
          <w:sz w:val="24"/>
          <w:szCs w:val="24"/>
        </w:rPr>
        <w:t xml:space="preserve"> </w:t>
      </w:r>
      <w:proofErr w:type="spellStart"/>
      <w:r>
        <w:rPr>
          <w:b w:val="0"/>
          <w:sz w:val="24"/>
          <w:szCs w:val="24"/>
        </w:rPr>
        <w:t>се</w:t>
      </w:r>
      <w:proofErr w:type="spellEnd"/>
      <w:r>
        <w:rPr>
          <w:b w:val="0"/>
          <w:sz w:val="24"/>
          <w:szCs w:val="24"/>
        </w:rPr>
        <w:t xml:space="preserve"> </w:t>
      </w:r>
      <w:proofErr w:type="spellStart"/>
      <w:r>
        <w:rPr>
          <w:b w:val="0"/>
          <w:sz w:val="24"/>
          <w:szCs w:val="24"/>
        </w:rPr>
        <w:t>допускат</w:t>
      </w:r>
      <w:proofErr w:type="spellEnd"/>
      <w:r>
        <w:rPr>
          <w:b w:val="0"/>
          <w:sz w:val="24"/>
          <w:szCs w:val="24"/>
        </w:rPr>
        <w:t xml:space="preserve"> </w:t>
      </w:r>
      <w:proofErr w:type="spellStart"/>
      <w:r>
        <w:rPr>
          <w:b w:val="0"/>
          <w:sz w:val="24"/>
          <w:szCs w:val="24"/>
        </w:rPr>
        <w:t>на</w:t>
      </w:r>
      <w:proofErr w:type="spellEnd"/>
      <w:r>
        <w:rPr>
          <w:b w:val="0"/>
          <w:sz w:val="24"/>
          <w:szCs w:val="24"/>
        </w:rPr>
        <w:t xml:space="preserve"> </w:t>
      </w:r>
      <w:proofErr w:type="spellStart"/>
      <w:r>
        <w:rPr>
          <w:b w:val="0"/>
          <w:sz w:val="24"/>
          <w:szCs w:val="24"/>
        </w:rPr>
        <w:t>работа</w:t>
      </w:r>
      <w:proofErr w:type="spellEnd"/>
      <w:r>
        <w:rPr>
          <w:b w:val="0"/>
          <w:sz w:val="24"/>
          <w:szCs w:val="24"/>
        </w:rPr>
        <w:t xml:space="preserve"> </w:t>
      </w:r>
      <w:proofErr w:type="spellStart"/>
      <w:r>
        <w:rPr>
          <w:b w:val="0"/>
          <w:sz w:val="24"/>
          <w:szCs w:val="24"/>
        </w:rPr>
        <w:t>работници</w:t>
      </w:r>
      <w:proofErr w:type="spellEnd"/>
      <w:r>
        <w:rPr>
          <w:b w:val="0"/>
          <w:sz w:val="24"/>
          <w:szCs w:val="24"/>
        </w:rPr>
        <w:t xml:space="preserve"> </w:t>
      </w:r>
      <w:proofErr w:type="spellStart"/>
      <w:r>
        <w:rPr>
          <w:b w:val="0"/>
          <w:sz w:val="24"/>
          <w:szCs w:val="24"/>
        </w:rPr>
        <w:t>на</w:t>
      </w:r>
      <w:proofErr w:type="spellEnd"/>
      <w:r>
        <w:rPr>
          <w:b w:val="0"/>
          <w:sz w:val="24"/>
          <w:szCs w:val="24"/>
        </w:rPr>
        <w:t xml:space="preserve"> </w:t>
      </w:r>
      <w:proofErr w:type="spellStart"/>
      <w:r>
        <w:rPr>
          <w:b w:val="0"/>
          <w:sz w:val="24"/>
          <w:szCs w:val="24"/>
        </w:rPr>
        <w:t>подизпълнителя</w:t>
      </w:r>
      <w:proofErr w:type="spellEnd"/>
      <w:r>
        <w:rPr>
          <w:b w:val="0"/>
          <w:sz w:val="24"/>
          <w:szCs w:val="24"/>
        </w:rPr>
        <w:t xml:space="preserve">, </w:t>
      </w:r>
      <w:proofErr w:type="spellStart"/>
      <w:r>
        <w:rPr>
          <w:b w:val="0"/>
          <w:sz w:val="24"/>
          <w:szCs w:val="24"/>
        </w:rPr>
        <w:t>които</w:t>
      </w:r>
      <w:proofErr w:type="spellEnd"/>
      <w:r>
        <w:rPr>
          <w:b w:val="0"/>
          <w:sz w:val="24"/>
          <w:szCs w:val="24"/>
        </w:rPr>
        <w:t xml:space="preserve"> </w:t>
      </w:r>
      <w:proofErr w:type="spellStart"/>
      <w:r>
        <w:rPr>
          <w:b w:val="0"/>
          <w:sz w:val="24"/>
          <w:szCs w:val="24"/>
        </w:rPr>
        <w:t>не</w:t>
      </w:r>
      <w:proofErr w:type="spellEnd"/>
      <w:r>
        <w:rPr>
          <w:b w:val="0"/>
          <w:sz w:val="24"/>
          <w:szCs w:val="24"/>
        </w:rPr>
        <w:t xml:space="preserve"> </w:t>
      </w:r>
      <w:proofErr w:type="spellStart"/>
      <w:r>
        <w:rPr>
          <w:b w:val="0"/>
          <w:sz w:val="24"/>
          <w:szCs w:val="24"/>
        </w:rPr>
        <w:t>са</w:t>
      </w:r>
      <w:proofErr w:type="spellEnd"/>
      <w:r>
        <w:rPr>
          <w:b w:val="0"/>
          <w:sz w:val="24"/>
          <w:szCs w:val="24"/>
        </w:rPr>
        <w:t xml:space="preserve"> </w:t>
      </w:r>
      <w:proofErr w:type="spellStart"/>
      <w:r>
        <w:rPr>
          <w:b w:val="0"/>
          <w:sz w:val="24"/>
          <w:szCs w:val="24"/>
        </w:rPr>
        <w:t>преминали</w:t>
      </w:r>
      <w:proofErr w:type="spellEnd"/>
      <w:r>
        <w:rPr>
          <w:b w:val="0"/>
          <w:sz w:val="24"/>
          <w:szCs w:val="24"/>
        </w:rPr>
        <w:t xml:space="preserve"> </w:t>
      </w:r>
      <w:proofErr w:type="spellStart"/>
      <w:r>
        <w:rPr>
          <w:b w:val="0"/>
          <w:sz w:val="24"/>
          <w:szCs w:val="24"/>
        </w:rPr>
        <w:t>предварително</w:t>
      </w:r>
      <w:proofErr w:type="spellEnd"/>
      <w:r>
        <w:rPr>
          <w:b w:val="0"/>
          <w:sz w:val="24"/>
          <w:szCs w:val="24"/>
        </w:rPr>
        <w:t xml:space="preserve"> </w:t>
      </w:r>
      <w:proofErr w:type="spellStart"/>
      <w:r>
        <w:rPr>
          <w:b w:val="0"/>
          <w:sz w:val="24"/>
          <w:szCs w:val="24"/>
        </w:rPr>
        <w:t>начален</w:t>
      </w:r>
      <w:proofErr w:type="spellEnd"/>
      <w:r>
        <w:rPr>
          <w:b w:val="0"/>
          <w:sz w:val="24"/>
          <w:szCs w:val="24"/>
        </w:rPr>
        <w:t xml:space="preserve"> </w:t>
      </w:r>
      <w:proofErr w:type="spellStart"/>
      <w:r>
        <w:rPr>
          <w:b w:val="0"/>
          <w:sz w:val="24"/>
          <w:szCs w:val="24"/>
        </w:rPr>
        <w:t>инструктаж</w:t>
      </w:r>
      <w:proofErr w:type="spellEnd"/>
      <w:r>
        <w:rPr>
          <w:b w:val="0"/>
          <w:sz w:val="24"/>
          <w:szCs w:val="24"/>
        </w:rPr>
        <w:t xml:space="preserve"> </w:t>
      </w:r>
      <w:proofErr w:type="spellStart"/>
      <w:r>
        <w:rPr>
          <w:b w:val="0"/>
          <w:sz w:val="24"/>
          <w:szCs w:val="24"/>
        </w:rPr>
        <w:t>по</w:t>
      </w:r>
      <w:proofErr w:type="spellEnd"/>
      <w:r>
        <w:rPr>
          <w:b w:val="0"/>
          <w:sz w:val="24"/>
          <w:szCs w:val="24"/>
        </w:rPr>
        <w:t xml:space="preserve"> ЗБУТ и ПБ </w:t>
      </w:r>
      <w:proofErr w:type="spellStart"/>
      <w:r>
        <w:rPr>
          <w:b w:val="0"/>
          <w:sz w:val="24"/>
          <w:szCs w:val="24"/>
        </w:rPr>
        <w:t>при</w:t>
      </w:r>
      <w:proofErr w:type="spellEnd"/>
      <w:r>
        <w:rPr>
          <w:b w:val="0"/>
          <w:sz w:val="24"/>
          <w:szCs w:val="24"/>
        </w:rPr>
        <w:t xml:space="preserve"> </w:t>
      </w:r>
      <w:proofErr w:type="spellStart"/>
      <w:r>
        <w:rPr>
          <w:b w:val="0"/>
          <w:sz w:val="24"/>
          <w:szCs w:val="24"/>
        </w:rPr>
        <w:t>строителя</w:t>
      </w:r>
      <w:proofErr w:type="spellEnd"/>
      <w:r>
        <w:rPr>
          <w:b w:val="0"/>
          <w:sz w:val="24"/>
          <w:szCs w:val="24"/>
        </w:rPr>
        <w:t xml:space="preserve">. </w:t>
      </w:r>
      <w:proofErr w:type="spellStart"/>
      <w:r>
        <w:rPr>
          <w:b w:val="0"/>
          <w:sz w:val="24"/>
          <w:szCs w:val="24"/>
        </w:rPr>
        <w:t>Инструктажът</w:t>
      </w:r>
      <w:proofErr w:type="spellEnd"/>
      <w:r>
        <w:rPr>
          <w:b w:val="0"/>
          <w:sz w:val="24"/>
          <w:szCs w:val="24"/>
        </w:rPr>
        <w:t xml:space="preserve"> </w:t>
      </w:r>
      <w:proofErr w:type="spellStart"/>
      <w:r>
        <w:rPr>
          <w:b w:val="0"/>
          <w:sz w:val="24"/>
          <w:szCs w:val="24"/>
        </w:rPr>
        <w:t>да</w:t>
      </w:r>
      <w:proofErr w:type="spellEnd"/>
      <w:r>
        <w:rPr>
          <w:b w:val="0"/>
          <w:sz w:val="24"/>
          <w:szCs w:val="24"/>
        </w:rPr>
        <w:t xml:space="preserve"> </w:t>
      </w:r>
      <w:proofErr w:type="spellStart"/>
      <w:r>
        <w:rPr>
          <w:b w:val="0"/>
          <w:sz w:val="24"/>
          <w:szCs w:val="24"/>
        </w:rPr>
        <w:t>се</w:t>
      </w:r>
      <w:proofErr w:type="spellEnd"/>
      <w:r>
        <w:rPr>
          <w:b w:val="0"/>
          <w:sz w:val="24"/>
          <w:szCs w:val="24"/>
        </w:rPr>
        <w:t xml:space="preserve"> </w:t>
      </w:r>
      <w:proofErr w:type="spellStart"/>
      <w:r>
        <w:rPr>
          <w:b w:val="0"/>
          <w:sz w:val="24"/>
          <w:szCs w:val="24"/>
        </w:rPr>
        <w:t>провежда</w:t>
      </w:r>
      <w:proofErr w:type="spellEnd"/>
      <w:r>
        <w:rPr>
          <w:b w:val="0"/>
          <w:sz w:val="24"/>
          <w:szCs w:val="24"/>
        </w:rPr>
        <w:t xml:space="preserve">, </w:t>
      </w:r>
      <w:proofErr w:type="spellStart"/>
      <w:r>
        <w:rPr>
          <w:b w:val="0"/>
          <w:sz w:val="24"/>
          <w:szCs w:val="24"/>
        </w:rPr>
        <w:t>съгласно</w:t>
      </w:r>
      <w:proofErr w:type="spellEnd"/>
      <w:r>
        <w:rPr>
          <w:b w:val="0"/>
          <w:sz w:val="24"/>
          <w:szCs w:val="24"/>
        </w:rPr>
        <w:t xml:space="preserve"> </w:t>
      </w:r>
      <w:proofErr w:type="spellStart"/>
      <w:r>
        <w:rPr>
          <w:b w:val="0"/>
          <w:sz w:val="24"/>
          <w:szCs w:val="24"/>
        </w:rPr>
        <w:t>разпорежданията</w:t>
      </w:r>
      <w:proofErr w:type="spellEnd"/>
      <w:r>
        <w:rPr>
          <w:b w:val="0"/>
          <w:sz w:val="24"/>
          <w:szCs w:val="24"/>
        </w:rPr>
        <w:t xml:space="preserve"> </w:t>
      </w:r>
      <w:proofErr w:type="spellStart"/>
      <w:r>
        <w:rPr>
          <w:b w:val="0"/>
          <w:sz w:val="24"/>
          <w:szCs w:val="24"/>
        </w:rPr>
        <w:t>на</w:t>
      </w:r>
      <w:proofErr w:type="spellEnd"/>
      <w:r>
        <w:rPr>
          <w:b w:val="0"/>
          <w:sz w:val="24"/>
          <w:szCs w:val="24"/>
        </w:rPr>
        <w:t xml:space="preserve"> </w:t>
      </w:r>
      <w:proofErr w:type="spellStart"/>
      <w:r>
        <w:rPr>
          <w:b w:val="0"/>
          <w:sz w:val="24"/>
          <w:szCs w:val="24"/>
        </w:rPr>
        <w:t>Наредба</w:t>
      </w:r>
      <w:proofErr w:type="spellEnd"/>
      <w:r>
        <w:rPr>
          <w:b w:val="0"/>
          <w:sz w:val="24"/>
          <w:szCs w:val="24"/>
        </w:rPr>
        <w:t xml:space="preserve"> № 3/1996 г. </w:t>
      </w:r>
      <w:proofErr w:type="spellStart"/>
      <w:r>
        <w:rPr>
          <w:b w:val="0"/>
          <w:sz w:val="24"/>
          <w:szCs w:val="24"/>
        </w:rPr>
        <w:t>по</w:t>
      </w:r>
      <w:proofErr w:type="spellEnd"/>
      <w:r>
        <w:rPr>
          <w:b w:val="0"/>
          <w:sz w:val="24"/>
          <w:szCs w:val="24"/>
        </w:rPr>
        <w:t xml:space="preserve"> </w:t>
      </w:r>
      <w:proofErr w:type="spellStart"/>
      <w:r>
        <w:rPr>
          <w:b w:val="0"/>
          <w:sz w:val="24"/>
          <w:szCs w:val="24"/>
        </w:rPr>
        <w:t>утвърдена</w:t>
      </w:r>
      <w:proofErr w:type="spellEnd"/>
      <w:r>
        <w:rPr>
          <w:b w:val="0"/>
          <w:sz w:val="24"/>
          <w:szCs w:val="24"/>
        </w:rPr>
        <w:t xml:space="preserve"> </w:t>
      </w:r>
      <w:proofErr w:type="spellStart"/>
      <w:r>
        <w:rPr>
          <w:b w:val="0"/>
          <w:sz w:val="24"/>
          <w:szCs w:val="24"/>
        </w:rPr>
        <w:t>програма</w:t>
      </w:r>
      <w:proofErr w:type="spellEnd"/>
      <w:r>
        <w:rPr>
          <w:b w:val="0"/>
          <w:sz w:val="24"/>
          <w:szCs w:val="24"/>
        </w:rPr>
        <w:t xml:space="preserve"> и </w:t>
      </w:r>
      <w:proofErr w:type="spellStart"/>
      <w:r>
        <w:rPr>
          <w:b w:val="0"/>
          <w:sz w:val="24"/>
          <w:szCs w:val="24"/>
        </w:rPr>
        <w:t>се</w:t>
      </w:r>
      <w:proofErr w:type="spellEnd"/>
      <w:r>
        <w:rPr>
          <w:b w:val="0"/>
          <w:sz w:val="24"/>
          <w:szCs w:val="24"/>
        </w:rPr>
        <w:t xml:space="preserve"> </w:t>
      </w:r>
      <w:proofErr w:type="spellStart"/>
      <w:r>
        <w:rPr>
          <w:b w:val="0"/>
          <w:sz w:val="24"/>
          <w:szCs w:val="24"/>
        </w:rPr>
        <w:t>регистрира</w:t>
      </w:r>
      <w:proofErr w:type="spellEnd"/>
      <w:r>
        <w:rPr>
          <w:b w:val="0"/>
          <w:sz w:val="24"/>
          <w:szCs w:val="24"/>
        </w:rPr>
        <w:t xml:space="preserve"> </w:t>
      </w:r>
      <w:proofErr w:type="spellStart"/>
      <w:r>
        <w:rPr>
          <w:b w:val="0"/>
          <w:sz w:val="24"/>
          <w:szCs w:val="24"/>
        </w:rPr>
        <w:t>по</w:t>
      </w:r>
      <w:proofErr w:type="spellEnd"/>
      <w:r>
        <w:rPr>
          <w:b w:val="0"/>
          <w:sz w:val="24"/>
          <w:szCs w:val="24"/>
        </w:rPr>
        <w:t xml:space="preserve"> </w:t>
      </w:r>
      <w:proofErr w:type="spellStart"/>
      <w:r>
        <w:rPr>
          <w:b w:val="0"/>
          <w:sz w:val="24"/>
          <w:szCs w:val="24"/>
        </w:rPr>
        <w:t>установения</w:t>
      </w:r>
      <w:proofErr w:type="spellEnd"/>
      <w:r>
        <w:rPr>
          <w:b w:val="0"/>
          <w:sz w:val="24"/>
          <w:szCs w:val="24"/>
        </w:rPr>
        <w:t xml:space="preserve"> </w:t>
      </w:r>
      <w:proofErr w:type="spellStart"/>
      <w:r>
        <w:rPr>
          <w:b w:val="0"/>
          <w:sz w:val="24"/>
          <w:szCs w:val="24"/>
        </w:rPr>
        <w:t>ред</w:t>
      </w:r>
      <w:proofErr w:type="spellEnd"/>
      <w:r>
        <w:rPr>
          <w:b w:val="0"/>
          <w:sz w:val="24"/>
          <w:szCs w:val="24"/>
        </w:rPr>
        <w:t xml:space="preserve">. </w:t>
      </w:r>
      <w:proofErr w:type="spellStart"/>
      <w:r>
        <w:rPr>
          <w:b w:val="0"/>
          <w:sz w:val="24"/>
          <w:szCs w:val="24"/>
        </w:rPr>
        <w:t>Останалите</w:t>
      </w:r>
      <w:proofErr w:type="spellEnd"/>
      <w:r>
        <w:rPr>
          <w:b w:val="0"/>
          <w:sz w:val="24"/>
          <w:szCs w:val="24"/>
        </w:rPr>
        <w:t xml:space="preserve"> </w:t>
      </w:r>
      <w:proofErr w:type="spellStart"/>
      <w:r>
        <w:rPr>
          <w:b w:val="0"/>
          <w:sz w:val="24"/>
          <w:szCs w:val="24"/>
        </w:rPr>
        <w:t>видове</w:t>
      </w:r>
      <w:proofErr w:type="spellEnd"/>
      <w:r>
        <w:rPr>
          <w:b w:val="0"/>
          <w:sz w:val="24"/>
          <w:szCs w:val="24"/>
        </w:rPr>
        <w:t xml:space="preserve"> </w:t>
      </w:r>
      <w:proofErr w:type="spellStart"/>
      <w:r>
        <w:rPr>
          <w:b w:val="0"/>
          <w:sz w:val="24"/>
          <w:szCs w:val="24"/>
        </w:rPr>
        <w:t>инструктаж</w:t>
      </w:r>
      <w:proofErr w:type="spellEnd"/>
      <w:r>
        <w:rPr>
          <w:b w:val="0"/>
          <w:sz w:val="24"/>
          <w:szCs w:val="24"/>
        </w:rPr>
        <w:t xml:space="preserve"> </w:t>
      </w:r>
      <w:proofErr w:type="spellStart"/>
      <w:r>
        <w:rPr>
          <w:b w:val="0"/>
          <w:sz w:val="24"/>
          <w:szCs w:val="24"/>
        </w:rPr>
        <w:t>по</w:t>
      </w:r>
      <w:proofErr w:type="spellEnd"/>
      <w:r>
        <w:rPr>
          <w:b w:val="0"/>
          <w:sz w:val="24"/>
          <w:szCs w:val="24"/>
        </w:rPr>
        <w:t xml:space="preserve"> ЗБУТ и ПБ </w:t>
      </w:r>
      <w:proofErr w:type="spellStart"/>
      <w:r>
        <w:rPr>
          <w:b w:val="0"/>
          <w:sz w:val="24"/>
          <w:szCs w:val="24"/>
        </w:rPr>
        <w:t>на</w:t>
      </w:r>
      <w:proofErr w:type="spellEnd"/>
      <w:r>
        <w:rPr>
          <w:b w:val="0"/>
          <w:sz w:val="24"/>
          <w:szCs w:val="24"/>
        </w:rPr>
        <w:t xml:space="preserve"> </w:t>
      </w:r>
      <w:proofErr w:type="spellStart"/>
      <w:r>
        <w:rPr>
          <w:b w:val="0"/>
          <w:sz w:val="24"/>
          <w:szCs w:val="24"/>
        </w:rPr>
        <w:t>работниците</w:t>
      </w:r>
      <w:proofErr w:type="spellEnd"/>
      <w:r>
        <w:rPr>
          <w:b w:val="0"/>
          <w:sz w:val="24"/>
          <w:szCs w:val="24"/>
        </w:rPr>
        <w:t xml:space="preserve"> </w:t>
      </w:r>
      <w:proofErr w:type="spellStart"/>
      <w:r>
        <w:rPr>
          <w:b w:val="0"/>
          <w:sz w:val="24"/>
          <w:szCs w:val="24"/>
        </w:rPr>
        <w:t>на</w:t>
      </w:r>
      <w:proofErr w:type="spellEnd"/>
      <w:r>
        <w:rPr>
          <w:b w:val="0"/>
          <w:sz w:val="24"/>
          <w:szCs w:val="24"/>
        </w:rPr>
        <w:t xml:space="preserve"> </w:t>
      </w:r>
      <w:proofErr w:type="spellStart"/>
      <w:r>
        <w:rPr>
          <w:b w:val="0"/>
          <w:sz w:val="24"/>
          <w:szCs w:val="24"/>
        </w:rPr>
        <w:t>подизпълнителя</w:t>
      </w:r>
      <w:proofErr w:type="spellEnd"/>
      <w:r>
        <w:rPr>
          <w:b w:val="0"/>
          <w:sz w:val="24"/>
          <w:szCs w:val="24"/>
        </w:rPr>
        <w:t xml:space="preserve"> </w:t>
      </w:r>
      <w:proofErr w:type="spellStart"/>
      <w:r>
        <w:rPr>
          <w:b w:val="0"/>
          <w:sz w:val="24"/>
          <w:szCs w:val="24"/>
        </w:rPr>
        <w:t>се</w:t>
      </w:r>
      <w:proofErr w:type="spellEnd"/>
      <w:r>
        <w:rPr>
          <w:b w:val="0"/>
          <w:sz w:val="24"/>
          <w:szCs w:val="24"/>
        </w:rPr>
        <w:t xml:space="preserve"> </w:t>
      </w:r>
      <w:proofErr w:type="spellStart"/>
      <w:r>
        <w:rPr>
          <w:b w:val="0"/>
          <w:sz w:val="24"/>
          <w:szCs w:val="24"/>
        </w:rPr>
        <w:t>провеждат</w:t>
      </w:r>
      <w:proofErr w:type="spellEnd"/>
      <w:r>
        <w:rPr>
          <w:b w:val="0"/>
          <w:sz w:val="24"/>
          <w:szCs w:val="24"/>
        </w:rPr>
        <w:t xml:space="preserve"> и </w:t>
      </w:r>
      <w:proofErr w:type="spellStart"/>
      <w:r>
        <w:rPr>
          <w:b w:val="0"/>
          <w:sz w:val="24"/>
          <w:szCs w:val="24"/>
        </w:rPr>
        <w:t>регистрират</w:t>
      </w:r>
      <w:proofErr w:type="spellEnd"/>
      <w:r>
        <w:rPr>
          <w:b w:val="0"/>
          <w:sz w:val="24"/>
          <w:szCs w:val="24"/>
        </w:rPr>
        <w:t xml:space="preserve"> </w:t>
      </w:r>
      <w:proofErr w:type="spellStart"/>
      <w:r>
        <w:rPr>
          <w:b w:val="0"/>
          <w:sz w:val="24"/>
          <w:szCs w:val="24"/>
        </w:rPr>
        <w:t>от</w:t>
      </w:r>
      <w:proofErr w:type="spellEnd"/>
      <w:r>
        <w:rPr>
          <w:b w:val="0"/>
          <w:sz w:val="24"/>
          <w:szCs w:val="24"/>
        </w:rPr>
        <w:t xml:space="preserve"> </w:t>
      </w:r>
      <w:proofErr w:type="spellStart"/>
      <w:r>
        <w:rPr>
          <w:b w:val="0"/>
          <w:sz w:val="24"/>
          <w:szCs w:val="24"/>
        </w:rPr>
        <w:t>техните</w:t>
      </w:r>
      <w:proofErr w:type="spellEnd"/>
      <w:r>
        <w:rPr>
          <w:b w:val="0"/>
          <w:sz w:val="24"/>
          <w:szCs w:val="24"/>
        </w:rPr>
        <w:t xml:space="preserve"> </w:t>
      </w:r>
      <w:proofErr w:type="spellStart"/>
      <w:r>
        <w:rPr>
          <w:b w:val="0"/>
          <w:sz w:val="24"/>
          <w:szCs w:val="24"/>
        </w:rPr>
        <w:t>длъжностни</w:t>
      </w:r>
      <w:proofErr w:type="spellEnd"/>
      <w:r>
        <w:rPr>
          <w:b w:val="0"/>
          <w:sz w:val="24"/>
          <w:szCs w:val="24"/>
        </w:rPr>
        <w:t xml:space="preserve"> </w:t>
      </w:r>
      <w:proofErr w:type="spellStart"/>
      <w:r>
        <w:rPr>
          <w:b w:val="0"/>
          <w:sz w:val="24"/>
          <w:szCs w:val="24"/>
        </w:rPr>
        <w:t>лица</w:t>
      </w:r>
      <w:proofErr w:type="spellEnd"/>
      <w:r>
        <w:rPr>
          <w:b w:val="0"/>
          <w:sz w:val="24"/>
          <w:szCs w:val="24"/>
        </w:rPr>
        <w:t xml:space="preserve">, </w:t>
      </w:r>
      <w:proofErr w:type="spellStart"/>
      <w:r>
        <w:rPr>
          <w:b w:val="0"/>
          <w:sz w:val="24"/>
          <w:szCs w:val="24"/>
        </w:rPr>
        <w:t>съгласно</w:t>
      </w:r>
      <w:proofErr w:type="spellEnd"/>
      <w:r>
        <w:rPr>
          <w:b w:val="0"/>
          <w:sz w:val="24"/>
          <w:szCs w:val="24"/>
        </w:rPr>
        <w:t xml:space="preserve"> </w:t>
      </w:r>
      <w:proofErr w:type="spellStart"/>
      <w:r>
        <w:rPr>
          <w:b w:val="0"/>
          <w:sz w:val="24"/>
          <w:szCs w:val="24"/>
        </w:rPr>
        <w:t>отдадената</w:t>
      </w:r>
      <w:proofErr w:type="spellEnd"/>
      <w:r>
        <w:rPr>
          <w:b w:val="0"/>
          <w:sz w:val="24"/>
          <w:szCs w:val="24"/>
        </w:rPr>
        <w:t xml:space="preserve"> </w:t>
      </w:r>
      <w:proofErr w:type="spellStart"/>
      <w:r>
        <w:rPr>
          <w:b w:val="0"/>
          <w:sz w:val="24"/>
          <w:szCs w:val="24"/>
        </w:rPr>
        <w:t>заповед</w:t>
      </w:r>
      <w:proofErr w:type="spellEnd"/>
      <w:r>
        <w:rPr>
          <w:b w:val="0"/>
          <w:sz w:val="24"/>
          <w:szCs w:val="24"/>
        </w:rPr>
        <w:t>.</w:t>
      </w:r>
    </w:p>
    <w:p w:rsidR="00313690" w:rsidRDefault="00313690" w:rsidP="00313690">
      <w:pPr>
        <w:pStyle w:val="Title"/>
        <w:ind w:left="360" w:firstLine="360"/>
        <w:jc w:val="both"/>
        <w:rPr>
          <w:b w:val="0"/>
          <w:sz w:val="24"/>
          <w:szCs w:val="24"/>
        </w:rPr>
      </w:pPr>
      <w:r>
        <w:rPr>
          <w:b w:val="0"/>
          <w:sz w:val="24"/>
          <w:szCs w:val="24"/>
        </w:rPr>
        <w:t xml:space="preserve">5. </w:t>
      </w:r>
      <w:proofErr w:type="spellStart"/>
      <w:r>
        <w:rPr>
          <w:b w:val="0"/>
          <w:sz w:val="24"/>
          <w:szCs w:val="24"/>
        </w:rPr>
        <w:t>Подизпълнителите</w:t>
      </w:r>
      <w:proofErr w:type="spellEnd"/>
      <w:r>
        <w:rPr>
          <w:b w:val="0"/>
          <w:sz w:val="24"/>
          <w:szCs w:val="24"/>
        </w:rPr>
        <w:t xml:space="preserve"> </w:t>
      </w:r>
      <w:proofErr w:type="spellStart"/>
      <w:r>
        <w:rPr>
          <w:b w:val="0"/>
          <w:sz w:val="24"/>
          <w:szCs w:val="24"/>
        </w:rPr>
        <w:t>осигуряват</w:t>
      </w:r>
      <w:proofErr w:type="spellEnd"/>
      <w:r>
        <w:rPr>
          <w:b w:val="0"/>
          <w:sz w:val="24"/>
          <w:szCs w:val="24"/>
        </w:rPr>
        <w:t xml:space="preserve"> </w:t>
      </w:r>
      <w:proofErr w:type="spellStart"/>
      <w:r>
        <w:rPr>
          <w:b w:val="0"/>
          <w:sz w:val="24"/>
          <w:szCs w:val="24"/>
        </w:rPr>
        <w:t>на</w:t>
      </w:r>
      <w:proofErr w:type="spellEnd"/>
      <w:r>
        <w:rPr>
          <w:b w:val="0"/>
          <w:sz w:val="24"/>
          <w:szCs w:val="24"/>
        </w:rPr>
        <w:t xml:space="preserve"> </w:t>
      </w:r>
      <w:proofErr w:type="spellStart"/>
      <w:r>
        <w:rPr>
          <w:b w:val="0"/>
          <w:sz w:val="24"/>
          <w:szCs w:val="24"/>
        </w:rPr>
        <w:t>персонала</w:t>
      </w:r>
      <w:proofErr w:type="spellEnd"/>
      <w:r>
        <w:rPr>
          <w:b w:val="0"/>
          <w:sz w:val="24"/>
          <w:szCs w:val="24"/>
        </w:rPr>
        <w:t xml:space="preserve"> </w:t>
      </w:r>
      <w:proofErr w:type="spellStart"/>
      <w:r>
        <w:rPr>
          <w:b w:val="0"/>
          <w:sz w:val="24"/>
          <w:szCs w:val="24"/>
        </w:rPr>
        <w:t>си</w:t>
      </w:r>
      <w:proofErr w:type="spellEnd"/>
      <w:r>
        <w:rPr>
          <w:b w:val="0"/>
          <w:sz w:val="24"/>
          <w:szCs w:val="24"/>
        </w:rPr>
        <w:t xml:space="preserve"> </w:t>
      </w:r>
      <w:proofErr w:type="spellStart"/>
      <w:r>
        <w:rPr>
          <w:b w:val="0"/>
          <w:sz w:val="24"/>
          <w:szCs w:val="24"/>
        </w:rPr>
        <w:t>необходимите</w:t>
      </w:r>
      <w:proofErr w:type="spellEnd"/>
      <w:r>
        <w:rPr>
          <w:b w:val="0"/>
          <w:sz w:val="24"/>
          <w:szCs w:val="24"/>
        </w:rPr>
        <w:t xml:space="preserve"> </w:t>
      </w:r>
      <w:proofErr w:type="spellStart"/>
      <w:r>
        <w:rPr>
          <w:b w:val="0"/>
          <w:sz w:val="24"/>
          <w:szCs w:val="24"/>
        </w:rPr>
        <w:t>лични</w:t>
      </w:r>
      <w:proofErr w:type="spellEnd"/>
      <w:r>
        <w:rPr>
          <w:b w:val="0"/>
          <w:sz w:val="24"/>
          <w:szCs w:val="24"/>
        </w:rPr>
        <w:t xml:space="preserve"> </w:t>
      </w:r>
      <w:proofErr w:type="spellStart"/>
      <w:r>
        <w:rPr>
          <w:b w:val="0"/>
          <w:sz w:val="24"/>
          <w:szCs w:val="24"/>
        </w:rPr>
        <w:t>предпазни</w:t>
      </w:r>
      <w:proofErr w:type="spellEnd"/>
      <w:r>
        <w:rPr>
          <w:b w:val="0"/>
          <w:sz w:val="24"/>
          <w:szCs w:val="24"/>
        </w:rPr>
        <w:t xml:space="preserve"> </w:t>
      </w:r>
      <w:proofErr w:type="spellStart"/>
      <w:r>
        <w:rPr>
          <w:b w:val="0"/>
          <w:sz w:val="24"/>
          <w:szCs w:val="24"/>
        </w:rPr>
        <w:t>средства</w:t>
      </w:r>
      <w:proofErr w:type="spellEnd"/>
      <w:r>
        <w:rPr>
          <w:b w:val="0"/>
          <w:sz w:val="24"/>
          <w:szCs w:val="24"/>
        </w:rPr>
        <w:t xml:space="preserve">, а </w:t>
      </w:r>
      <w:proofErr w:type="spellStart"/>
      <w:r>
        <w:rPr>
          <w:b w:val="0"/>
          <w:sz w:val="24"/>
          <w:szCs w:val="24"/>
        </w:rPr>
        <w:t>така</w:t>
      </w:r>
      <w:proofErr w:type="spellEnd"/>
      <w:r>
        <w:rPr>
          <w:b w:val="0"/>
          <w:sz w:val="24"/>
          <w:szCs w:val="24"/>
        </w:rPr>
        <w:t xml:space="preserve"> </w:t>
      </w:r>
      <w:proofErr w:type="spellStart"/>
      <w:r>
        <w:rPr>
          <w:b w:val="0"/>
          <w:sz w:val="24"/>
          <w:szCs w:val="24"/>
        </w:rPr>
        <w:t>също</w:t>
      </w:r>
      <w:proofErr w:type="spellEnd"/>
      <w:r>
        <w:rPr>
          <w:b w:val="0"/>
          <w:sz w:val="24"/>
          <w:szCs w:val="24"/>
        </w:rPr>
        <w:t xml:space="preserve"> и </w:t>
      </w:r>
      <w:proofErr w:type="spellStart"/>
      <w:r>
        <w:rPr>
          <w:b w:val="0"/>
          <w:sz w:val="24"/>
          <w:szCs w:val="24"/>
        </w:rPr>
        <w:t>предпазни</w:t>
      </w:r>
      <w:proofErr w:type="spellEnd"/>
      <w:r>
        <w:rPr>
          <w:b w:val="0"/>
          <w:sz w:val="24"/>
          <w:szCs w:val="24"/>
        </w:rPr>
        <w:t xml:space="preserve"> </w:t>
      </w:r>
      <w:proofErr w:type="spellStart"/>
      <w:r>
        <w:rPr>
          <w:b w:val="0"/>
          <w:sz w:val="24"/>
          <w:szCs w:val="24"/>
        </w:rPr>
        <w:t>жилетки</w:t>
      </w:r>
      <w:proofErr w:type="spellEnd"/>
      <w:r>
        <w:rPr>
          <w:b w:val="0"/>
          <w:sz w:val="24"/>
          <w:szCs w:val="24"/>
        </w:rPr>
        <w:t xml:space="preserve"> </w:t>
      </w:r>
      <w:proofErr w:type="spellStart"/>
      <w:r>
        <w:rPr>
          <w:b w:val="0"/>
          <w:sz w:val="24"/>
          <w:szCs w:val="24"/>
        </w:rPr>
        <w:t>на</w:t>
      </w:r>
      <w:proofErr w:type="spellEnd"/>
      <w:r>
        <w:rPr>
          <w:b w:val="0"/>
          <w:sz w:val="24"/>
          <w:szCs w:val="24"/>
        </w:rPr>
        <w:t xml:space="preserve"> </w:t>
      </w:r>
      <w:proofErr w:type="spellStart"/>
      <w:r>
        <w:rPr>
          <w:b w:val="0"/>
          <w:sz w:val="24"/>
          <w:szCs w:val="24"/>
        </w:rPr>
        <w:t>лицата</w:t>
      </w:r>
      <w:proofErr w:type="spellEnd"/>
      <w:r>
        <w:rPr>
          <w:b w:val="0"/>
          <w:sz w:val="24"/>
          <w:szCs w:val="24"/>
        </w:rPr>
        <w:t xml:space="preserve"> </w:t>
      </w:r>
      <w:proofErr w:type="spellStart"/>
      <w:r>
        <w:rPr>
          <w:b w:val="0"/>
          <w:sz w:val="24"/>
          <w:szCs w:val="24"/>
        </w:rPr>
        <w:t>посещаващи</w:t>
      </w:r>
      <w:proofErr w:type="spellEnd"/>
      <w:r>
        <w:rPr>
          <w:b w:val="0"/>
          <w:sz w:val="24"/>
          <w:szCs w:val="24"/>
        </w:rPr>
        <w:t xml:space="preserve"> </w:t>
      </w:r>
      <w:proofErr w:type="spellStart"/>
      <w:r>
        <w:rPr>
          <w:b w:val="0"/>
          <w:sz w:val="24"/>
          <w:szCs w:val="24"/>
        </w:rPr>
        <w:t>строителната</w:t>
      </w:r>
      <w:proofErr w:type="spellEnd"/>
      <w:r>
        <w:rPr>
          <w:b w:val="0"/>
          <w:sz w:val="24"/>
          <w:szCs w:val="24"/>
        </w:rPr>
        <w:t xml:space="preserve"> </w:t>
      </w:r>
      <w:proofErr w:type="spellStart"/>
      <w:r>
        <w:rPr>
          <w:b w:val="0"/>
          <w:sz w:val="24"/>
          <w:szCs w:val="24"/>
        </w:rPr>
        <w:t>площадка</w:t>
      </w:r>
      <w:proofErr w:type="spellEnd"/>
      <w:r>
        <w:rPr>
          <w:b w:val="0"/>
          <w:sz w:val="24"/>
          <w:szCs w:val="24"/>
        </w:rPr>
        <w:t xml:space="preserve"> (</w:t>
      </w:r>
      <w:proofErr w:type="spellStart"/>
      <w:r>
        <w:rPr>
          <w:b w:val="0"/>
          <w:sz w:val="24"/>
          <w:szCs w:val="24"/>
        </w:rPr>
        <w:t>проектанти</w:t>
      </w:r>
      <w:proofErr w:type="spellEnd"/>
      <w:r>
        <w:rPr>
          <w:b w:val="0"/>
          <w:sz w:val="24"/>
          <w:szCs w:val="24"/>
        </w:rPr>
        <w:t xml:space="preserve">, </w:t>
      </w:r>
      <w:proofErr w:type="spellStart"/>
      <w:r>
        <w:rPr>
          <w:b w:val="0"/>
          <w:sz w:val="24"/>
          <w:szCs w:val="24"/>
        </w:rPr>
        <w:t>надзорници</w:t>
      </w:r>
      <w:proofErr w:type="spellEnd"/>
      <w:r>
        <w:rPr>
          <w:b w:val="0"/>
          <w:sz w:val="24"/>
          <w:szCs w:val="24"/>
        </w:rPr>
        <w:t xml:space="preserve">, </w:t>
      </w:r>
      <w:proofErr w:type="spellStart"/>
      <w:r>
        <w:rPr>
          <w:b w:val="0"/>
          <w:sz w:val="24"/>
          <w:szCs w:val="24"/>
        </w:rPr>
        <w:t>контролни</w:t>
      </w:r>
      <w:proofErr w:type="spellEnd"/>
      <w:r>
        <w:rPr>
          <w:b w:val="0"/>
          <w:sz w:val="24"/>
          <w:szCs w:val="24"/>
        </w:rPr>
        <w:t xml:space="preserve"> </w:t>
      </w:r>
      <w:proofErr w:type="spellStart"/>
      <w:r>
        <w:rPr>
          <w:b w:val="0"/>
          <w:sz w:val="24"/>
          <w:szCs w:val="24"/>
        </w:rPr>
        <w:t>органи</w:t>
      </w:r>
      <w:proofErr w:type="spellEnd"/>
      <w:r>
        <w:rPr>
          <w:b w:val="0"/>
          <w:sz w:val="24"/>
          <w:szCs w:val="24"/>
        </w:rPr>
        <w:t xml:space="preserve"> </w:t>
      </w:r>
      <w:proofErr w:type="spellStart"/>
      <w:r>
        <w:rPr>
          <w:b w:val="0"/>
          <w:sz w:val="24"/>
          <w:szCs w:val="24"/>
        </w:rPr>
        <w:t>по</w:t>
      </w:r>
      <w:proofErr w:type="spellEnd"/>
      <w:r>
        <w:rPr>
          <w:b w:val="0"/>
          <w:sz w:val="24"/>
          <w:szCs w:val="24"/>
        </w:rPr>
        <w:t xml:space="preserve"> </w:t>
      </w:r>
      <w:proofErr w:type="spellStart"/>
      <w:r>
        <w:rPr>
          <w:b w:val="0"/>
          <w:sz w:val="24"/>
          <w:szCs w:val="24"/>
        </w:rPr>
        <w:t>изпълнение</w:t>
      </w:r>
      <w:proofErr w:type="spellEnd"/>
      <w:r>
        <w:rPr>
          <w:b w:val="0"/>
          <w:sz w:val="24"/>
          <w:szCs w:val="24"/>
        </w:rPr>
        <w:t xml:space="preserve"> </w:t>
      </w:r>
      <w:proofErr w:type="spellStart"/>
      <w:r>
        <w:rPr>
          <w:b w:val="0"/>
          <w:sz w:val="24"/>
          <w:szCs w:val="24"/>
        </w:rPr>
        <w:t>на</w:t>
      </w:r>
      <w:proofErr w:type="spellEnd"/>
      <w:r>
        <w:rPr>
          <w:b w:val="0"/>
          <w:sz w:val="24"/>
          <w:szCs w:val="24"/>
        </w:rPr>
        <w:t xml:space="preserve"> </w:t>
      </w:r>
      <w:proofErr w:type="spellStart"/>
      <w:r>
        <w:rPr>
          <w:b w:val="0"/>
          <w:sz w:val="24"/>
          <w:szCs w:val="24"/>
        </w:rPr>
        <w:t>трудовото</w:t>
      </w:r>
      <w:proofErr w:type="spellEnd"/>
      <w:r>
        <w:rPr>
          <w:b w:val="0"/>
          <w:sz w:val="24"/>
          <w:szCs w:val="24"/>
        </w:rPr>
        <w:t xml:space="preserve"> </w:t>
      </w:r>
      <w:proofErr w:type="spellStart"/>
      <w:r>
        <w:rPr>
          <w:b w:val="0"/>
          <w:sz w:val="24"/>
          <w:szCs w:val="24"/>
        </w:rPr>
        <w:t>законодателство</w:t>
      </w:r>
      <w:proofErr w:type="spellEnd"/>
      <w:r>
        <w:rPr>
          <w:b w:val="0"/>
          <w:sz w:val="24"/>
          <w:szCs w:val="24"/>
        </w:rPr>
        <w:t xml:space="preserve"> и </w:t>
      </w:r>
      <w:proofErr w:type="spellStart"/>
      <w:r>
        <w:rPr>
          <w:b w:val="0"/>
          <w:sz w:val="24"/>
          <w:szCs w:val="24"/>
        </w:rPr>
        <w:t>др</w:t>
      </w:r>
      <w:proofErr w:type="spellEnd"/>
      <w:r>
        <w:rPr>
          <w:b w:val="0"/>
          <w:sz w:val="24"/>
          <w:szCs w:val="24"/>
        </w:rPr>
        <w:t>.)</w:t>
      </w:r>
    </w:p>
    <w:p w:rsidR="00313690" w:rsidRDefault="00313690" w:rsidP="00313690">
      <w:pPr>
        <w:pStyle w:val="Title"/>
        <w:ind w:left="360" w:firstLine="360"/>
        <w:jc w:val="both"/>
        <w:rPr>
          <w:b w:val="0"/>
          <w:sz w:val="24"/>
          <w:szCs w:val="24"/>
        </w:rPr>
      </w:pPr>
      <w:r>
        <w:rPr>
          <w:b w:val="0"/>
          <w:sz w:val="24"/>
          <w:szCs w:val="24"/>
        </w:rPr>
        <w:t xml:space="preserve">6. </w:t>
      </w:r>
      <w:proofErr w:type="spellStart"/>
      <w:r>
        <w:rPr>
          <w:b w:val="0"/>
          <w:sz w:val="24"/>
          <w:szCs w:val="24"/>
        </w:rPr>
        <w:t>Подизпълнителите</w:t>
      </w:r>
      <w:proofErr w:type="spellEnd"/>
      <w:r>
        <w:rPr>
          <w:b w:val="0"/>
          <w:sz w:val="24"/>
          <w:szCs w:val="24"/>
        </w:rPr>
        <w:t xml:space="preserve"> </w:t>
      </w:r>
      <w:proofErr w:type="spellStart"/>
      <w:r>
        <w:rPr>
          <w:b w:val="0"/>
          <w:sz w:val="24"/>
          <w:szCs w:val="24"/>
        </w:rPr>
        <w:t>използват</w:t>
      </w:r>
      <w:proofErr w:type="spellEnd"/>
      <w:r>
        <w:rPr>
          <w:b w:val="0"/>
          <w:sz w:val="24"/>
          <w:szCs w:val="24"/>
        </w:rPr>
        <w:t xml:space="preserve"> </w:t>
      </w:r>
      <w:proofErr w:type="spellStart"/>
      <w:r>
        <w:rPr>
          <w:b w:val="0"/>
          <w:sz w:val="24"/>
          <w:szCs w:val="24"/>
        </w:rPr>
        <w:t>на</w:t>
      </w:r>
      <w:proofErr w:type="spellEnd"/>
      <w:r>
        <w:rPr>
          <w:b w:val="0"/>
          <w:sz w:val="24"/>
          <w:szCs w:val="24"/>
        </w:rPr>
        <w:t xml:space="preserve"> </w:t>
      </w:r>
      <w:proofErr w:type="spellStart"/>
      <w:r>
        <w:rPr>
          <w:b w:val="0"/>
          <w:sz w:val="24"/>
          <w:szCs w:val="24"/>
        </w:rPr>
        <w:t>обект</w:t>
      </w:r>
      <w:proofErr w:type="spellEnd"/>
      <w:r>
        <w:rPr>
          <w:b w:val="0"/>
          <w:sz w:val="24"/>
          <w:szCs w:val="24"/>
          <w:lang w:val="bg-BG"/>
        </w:rPr>
        <w:t>а</w:t>
      </w:r>
      <w:r>
        <w:rPr>
          <w:b w:val="0"/>
          <w:sz w:val="24"/>
          <w:szCs w:val="24"/>
        </w:rPr>
        <w:t xml:space="preserve"> </w:t>
      </w:r>
      <w:proofErr w:type="spellStart"/>
      <w:r>
        <w:rPr>
          <w:b w:val="0"/>
          <w:sz w:val="24"/>
          <w:szCs w:val="24"/>
        </w:rPr>
        <w:t>само</w:t>
      </w:r>
      <w:proofErr w:type="spellEnd"/>
      <w:r>
        <w:rPr>
          <w:b w:val="0"/>
          <w:sz w:val="24"/>
          <w:szCs w:val="24"/>
        </w:rPr>
        <w:t xml:space="preserve"> </w:t>
      </w:r>
      <w:proofErr w:type="spellStart"/>
      <w:r>
        <w:rPr>
          <w:b w:val="0"/>
          <w:sz w:val="24"/>
          <w:szCs w:val="24"/>
        </w:rPr>
        <w:t>изправни</w:t>
      </w:r>
      <w:proofErr w:type="spellEnd"/>
      <w:r>
        <w:rPr>
          <w:b w:val="0"/>
          <w:sz w:val="24"/>
          <w:szCs w:val="24"/>
        </w:rPr>
        <w:t xml:space="preserve"> </w:t>
      </w:r>
      <w:proofErr w:type="spellStart"/>
      <w:r>
        <w:rPr>
          <w:b w:val="0"/>
          <w:sz w:val="24"/>
          <w:szCs w:val="24"/>
        </w:rPr>
        <w:t>машини</w:t>
      </w:r>
      <w:proofErr w:type="spellEnd"/>
      <w:r>
        <w:rPr>
          <w:b w:val="0"/>
          <w:sz w:val="24"/>
          <w:szCs w:val="24"/>
        </w:rPr>
        <w:t xml:space="preserve">, </w:t>
      </w:r>
      <w:proofErr w:type="spellStart"/>
      <w:r>
        <w:rPr>
          <w:b w:val="0"/>
          <w:sz w:val="24"/>
          <w:szCs w:val="24"/>
        </w:rPr>
        <w:t>съоръжения</w:t>
      </w:r>
      <w:proofErr w:type="spellEnd"/>
      <w:r>
        <w:rPr>
          <w:b w:val="0"/>
          <w:sz w:val="24"/>
          <w:szCs w:val="24"/>
        </w:rPr>
        <w:t xml:space="preserve"> и </w:t>
      </w:r>
      <w:proofErr w:type="spellStart"/>
      <w:r>
        <w:rPr>
          <w:b w:val="0"/>
          <w:sz w:val="24"/>
          <w:szCs w:val="24"/>
        </w:rPr>
        <w:t>инструменти</w:t>
      </w:r>
      <w:proofErr w:type="spellEnd"/>
      <w:r>
        <w:rPr>
          <w:b w:val="0"/>
          <w:sz w:val="24"/>
          <w:szCs w:val="24"/>
        </w:rPr>
        <w:t>.</w:t>
      </w:r>
    </w:p>
    <w:p w:rsidR="00313690" w:rsidRDefault="00313690" w:rsidP="00313690">
      <w:pPr>
        <w:pStyle w:val="Title"/>
        <w:ind w:left="360" w:firstLine="360"/>
        <w:jc w:val="both"/>
        <w:rPr>
          <w:b w:val="0"/>
          <w:sz w:val="24"/>
          <w:szCs w:val="24"/>
        </w:rPr>
      </w:pPr>
      <w:r>
        <w:rPr>
          <w:b w:val="0"/>
          <w:sz w:val="24"/>
          <w:szCs w:val="24"/>
        </w:rPr>
        <w:t xml:space="preserve">7. </w:t>
      </w:r>
      <w:proofErr w:type="spellStart"/>
      <w:r>
        <w:rPr>
          <w:b w:val="0"/>
          <w:sz w:val="24"/>
          <w:szCs w:val="24"/>
        </w:rPr>
        <w:t>За</w:t>
      </w:r>
      <w:proofErr w:type="spellEnd"/>
      <w:r>
        <w:rPr>
          <w:b w:val="0"/>
          <w:sz w:val="24"/>
          <w:szCs w:val="24"/>
        </w:rPr>
        <w:t xml:space="preserve"> </w:t>
      </w:r>
      <w:proofErr w:type="spellStart"/>
      <w:r>
        <w:rPr>
          <w:b w:val="0"/>
          <w:sz w:val="24"/>
          <w:szCs w:val="24"/>
        </w:rPr>
        <w:t>безопасна</w:t>
      </w:r>
      <w:proofErr w:type="spellEnd"/>
      <w:r>
        <w:rPr>
          <w:b w:val="0"/>
          <w:sz w:val="24"/>
          <w:szCs w:val="24"/>
        </w:rPr>
        <w:t xml:space="preserve"> </w:t>
      </w:r>
      <w:proofErr w:type="spellStart"/>
      <w:r>
        <w:rPr>
          <w:b w:val="0"/>
          <w:sz w:val="24"/>
          <w:szCs w:val="24"/>
        </w:rPr>
        <w:t>експлоатация</w:t>
      </w:r>
      <w:proofErr w:type="spellEnd"/>
      <w:r>
        <w:rPr>
          <w:b w:val="0"/>
          <w:sz w:val="24"/>
          <w:szCs w:val="24"/>
        </w:rPr>
        <w:t xml:space="preserve"> </w:t>
      </w:r>
      <w:proofErr w:type="spellStart"/>
      <w:r>
        <w:rPr>
          <w:b w:val="0"/>
          <w:sz w:val="24"/>
          <w:szCs w:val="24"/>
        </w:rPr>
        <w:t>на</w:t>
      </w:r>
      <w:proofErr w:type="spellEnd"/>
      <w:r>
        <w:rPr>
          <w:b w:val="0"/>
          <w:sz w:val="24"/>
          <w:szCs w:val="24"/>
        </w:rPr>
        <w:t xml:space="preserve"> </w:t>
      </w:r>
      <w:proofErr w:type="spellStart"/>
      <w:r>
        <w:rPr>
          <w:b w:val="0"/>
          <w:sz w:val="24"/>
          <w:szCs w:val="24"/>
        </w:rPr>
        <w:t>ел</w:t>
      </w:r>
      <w:proofErr w:type="spellEnd"/>
      <w:r>
        <w:rPr>
          <w:b w:val="0"/>
          <w:sz w:val="24"/>
          <w:szCs w:val="24"/>
        </w:rPr>
        <w:t xml:space="preserve">. </w:t>
      </w:r>
      <w:proofErr w:type="spellStart"/>
      <w:r>
        <w:rPr>
          <w:b w:val="0"/>
          <w:sz w:val="24"/>
          <w:szCs w:val="24"/>
        </w:rPr>
        <w:t>съоръжения</w:t>
      </w:r>
      <w:proofErr w:type="spellEnd"/>
      <w:r>
        <w:rPr>
          <w:b w:val="0"/>
          <w:sz w:val="24"/>
          <w:szCs w:val="24"/>
        </w:rPr>
        <w:t xml:space="preserve"> и </w:t>
      </w:r>
      <w:proofErr w:type="spellStart"/>
      <w:r>
        <w:rPr>
          <w:b w:val="0"/>
          <w:sz w:val="24"/>
          <w:szCs w:val="24"/>
        </w:rPr>
        <w:t>уредби</w:t>
      </w:r>
      <w:proofErr w:type="spellEnd"/>
      <w:r>
        <w:rPr>
          <w:b w:val="0"/>
          <w:sz w:val="24"/>
          <w:szCs w:val="24"/>
        </w:rPr>
        <w:t xml:space="preserve"> </w:t>
      </w:r>
      <w:proofErr w:type="spellStart"/>
      <w:r>
        <w:rPr>
          <w:b w:val="0"/>
          <w:sz w:val="24"/>
          <w:szCs w:val="24"/>
        </w:rPr>
        <w:t>отговаря</w:t>
      </w:r>
      <w:proofErr w:type="spellEnd"/>
      <w:r>
        <w:rPr>
          <w:b w:val="0"/>
          <w:sz w:val="24"/>
          <w:szCs w:val="24"/>
        </w:rPr>
        <w:t xml:space="preserve"> </w:t>
      </w:r>
      <w:proofErr w:type="spellStart"/>
      <w:r>
        <w:rPr>
          <w:b w:val="0"/>
          <w:sz w:val="24"/>
          <w:szCs w:val="24"/>
        </w:rPr>
        <w:t>собственика</w:t>
      </w:r>
      <w:proofErr w:type="spellEnd"/>
      <w:r>
        <w:rPr>
          <w:b w:val="0"/>
          <w:sz w:val="24"/>
          <w:szCs w:val="24"/>
        </w:rPr>
        <w:t xml:space="preserve"> (</w:t>
      </w:r>
      <w:proofErr w:type="spellStart"/>
      <w:r>
        <w:rPr>
          <w:b w:val="0"/>
          <w:sz w:val="24"/>
          <w:szCs w:val="24"/>
        </w:rPr>
        <w:t>строител</w:t>
      </w:r>
      <w:proofErr w:type="spellEnd"/>
      <w:r>
        <w:rPr>
          <w:b w:val="0"/>
          <w:sz w:val="24"/>
          <w:szCs w:val="24"/>
        </w:rPr>
        <w:t xml:space="preserve"> </w:t>
      </w:r>
      <w:proofErr w:type="spellStart"/>
      <w:r>
        <w:rPr>
          <w:b w:val="0"/>
          <w:sz w:val="24"/>
          <w:szCs w:val="24"/>
        </w:rPr>
        <w:t>или</w:t>
      </w:r>
      <w:proofErr w:type="spellEnd"/>
      <w:r>
        <w:rPr>
          <w:b w:val="0"/>
          <w:sz w:val="24"/>
          <w:szCs w:val="24"/>
        </w:rPr>
        <w:t xml:space="preserve"> </w:t>
      </w:r>
      <w:proofErr w:type="spellStart"/>
      <w:r>
        <w:rPr>
          <w:b w:val="0"/>
          <w:sz w:val="24"/>
          <w:szCs w:val="24"/>
        </w:rPr>
        <w:t>подизпълнител</w:t>
      </w:r>
      <w:proofErr w:type="spellEnd"/>
      <w:r>
        <w:rPr>
          <w:b w:val="0"/>
          <w:sz w:val="24"/>
          <w:szCs w:val="24"/>
        </w:rPr>
        <w:t>).</w:t>
      </w:r>
    </w:p>
    <w:p w:rsidR="00313690" w:rsidRDefault="00313690" w:rsidP="00313690">
      <w:pPr>
        <w:pStyle w:val="Title"/>
        <w:ind w:left="360" w:firstLine="360"/>
        <w:jc w:val="both"/>
        <w:rPr>
          <w:b w:val="0"/>
          <w:sz w:val="24"/>
          <w:szCs w:val="24"/>
        </w:rPr>
      </w:pPr>
      <w:r>
        <w:rPr>
          <w:b w:val="0"/>
          <w:sz w:val="24"/>
          <w:szCs w:val="24"/>
        </w:rPr>
        <w:t xml:space="preserve">8. </w:t>
      </w:r>
      <w:proofErr w:type="spellStart"/>
      <w:r>
        <w:rPr>
          <w:b w:val="0"/>
          <w:sz w:val="24"/>
          <w:szCs w:val="24"/>
        </w:rPr>
        <w:t>Строителят</w:t>
      </w:r>
      <w:proofErr w:type="spellEnd"/>
      <w:r>
        <w:rPr>
          <w:b w:val="0"/>
          <w:sz w:val="24"/>
          <w:szCs w:val="24"/>
        </w:rPr>
        <w:t xml:space="preserve"> / </w:t>
      </w:r>
      <w:proofErr w:type="spellStart"/>
      <w:r>
        <w:rPr>
          <w:b w:val="0"/>
          <w:sz w:val="24"/>
          <w:szCs w:val="24"/>
        </w:rPr>
        <w:t>изпълнителят</w:t>
      </w:r>
      <w:proofErr w:type="spellEnd"/>
      <w:r>
        <w:rPr>
          <w:b w:val="0"/>
          <w:sz w:val="24"/>
          <w:szCs w:val="24"/>
        </w:rPr>
        <w:t xml:space="preserve"> </w:t>
      </w:r>
      <w:proofErr w:type="spellStart"/>
      <w:r>
        <w:rPr>
          <w:b w:val="0"/>
          <w:sz w:val="24"/>
          <w:szCs w:val="24"/>
        </w:rPr>
        <w:t>организира</w:t>
      </w:r>
      <w:proofErr w:type="spellEnd"/>
      <w:r>
        <w:rPr>
          <w:b w:val="0"/>
          <w:sz w:val="24"/>
          <w:szCs w:val="24"/>
        </w:rPr>
        <w:t xml:space="preserve"> </w:t>
      </w:r>
      <w:proofErr w:type="spellStart"/>
      <w:r>
        <w:rPr>
          <w:b w:val="0"/>
          <w:sz w:val="24"/>
          <w:szCs w:val="24"/>
        </w:rPr>
        <w:t>необходимите</w:t>
      </w:r>
      <w:proofErr w:type="spellEnd"/>
      <w:r>
        <w:rPr>
          <w:b w:val="0"/>
          <w:sz w:val="24"/>
          <w:szCs w:val="24"/>
        </w:rPr>
        <w:t xml:space="preserve"> </w:t>
      </w:r>
      <w:proofErr w:type="spellStart"/>
      <w:r>
        <w:rPr>
          <w:b w:val="0"/>
          <w:sz w:val="24"/>
          <w:szCs w:val="24"/>
        </w:rPr>
        <w:t>периодични</w:t>
      </w:r>
      <w:proofErr w:type="spellEnd"/>
      <w:r>
        <w:rPr>
          <w:b w:val="0"/>
          <w:sz w:val="24"/>
          <w:szCs w:val="24"/>
        </w:rPr>
        <w:t xml:space="preserve"> </w:t>
      </w:r>
      <w:proofErr w:type="spellStart"/>
      <w:r>
        <w:rPr>
          <w:b w:val="0"/>
          <w:sz w:val="24"/>
          <w:szCs w:val="24"/>
        </w:rPr>
        <w:t>лабораторни</w:t>
      </w:r>
      <w:proofErr w:type="spellEnd"/>
      <w:r>
        <w:rPr>
          <w:b w:val="0"/>
          <w:sz w:val="24"/>
          <w:szCs w:val="24"/>
        </w:rPr>
        <w:t xml:space="preserve"> </w:t>
      </w:r>
      <w:proofErr w:type="spellStart"/>
      <w:r>
        <w:rPr>
          <w:b w:val="0"/>
          <w:sz w:val="24"/>
          <w:szCs w:val="24"/>
        </w:rPr>
        <w:t>измервания</w:t>
      </w:r>
      <w:proofErr w:type="spellEnd"/>
      <w:r>
        <w:rPr>
          <w:b w:val="0"/>
          <w:sz w:val="24"/>
          <w:szCs w:val="24"/>
        </w:rPr>
        <w:t xml:space="preserve"> </w:t>
      </w:r>
      <w:proofErr w:type="spellStart"/>
      <w:r>
        <w:rPr>
          <w:b w:val="0"/>
          <w:sz w:val="24"/>
          <w:szCs w:val="24"/>
        </w:rPr>
        <w:t>за</w:t>
      </w:r>
      <w:proofErr w:type="spellEnd"/>
      <w:r>
        <w:rPr>
          <w:b w:val="0"/>
          <w:sz w:val="24"/>
          <w:szCs w:val="24"/>
        </w:rPr>
        <w:t xml:space="preserve"> </w:t>
      </w:r>
      <w:proofErr w:type="spellStart"/>
      <w:r>
        <w:rPr>
          <w:b w:val="0"/>
          <w:sz w:val="24"/>
          <w:szCs w:val="24"/>
        </w:rPr>
        <w:t>ефективност</w:t>
      </w:r>
      <w:proofErr w:type="spellEnd"/>
      <w:r>
        <w:rPr>
          <w:b w:val="0"/>
          <w:sz w:val="24"/>
          <w:szCs w:val="24"/>
        </w:rPr>
        <w:t xml:space="preserve"> </w:t>
      </w:r>
      <w:proofErr w:type="spellStart"/>
      <w:r>
        <w:rPr>
          <w:b w:val="0"/>
          <w:sz w:val="24"/>
          <w:szCs w:val="24"/>
        </w:rPr>
        <w:t>на</w:t>
      </w:r>
      <w:proofErr w:type="spellEnd"/>
      <w:r>
        <w:rPr>
          <w:b w:val="0"/>
          <w:sz w:val="24"/>
          <w:szCs w:val="24"/>
        </w:rPr>
        <w:t xml:space="preserve"> </w:t>
      </w:r>
      <w:proofErr w:type="spellStart"/>
      <w:r>
        <w:rPr>
          <w:b w:val="0"/>
          <w:sz w:val="24"/>
          <w:szCs w:val="24"/>
        </w:rPr>
        <w:t>защитните</w:t>
      </w:r>
      <w:proofErr w:type="spellEnd"/>
      <w:r>
        <w:rPr>
          <w:b w:val="0"/>
          <w:sz w:val="24"/>
          <w:szCs w:val="24"/>
        </w:rPr>
        <w:t xml:space="preserve"> </w:t>
      </w:r>
      <w:proofErr w:type="spellStart"/>
      <w:r>
        <w:rPr>
          <w:b w:val="0"/>
          <w:sz w:val="24"/>
          <w:szCs w:val="24"/>
        </w:rPr>
        <w:t>мероприятия</w:t>
      </w:r>
      <w:proofErr w:type="spellEnd"/>
      <w:r>
        <w:rPr>
          <w:b w:val="0"/>
          <w:sz w:val="24"/>
          <w:szCs w:val="24"/>
        </w:rPr>
        <w:t xml:space="preserve"> </w:t>
      </w:r>
      <w:proofErr w:type="spellStart"/>
      <w:r>
        <w:rPr>
          <w:b w:val="0"/>
          <w:sz w:val="24"/>
          <w:szCs w:val="24"/>
        </w:rPr>
        <w:t>на</w:t>
      </w:r>
      <w:proofErr w:type="spellEnd"/>
      <w:r>
        <w:rPr>
          <w:b w:val="0"/>
          <w:sz w:val="24"/>
          <w:szCs w:val="24"/>
        </w:rPr>
        <w:t xml:space="preserve"> </w:t>
      </w:r>
      <w:proofErr w:type="spellStart"/>
      <w:r>
        <w:rPr>
          <w:b w:val="0"/>
          <w:sz w:val="24"/>
          <w:szCs w:val="24"/>
        </w:rPr>
        <w:t>използваните</w:t>
      </w:r>
      <w:proofErr w:type="spellEnd"/>
      <w:r>
        <w:rPr>
          <w:b w:val="0"/>
          <w:sz w:val="24"/>
          <w:szCs w:val="24"/>
        </w:rPr>
        <w:t xml:space="preserve"> </w:t>
      </w:r>
      <w:proofErr w:type="spellStart"/>
      <w:r>
        <w:rPr>
          <w:b w:val="0"/>
          <w:sz w:val="24"/>
          <w:szCs w:val="24"/>
        </w:rPr>
        <w:t>ел</w:t>
      </w:r>
      <w:proofErr w:type="spellEnd"/>
      <w:r>
        <w:rPr>
          <w:b w:val="0"/>
          <w:sz w:val="24"/>
          <w:szCs w:val="24"/>
        </w:rPr>
        <w:t xml:space="preserve">. </w:t>
      </w:r>
      <w:proofErr w:type="spellStart"/>
      <w:r>
        <w:rPr>
          <w:b w:val="0"/>
          <w:sz w:val="24"/>
          <w:szCs w:val="24"/>
        </w:rPr>
        <w:t>уреди</w:t>
      </w:r>
      <w:proofErr w:type="spellEnd"/>
      <w:r>
        <w:rPr>
          <w:b w:val="0"/>
          <w:sz w:val="24"/>
          <w:szCs w:val="24"/>
        </w:rPr>
        <w:t xml:space="preserve"> и </w:t>
      </w:r>
      <w:proofErr w:type="spellStart"/>
      <w:r>
        <w:rPr>
          <w:b w:val="0"/>
          <w:sz w:val="24"/>
          <w:szCs w:val="24"/>
        </w:rPr>
        <w:t>параметрите</w:t>
      </w:r>
      <w:proofErr w:type="spellEnd"/>
      <w:r>
        <w:rPr>
          <w:b w:val="0"/>
          <w:sz w:val="24"/>
          <w:szCs w:val="24"/>
        </w:rPr>
        <w:t xml:space="preserve"> </w:t>
      </w:r>
      <w:proofErr w:type="spellStart"/>
      <w:r>
        <w:rPr>
          <w:b w:val="0"/>
          <w:sz w:val="24"/>
          <w:szCs w:val="24"/>
        </w:rPr>
        <w:t>на</w:t>
      </w:r>
      <w:proofErr w:type="spellEnd"/>
      <w:r>
        <w:rPr>
          <w:b w:val="0"/>
          <w:sz w:val="24"/>
          <w:szCs w:val="24"/>
        </w:rPr>
        <w:t xml:space="preserve"> </w:t>
      </w:r>
      <w:proofErr w:type="spellStart"/>
      <w:r>
        <w:rPr>
          <w:b w:val="0"/>
          <w:sz w:val="24"/>
          <w:szCs w:val="24"/>
        </w:rPr>
        <w:t>работната</w:t>
      </w:r>
      <w:proofErr w:type="spellEnd"/>
      <w:r>
        <w:rPr>
          <w:b w:val="0"/>
          <w:sz w:val="24"/>
          <w:szCs w:val="24"/>
        </w:rPr>
        <w:t xml:space="preserve"> </w:t>
      </w:r>
      <w:proofErr w:type="spellStart"/>
      <w:r>
        <w:rPr>
          <w:b w:val="0"/>
          <w:sz w:val="24"/>
          <w:szCs w:val="24"/>
        </w:rPr>
        <w:t>среда</w:t>
      </w:r>
      <w:proofErr w:type="spellEnd"/>
      <w:r>
        <w:rPr>
          <w:b w:val="0"/>
          <w:sz w:val="24"/>
          <w:szCs w:val="24"/>
        </w:rPr>
        <w:t>.</w:t>
      </w:r>
    </w:p>
    <w:p w:rsidR="00313690" w:rsidRDefault="00313690" w:rsidP="00313690">
      <w:pPr>
        <w:pStyle w:val="Title"/>
        <w:ind w:left="360" w:firstLine="360"/>
        <w:jc w:val="both"/>
        <w:rPr>
          <w:b w:val="0"/>
          <w:sz w:val="24"/>
          <w:szCs w:val="24"/>
        </w:rPr>
      </w:pPr>
      <w:r>
        <w:rPr>
          <w:b w:val="0"/>
          <w:sz w:val="24"/>
          <w:szCs w:val="24"/>
        </w:rPr>
        <w:t xml:space="preserve">9. </w:t>
      </w:r>
      <w:proofErr w:type="spellStart"/>
      <w:r>
        <w:rPr>
          <w:b w:val="0"/>
          <w:sz w:val="24"/>
          <w:szCs w:val="24"/>
        </w:rPr>
        <w:t>Ако</w:t>
      </w:r>
      <w:proofErr w:type="spellEnd"/>
      <w:r>
        <w:rPr>
          <w:b w:val="0"/>
          <w:sz w:val="24"/>
          <w:szCs w:val="24"/>
        </w:rPr>
        <w:t xml:space="preserve"> </w:t>
      </w:r>
      <w:proofErr w:type="spellStart"/>
      <w:r>
        <w:rPr>
          <w:b w:val="0"/>
          <w:sz w:val="24"/>
          <w:szCs w:val="24"/>
        </w:rPr>
        <w:t>някой</w:t>
      </w:r>
      <w:proofErr w:type="spellEnd"/>
      <w:r>
        <w:rPr>
          <w:b w:val="0"/>
          <w:sz w:val="24"/>
          <w:szCs w:val="24"/>
        </w:rPr>
        <w:t xml:space="preserve"> </w:t>
      </w:r>
      <w:proofErr w:type="spellStart"/>
      <w:r>
        <w:rPr>
          <w:b w:val="0"/>
          <w:sz w:val="24"/>
          <w:szCs w:val="24"/>
        </w:rPr>
        <w:t>от</w:t>
      </w:r>
      <w:proofErr w:type="spellEnd"/>
      <w:r>
        <w:rPr>
          <w:b w:val="0"/>
          <w:sz w:val="24"/>
          <w:szCs w:val="24"/>
        </w:rPr>
        <w:t xml:space="preserve"> </w:t>
      </w:r>
      <w:proofErr w:type="spellStart"/>
      <w:r>
        <w:rPr>
          <w:b w:val="0"/>
          <w:sz w:val="24"/>
          <w:szCs w:val="24"/>
        </w:rPr>
        <w:t>подизпълнителите</w:t>
      </w:r>
      <w:proofErr w:type="spellEnd"/>
      <w:r>
        <w:rPr>
          <w:b w:val="0"/>
          <w:sz w:val="24"/>
          <w:szCs w:val="24"/>
        </w:rPr>
        <w:t xml:space="preserve"> е </w:t>
      </w:r>
      <w:proofErr w:type="spellStart"/>
      <w:r>
        <w:rPr>
          <w:b w:val="0"/>
          <w:sz w:val="24"/>
          <w:szCs w:val="24"/>
        </w:rPr>
        <w:t>страна</w:t>
      </w:r>
      <w:proofErr w:type="spellEnd"/>
      <w:r>
        <w:rPr>
          <w:b w:val="0"/>
          <w:sz w:val="24"/>
          <w:szCs w:val="24"/>
        </w:rPr>
        <w:t xml:space="preserve"> </w:t>
      </w:r>
      <w:proofErr w:type="spellStart"/>
      <w:r>
        <w:rPr>
          <w:b w:val="0"/>
          <w:sz w:val="24"/>
          <w:szCs w:val="24"/>
        </w:rPr>
        <w:t>по</w:t>
      </w:r>
      <w:proofErr w:type="spellEnd"/>
      <w:r>
        <w:rPr>
          <w:b w:val="0"/>
          <w:sz w:val="24"/>
          <w:szCs w:val="24"/>
        </w:rPr>
        <w:t xml:space="preserve"> </w:t>
      </w:r>
      <w:proofErr w:type="spellStart"/>
      <w:r>
        <w:rPr>
          <w:b w:val="0"/>
          <w:sz w:val="24"/>
          <w:szCs w:val="24"/>
        </w:rPr>
        <w:t>настоящото</w:t>
      </w:r>
      <w:proofErr w:type="spellEnd"/>
      <w:r>
        <w:rPr>
          <w:b w:val="0"/>
          <w:sz w:val="24"/>
          <w:szCs w:val="24"/>
        </w:rPr>
        <w:t xml:space="preserve"> </w:t>
      </w:r>
      <w:proofErr w:type="spellStart"/>
      <w:r>
        <w:rPr>
          <w:b w:val="0"/>
          <w:sz w:val="24"/>
          <w:szCs w:val="24"/>
        </w:rPr>
        <w:t>споразумение</w:t>
      </w:r>
      <w:proofErr w:type="spellEnd"/>
      <w:r>
        <w:rPr>
          <w:b w:val="0"/>
          <w:sz w:val="24"/>
          <w:szCs w:val="24"/>
        </w:rPr>
        <w:t xml:space="preserve"> в </w:t>
      </w:r>
      <w:proofErr w:type="spellStart"/>
      <w:r>
        <w:rPr>
          <w:b w:val="0"/>
          <w:sz w:val="24"/>
          <w:szCs w:val="24"/>
        </w:rPr>
        <w:t>по-късен</w:t>
      </w:r>
      <w:proofErr w:type="spellEnd"/>
      <w:r>
        <w:rPr>
          <w:b w:val="0"/>
          <w:sz w:val="24"/>
          <w:szCs w:val="24"/>
        </w:rPr>
        <w:t xml:space="preserve"> </w:t>
      </w:r>
      <w:proofErr w:type="spellStart"/>
      <w:r>
        <w:rPr>
          <w:b w:val="0"/>
          <w:sz w:val="24"/>
          <w:szCs w:val="24"/>
        </w:rPr>
        <w:t>етап</w:t>
      </w:r>
      <w:proofErr w:type="spellEnd"/>
      <w:r>
        <w:rPr>
          <w:b w:val="0"/>
          <w:sz w:val="24"/>
          <w:szCs w:val="24"/>
        </w:rPr>
        <w:t xml:space="preserve"> </w:t>
      </w:r>
      <w:proofErr w:type="spellStart"/>
      <w:r>
        <w:rPr>
          <w:b w:val="0"/>
          <w:sz w:val="24"/>
          <w:szCs w:val="24"/>
        </w:rPr>
        <w:t>на</w:t>
      </w:r>
      <w:proofErr w:type="spellEnd"/>
      <w:r>
        <w:rPr>
          <w:b w:val="0"/>
          <w:sz w:val="24"/>
          <w:szCs w:val="24"/>
        </w:rPr>
        <w:t xml:space="preserve"> </w:t>
      </w:r>
      <w:proofErr w:type="spellStart"/>
      <w:r>
        <w:rPr>
          <w:b w:val="0"/>
          <w:sz w:val="24"/>
          <w:szCs w:val="24"/>
        </w:rPr>
        <w:t>обект</w:t>
      </w:r>
      <w:proofErr w:type="spellEnd"/>
      <w:r>
        <w:rPr>
          <w:b w:val="0"/>
          <w:sz w:val="24"/>
          <w:szCs w:val="24"/>
          <w:lang w:val="bg-BG"/>
        </w:rPr>
        <w:t>а</w:t>
      </w:r>
      <w:r>
        <w:rPr>
          <w:b w:val="0"/>
          <w:sz w:val="24"/>
          <w:szCs w:val="24"/>
        </w:rPr>
        <w:t xml:space="preserve">, </w:t>
      </w:r>
      <w:proofErr w:type="spellStart"/>
      <w:r>
        <w:rPr>
          <w:b w:val="0"/>
          <w:sz w:val="24"/>
          <w:szCs w:val="24"/>
        </w:rPr>
        <w:t>същият</w:t>
      </w:r>
      <w:proofErr w:type="spellEnd"/>
      <w:r>
        <w:rPr>
          <w:b w:val="0"/>
          <w:sz w:val="24"/>
          <w:szCs w:val="24"/>
        </w:rPr>
        <w:t xml:space="preserve"> </w:t>
      </w:r>
      <w:proofErr w:type="spellStart"/>
      <w:r>
        <w:rPr>
          <w:b w:val="0"/>
          <w:sz w:val="24"/>
          <w:szCs w:val="24"/>
        </w:rPr>
        <w:t>сключва</w:t>
      </w:r>
      <w:proofErr w:type="spellEnd"/>
      <w:r>
        <w:rPr>
          <w:b w:val="0"/>
          <w:sz w:val="24"/>
          <w:szCs w:val="24"/>
        </w:rPr>
        <w:t xml:space="preserve"> </w:t>
      </w:r>
      <w:proofErr w:type="spellStart"/>
      <w:r>
        <w:rPr>
          <w:b w:val="0"/>
          <w:sz w:val="24"/>
          <w:szCs w:val="24"/>
        </w:rPr>
        <w:t>своевременно</w:t>
      </w:r>
      <w:proofErr w:type="spellEnd"/>
      <w:r>
        <w:rPr>
          <w:b w:val="0"/>
          <w:sz w:val="24"/>
          <w:szCs w:val="24"/>
        </w:rPr>
        <w:t xml:space="preserve"> </w:t>
      </w:r>
      <w:proofErr w:type="spellStart"/>
      <w:r>
        <w:rPr>
          <w:b w:val="0"/>
          <w:sz w:val="24"/>
          <w:szCs w:val="24"/>
        </w:rPr>
        <w:t>допълнителен</w:t>
      </w:r>
      <w:proofErr w:type="spellEnd"/>
      <w:r>
        <w:rPr>
          <w:b w:val="0"/>
          <w:sz w:val="24"/>
          <w:szCs w:val="24"/>
        </w:rPr>
        <w:t xml:space="preserve"> </w:t>
      </w:r>
      <w:proofErr w:type="spellStart"/>
      <w:r>
        <w:rPr>
          <w:b w:val="0"/>
          <w:sz w:val="24"/>
          <w:szCs w:val="24"/>
        </w:rPr>
        <w:t>анекс</w:t>
      </w:r>
      <w:proofErr w:type="spellEnd"/>
      <w:r>
        <w:rPr>
          <w:b w:val="0"/>
          <w:sz w:val="24"/>
          <w:szCs w:val="24"/>
        </w:rPr>
        <w:t xml:space="preserve"> </w:t>
      </w:r>
      <w:proofErr w:type="spellStart"/>
      <w:r>
        <w:rPr>
          <w:b w:val="0"/>
          <w:sz w:val="24"/>
          <w:szCs w:val="24"/>
        </w:rPr>
        <w:t>със</w:t>
      </w:r>
      <w:proofErr w:type="spellEnd"/>
      <w:r>
        <w:rPr>
          <w:b w:val="0"/>
          <w:sz w:val="24"/>
          <w:szCs w:val="24"/>
        </w:rPr>
        <w:t xml:space="preserve"> </w:t>
      </w:r>
      <w:proofErr w:type="spellStart"/>
      <w:r>
        <w:rPr>
          <w:b w:val="0"/>
          <w:sz w:val="24"/>
          <w:szCs w:val="24"/>
        </w:rPr>
        <w:t>строителя</w:t>
      </w:r>
      <w:proofErr w:type="spellEnd"/>
      <w:r>
        <w:rPr>
          <w:b w:val="0"/>
          <w:sz w:val="24"/>
          <w:szCs w:val="24"/>
        </w:rPr>
        <w:t>.</w:t>
      </w:r>
    </w:p>
    <w:p w:rsidR="00313690" w:rsidRDefault="00313690" w:rsidP="00313690">
      <w:pPr>
        <w:pStyle w:val="Title"/>
        <w:ind w:left="360" w:firstLine="360"/>
        <w:jc w:val="both"/>
        <w:rPr>
          <w:b w:val="0"/>
          <w:sz w:val="24"/>
          <w:szCs w:val="24"/>
        </w:rPr>
      </w:pPr>
      <w:r>
        <w:rPr>
          <w:b w:val="0"/>
          <w:sz w:val="24"/>
          <w:szCs w:val="24"/>
        </w:rPr>
        <w:t xml:space="preserve">10. В </w:t>
      </w:r>
      <w:proofErr w:type="spellStart"/>
      <w:r>
        <w:rPr>
          <w:b w:val="0"/>
          <w:sz w:val="24"/>
          <w:szCs w:val="24"/>
        </w:rPr>
        <w:t>случаите</w:t>
      </w:r>
      <w:proofErr w:type="spellEnd"/>
      <w:r>
        <w:rPr>
          <w:b w:val="0"/>
          <w:sz w:val="24"/>
          <w:szCs w:val="24"/>
        </w:rPr>
        <w:t xml:space="preserve"> </w:t>
      </w:r>
      <w:proofErr w:type="spellStart"/>
      <w:r>
        <w:rPr>
          <w:b w:val="0"/>
          <w:sz w:val="24"/>
          <w:szCs w:val="24"/>
        </w:rPr>
        <w:t>когато</w:t>
      </w:r>
      <w:proofErr w:type="spellEnd"/>
      <w:r>
        <w:rPr>
          <w:b w:val="0"/>
          <w:sz w:val="24"/>
          <w:szCs w:val="24"/>
        </w:rPr>
        <w:t xml:space="preserve"> </w:t>
      </w:r>
      <w:proofErr w:type="spellStart"/>
      <w:r>
        <w:rPr>
          <w:b w:val="0"/>
          <w:sz w:val="24"/>
          <w:szCs w:val="24"/>
        </w:rPr>
        <w:t>възложителя</w:t>
      </w:r>
      <w:proofErr w:type="spellEnd"/>
      <w:r>
        <w:rPr>
          <w:b w:val="0"/>
          <w:sz w:val="24"/>
          <w:szCs w:val="24"/>
        </w:rPr>
        <w:t xml:space="preserve"> е </w:t>
      </w:r>
      <w:proofErr w:type="spellStart"/>
      <w:r>
        <w:rPr>
          <w:b w:val="0"/>
          <w:sz w:val="24"/>
          <w:szCs w:val="24"/>
        </w:rPr>
        <w:t>сключил</w:t>
      </w:r>
      <w:proofErr w:type="spellEnd"/>
      <w:r>
        <w:rPr>
          <w:b w:val="0"/>
          <w:sz w:val="24"/>
          <w:szCs w:val="24"/>
        </w:rPr>
        <w:t xml:space="preserve"> </w:t>
      </w:r>
      <w:proofErr w:type="spellStart"/>
      <w:r>
        <w:rPr>
          <w:b w:val="0"/>
          <w:sz w:val="24"/>
          <w:szCs w:val="24"/>
        </w:rPr>
        <w:t>договори</w:t>
      </w:r>
      <w:proofErr w:type="spellEnd"/>
      <w:r>
        <w:rPr>
          <w:b w:val="0"/>
          <w:sz w:val="24"/>
          <w:szCs w:val="24"/>
        </w:rPr>
        <w:t xml:space="preserve"> </w:t>
      </w:r>
      <w:proofErr w:type="spellStart"/>
      <w:r>
        <w:rPr>
          <w:b w:val="0"/>
          <w:sz w:val="24"/>
          <w:szCs w:val="24"/>
        </w:rPr>
        <w:t>за</w:t>
      </w:r>
      <w:proofErr w:type="spellEnd"/>
      <w:r>
        <w:rPr>
          <w:b w:val="0"/>
          <w:sz w:val="24"/>
          <w:szCs w:val="24"/>
        </w:rPr>
        <w:t xml:space="preserve"> </w:t>
      </w:r>
      <w:r>
        <w:rPr>
          <w:b w:val="0"/>
          <w:sz w:val="24"/>
          <w:szCs w:val="24"/>
          <w:lang w:val="bg-BG"/>
        </w:rPr>
        <w:t>о</w:t>
      </w:r>
      <w:proofErr w:type="spellStart"/>
      <w:r>
        <w:rPr>
          <w:b w:val="0"/>
          <w:sz w:val="24"/>
          <w:szCs w:val="24"/>
        </w:rPr>
        <w:t>бект</w:t>
      </w:r>
      <w:proofErr w:type="spellEnd"/>
      <w:r>
        <w:rPr>
          <w:b w:val="0"/>
          <w:sz w:val="24"/>
          <w:szCs w:val="24"/>
          <w:lang w:val="bg-BG"/>
        </w:rPr>
        <w:t>а</w:t>
      </w:r>
      <w:r>
        <w:rPr>
          <w:b w:val="0"/>
          <w:sz w:val="24"/>
          <w:szCs w:val="24"/>
        </w:rPr>
        <w:t xml:space="preserve"> с </w:t>
      </w:r>
      <w:proofErr w:type="spellStart"/>
      <w:r>
        <w:rPr>
          <w:b w:val="0"/>
          <w:sz w:val="24"/>
          <w:szCs w:val="24"/>
        </w:rPr>
        <w:t>повече</w:t>
      </w:r>
      <w:proofErr w:type="spellEnd"/>
      <w:r>
        <w:rPr>
          <w:b w:val="0"/>
          <w:sz w:val="24"/>
          <w:szCs w:val="24"/>
        </w:rPr>
        <w:t xml:space="preserve"> </w:t>
      </w:r>
      <w:proofErr w:type="spellStart"/>
      <w:r>
        <w:rPr>
          <w:b w:val="0"/>
          <w:sz w:val="24"/>
          <w:szCs w:val="24"/>
        </w:rPr>
        <w:t>от</w:t>
      </w:r>
      <w:proofErr w:type="spellEnd"/>
      <w:r>
        <w:rPr>
          <w:b w:val="0"/>
          <w:sz w:val="24"/>
          <w:szCs w:val="24"/>
        </w:rPr>
        <w:t xml:space="preserve"> </w:t>
      </w:r>
      <w:proofErr w:type="spellStart"/>
      <w:r>
        <w:rPr>
          <w:b w:val="0"/>
          <w:sz w:val="24"/>
          <w:szCs w:val="24"/>
        </w:rPr>
        <w:t>един</w:t>
      </w:r>
      <w:proofErr w:type="spellEnd"/>
      <w:r>
        <w:rPr>
          <w:b w:val="0"/>
          <w:sz w:val="24"/>
          <w:szCs w:val="24"/>
        </w:rPr>
        <w:t xml:space="preserve"> </w:t>
      </w:r>
      <w:proofErr w:type="spellStart"/>
      <w:r>
        <w:rPr>
          <w:b w:val="0"/>
          <w:sz w:val="24"/>
          <w:szCs w:val="24"/>
        </w:rPr>
        <w:t>строител</w:t>
      </w:r>
      <w:proofErr w:type="spellEnd"/>
      <w:r>
        <w:rPr>
          <w:b w:val="0"/>
          <w:sz w:val="24"/>
          <w:szCs w:val="24"/>
        </w:rPr>
        <w:t xml:space="preserve"> /</w:t>
      </w:r>
      <w:proofErr w:type="spellStart"/>
      <w:r>
        <w:rPr>
          <w:b w:val="0"/>
          <w:sz w:val="24"/>
          <w:szCs w:val="24"/>
        </w:rPr>
        <w:t>подизпълнител</w:t>
      </w:r>
      <w:proofErr w:type="spellEnd"/>
      <w:r>
        <w:rPr>
          <w:b w:val="0"/>
          <w:sz w:val="24"/>
          <w:szCs w:val="24"/>
        </w:rPr>
        <w:t xml:space="preserve">/, </w:t>
      </w:r>
      <w:proofErr w:type="spellStart"/>
      <w:r>
        <w:rPr>
          <w:b w:val="0"/>
          <w:sz w:val="24"/>
          <w:szCs w:val="24"/>
        </w:rPr>
        <w:t>той</w:t>
      </w:r>
      <w:proofErr w:type="spellEnd"/>
      <w:r>
        <w:rPr>
          <w:b w:val="0"/>
          <w:sz w:val="24"/>
          <w:szCs w:val="24"/>
        </w:rPr>
        <w:t xml:space="preserve"> </w:t>
      </w:r>
      <w:proofErr w:type="spellStart"/>
      <w:r>
        <w:rPr>
          <w:b w:val="0"/>
          <w:sz w:val="24"/>
          <w:szCs w:val="24"/>
        </w:rPr>
        <w:t>определя</w:t>
      </w:r>
      <w:proofErr w:type="spellEnd"/>
      <w:r>
        <w:rPr>
          <w:b w:val="0"/>
          <w:sz w:val="24"/>
          <w:szCs w:val="24"/>
        </w:rPr>
        <w:t xml:space="preserve"> </w:t>
      </w:r>
      <w:proofErr w:type="spellStart"/>
      <w:r>
        <w:rPr>
          <w:b w:val="0"/>
          <w:sz w:val="24"/>
          <w:szCs w:val="24"/>
        </w:rPr>
        <w:t>координатор</w:t>
      </w:r>
      <w:proofErr w:type="spellEnd"/>
      <w:r>
        <w:rPr>
          <w:b w:val="0"/>
          <w:sz w:val="24"/>
          <w:szCs w:val="24"/>
        </w:rPr>
        <w:t xml:space="preserve"> </w:t>
      </w:r>
      <w:proofErr w:type="spellStart"/>
      <w:r>
        <w:rPr>
          <w:b w:val="0"/>
          <w:sz w:val="24"/>
          <w:szCs w:val="24"/>
        </w:rPr>
        <w:t>по</w:t>
      </w:r>
      <w:proofErr w:type="spellEnd"/>
      <w:r>
        <w:rPr>
          <w:b w:val="0"/>
          <w:sz w:val="24"/>
          <w:szCs w:val="24"/>
        </w:rPr>
        <w:t xml:space="preserve"> “БЗР” </w:t>
      </w:r>
      <w:proofErr w:type="spellStart"/>
      <w:r>
        <w:rPr>
          <w:b w:val="0"/>
          <w:sz w:val="24"/>
          <w:szCs w:val="24"/>
        </w:rPr>
        <w:t>на</w:t>
      </w:r>
      <w:proofErr w:type="spellEnd"/>
      <w:r>
        <w:rPr>
          <w:b w:val="0"/>
          <w:sz w:val="24"/>
          <w:szCs w:val="24"/>
        </w:rPr>
        <w:t xml:space="preserve"> </w:t>
      </w:r>
      <w:proofErr w:type="spellStart"/>
      <w:r>
        <w:rPr>
          <w:b w:val="0"/>
          <w:sz w:val="24"/>
          <w:szCs w:val="24"/>
        </w:rPr>
        <w:t>етап</w:t>
      </w:r>
      <w:proofErr w:type="spellEnd"/>
      <w:r>
        <w:rPr>
          <w:b w:val="0"/>
          <w:sz w:val="24"/>
          <w:szCs w:val="24"/>
        </w:rPr>
        <w:t xml:space="preserve"> </w:t>
      </w:r>
      <w:proofErr w:type="spellStart"/>
      <w:r>
        <w:rPr>
          <w:b w:val="0"/>
          <w:sz w:val="24"/>
          <w:szCs w:val="24"/>
        </w:rPr>
        <w:t>изпълнение</w:t>
      </w:r>
      <w:proofErr w:type="spellEnd"/>
      <w:r>
        <w:rPr>
          <w:b w:val="0"/>
          <w:sz w:val="24"/>
          <w:szCs w:val="24"/>
        </w:rPr>
        <w:t xml:space="preserve">, </w:t>
      </w:r>
      <w:proofErr w:type="spellStart"/>
      <w:r>
        <w:rPr>
          <w:b w:val="0"/>
          <w:sz w:val="24"/>
          <w:szCs w:val="24"/>
        </w:rPr>
        <w:t>който</w:t>
      </w:r>
      <w:proofErr w:type="spellEnd"/>
      <w:r>
        <w:rPr>
          <w:b w:val="0"/>
          <w:sz w:val="24"/>
          <w:szCs w:val="24"/>
        </w:rPr>
        <w:t xml:space="preserve"> </w:t>
      </w:r>
      <w:proofErr w:type="spellStart"/>
      <w:r>
        <w:rPr>
          <w:b w:val="0"/>
          <w:sz w:val="24"/>
          <w:szCs w:val="24"/>
        </w:rPr>
        <w:t>координира</w:t>
      </w:r>
      <w:proofErr w:type="spellEnd"/>
      <w:r>
        <w:rPr>
          <w:b w:val="0"/>
          <w:sz w:val="24"/>
          <w:szCs w:val="24"/>
        </w:rPr>
        <w:t xml:space="preserve"> </w:t>
      </w:r>
      <w:proofErr w:type="spellStart"/>
      <w:r>
        <w:rPr>
          <w:b w:val="0"/>
          <w:sz w:val="24"/>
          <w:szCs w:val="24"/>
        </w:rPr>
        <w:t>едновременната</w:t>
      </w:r>
      <w:proofErr w:type="spellEnd"/>
      <w:r>
        <w:rPr>
          <w:b w:val="0"/>
          <w:sz w:val="24"/>
          <w:szCs w:val="24"/>
        </w:rPr>
        <w:t xml:space="preserve"> </w:t>
      </w:r>
      <w:proofErr w:type="spellStart"/>
      <w:r>
        <w:rPr>
          <w:b w:val="0"/>
          <w:sz w:val="24"/>
          <w:szCs w:val="24"/>
        </w:rPr>
        <w:t>работа</w:t>
      </w:r>
      <w:proofErr w:type="spellEnd"/>
      <w:r>
        <w:rPr>
          <w:b w:val="0"/>
          <w:sz w:val="24"/>
          <w:szCs w:val="24"/>
        </w:rPr>
        <w:t>.</w:t>
      </w:r>
    </w:p>
    <w:p w:rsidR="00313690" w:rsidRDefault="00313690" w:rsidP="00313690">
      <w:pPr>
        <w:pStyle w:val="Title"/>
        <w:ind w:left="360" w:firstLine="360"/>
        <w:jc w:val="both"/>
        <w:rPr>
          <w:b w:val="0"/>
          <w:sz w:val="24"/>
          <w:szCs w:val="24"/>
        </w:rPr>
      </w:pPr>
    </w:p>
    <w:p w:rsidR="00313690" w:rsidRDefault="00313690" w:rsidP="00313690">
      <w:pPr>
        <w:ind w:firstLine="720"/>
        <w:jc w:val="both"/>
      </w:pPr>
      <w:proofErr w:type="spellStart"/>
      <w:r>
        <w:t>Настоящото</w:t>
      </w:r>
      <w:proofErr w:type="spellEnd"/>
      <w:r>
        <w:t xml:space="preserve"> </w:t>
      </w:r>
      <w:proofErr w:type="spellStart"/>
      <w:r>
        <w:t>споразумение</w:t>
      </w:r>
      <w:proofErr w:type="spellEnd"/>
      <w:r>
        <w:t xml:space="preserve"> </w:t>
      </w:r>
      <w:proofErr w:type="spellStart"/>
      <w:r>
        <w:t>се</w:t>
      </w:r>
      <w:proofErr w:type="spellEnd"/>
      <w:r>
        <w:t xml:space="preserve"> </w:t>
      </w:r>
      <w:proofErr w:type="spellStart"/>
      <w:r>
        <w:t>съставя</w:t>
      </w:r>
      <w:proofErr w:type="spellEnd"/>
      <w:r>
        <w:t xml:space="preserve"> в </w:t>
      </w:r>
      <w:proofErr w:type="spellStart"/>
      <w:r>
        <w:t>три</w:t>
      </w:r>
      <w:proofErr w:type="spellEnd"/>
      <w:r>
        <w:t xml:space="preserve"> </w:t>
      </w:r>
      <w:proofErr w:type="spellStart"/>
      <w:r>
        <w:t>еднообразни</w:t>
      </w:r>
      <w:proofErr w:type="spellEnd"/>
      <w:r>
        <w:t xml:space="preserve"> </w:t>
      </w:r>
      <w:proofErr w:type="spellStart"/>
      <w:r>
        <w:t>екземпляра</w:t>
      </w:r>
      <w:proofErr w:type="spellEnd"/>
      <w:r>
        <w:t xml:space="preserve">, </w:t>
      </w:r>
      <w:proofErr w:type="spellStart"/>
      <w:r>
        <w:t>един</w:t>
      </w:r>
      <w:proofErr w:type="spellEnd"/>
      <w:r>
        <w:t xml:space="preserve"> </w:t>
      </w:r>
      <w:proofErr w:type="spellStart"/>
      <w:r>
        <w:t>за</w:t>
      </w:r>
      <w:proofErr w:type="spellEnd"/>
      <w:r>
        <w:t xml:space="preserve"> </w:t>
      </w:r>
      <w:proofErr w:type="spellStart"/>
      <w:r>
        <w:t>Изпълнителя</w:t>
      </w:r>
      <w:proofErr w:type="spellEnd"/>
      <w:r>
        <w:t xml:space="preserve"> и </w:t>
      </w:r>
      <w:proofErr w:type="spellStart"/>
      <w:r>
        <w:t>два</w:t>
      </w:r>
      <w:proofErr w:type="spellEnd"/>
      <w:r>
        <w:t xml:space="preserve"> </w:t>
      </w:r>
      <w:proofErr w:type="spellStart"/>
      <w:r>
        <w:t>за</w:t>
      </w:r>
      <w:proofErr w:type="spellEnd"/>
      <w:r>
        <w:t xml:space="preserve"> </w:t>
      </w:r>
      <w:proofErr w:type="spellStart"/>
      <w:r>
        <w:t>Възложителя</w:t>
      </w:r>
      <w:proofErr w:type="spellEnd"/>
      <w:r>
        <w:t>.</w:t>
      </w:r>
    </w:p>
    <w:p w:rsidR="00313690" w:rsidRDefault="00313690" w:rsidP="00313690">
      <w:pPr>
        <w:jc w:val="both"/>
      </w:pPr>
      <w:r>
        <w:tab/>
      </w:r>
    </w:p>
    <w:p w:rsidR="00313690" w:rsidRDefault="00313690" w:rsidP="00313690">
      <w:pPr>
        <w:ind w:firstLine="720"/>
        <w:jc w:val="both"/>
      </w:pPr>
      <w:proofErr w:type="spellStart"/>
      <w:r>
        <w:t>Копие</w:t>
      </w:r>
      <w:proofErr w:type="spellEnd"/>
      <w:r>
        <w:t xml:space="preserve"> </w:t>
      </w:r>
      <w:proofErr w:type="spellStart"/>
      <w:r>
        <w:t>от</w:t>
      </w:r>
      <w:proofErr w:type="spellEnd"/>
      <w:r>
        <w:t xml:space="preserve"> </w:t>
      </w:r>
      <w:proofErr w:type="spellStart"/>
      <w:r>
        <w:t>споразумението</w:t>
      </w:r>
      <w:proofErr w:type="spellEnd"/>
      <w:r>
        <w:t xml:space="preserve"> </w:t>
      </w:r>
      <w:proofErr w:type="spellStart"/>
      <w:r>
        <w:t>да</w:t>
      </w:r>
      <w:proofErr w:type="spellEnd"/>
      <w:r>
        <w:t xml:space="preserve"> </w:t>
      </w:r>
      <w:proofErr w:type="spellStart"/>
      <w:r>
        <w:t>се</w:t>
      </w:r>
      <w:proofErr w:type="spellEnd"/>
      <w:r>
        <w:t xml:space="preserve"> </w:t>
      </w:r>
      <w:proofErr w:type="spellStart"/>
      <w:r>
        <w:t>съхранява</w:t>
      </w:r>
      <w:proofErr w:type="spellEnd"/>
      <w:r>
        <w:t xml:space="preserve"> </w:t>
      </w:r>
      <w:proofErr w:type="spellStart"/>
      <w:r>
        <w:t>при</w:t>
      </w:r>
      <w:proofErr w:type="spellEnd"/>
      <w:r>
        <w:t xml:space="preserve"> </w:t>
      </w:r>
      <w:r>
        <w:rPr>
          <w:lang w:val="bg-BG"/>
        </w:rPr>
        <w:t>отговорник ЗБУТ при "</w:t>
      </w:r>
      <w:proofErr w:type="spellStart"/>
      <w:r>
        <w:rPr>
          <w:lang w:val="bg-BG"/>
        </w:rPr>
        <w:t>Екоинженеринг-РМ</w:t>
      </w:r>
      <w:proofErr w:type="spellEnd"/>
      <w:r>
        <w:rPr>
          <w:lang w:val="bg-BG"/>
        </w:rPr>
        <w:t>" ЕООД.</w:t>
      </w:r>
    </w:p>
    <w:p w:rsidR="00313690" w:rsidRDefault="00313690" w:rsidP="00313690">
      <w:pPr>
        <w:tabs>
          <w:tab w:val="left" w:pos="6680"/>
        </w:tabs>
        <w:jc w:val="both"/>
        <w:rPr>
          <w:b/>
        </w:rPr>
      </w:pPr>
    </w:p>
    <w:p w:rsidR="00313690" w:rsidRDefault="00313690" w:rsidP="00313690">
      <w:pPr>
        <w:tabs>
          <w:tab w:val="left" w:pos="6680"/>
        </w:tabs>
        <w:jc w:val="both"/>
        <w:rPr>
          <w:b/>
        </w:rPr>
      </w:pPr>
    </w:p>
    <w:p w:rsidR="00313690" w:rsidRDefault="00313690" w:rsidP="00313690">
      <w:pPr>
        <w:tabs>
          <w:tab w:val="left" w:pos="6680"/>
        </w:tabs>
        <w:jc w:val="both"/>
        <w:rPr>
          <w:b/>
        </w:rPr>
      </w:pPr>
    </w:p>
    <w:p w:rsidR="00313690" w:rsidRDefault="00313690" w:rsidP="00313690">
      <w:pPr>
        <w:tabs>
          <w:tab w:val="left" w:pos="6680"/>
        </w:tabs>
        <w:spacing w:line="360" w:lineRule="auto"/>
        <w:jc w:val="both"/>
      </w:pPr>
      <w:r>
        <w:rPr>
          <w:b/>
        </w:rPr>
        <w:t>ВЪЗЛОЖИТЕЛ:</w:t>
      </w:r>
      <w:r>
        <w:rPr>
          <w:bCs/>
        </w:rPr>
        <w:t xml:space="preserve">.......................                   </w:t>
      </w:r>
      <w:r>
        <w:rPr>
          <w:b/>
        </w:rPr>
        <w:t>ИЗПЪЛНИТЕЛ:</w:t>
      </w:r>
      <w:r>
        <w:t>............................</w:t>
      </w:r>
    </w:p>
    <w:p w:rsidR="00313690" w:rsidRDefault="00313690" w:rsidP="00313690">
      <w:pPr>
        <w:tabs>
          <w:tab w:val="left" w:pos="6680"/>
        </w:tabs>
        <w:spacing w:line="360" w:lineRule="auto"/>
        <w:jc w:val="both"/>
      </w:pPr>
      <w:r>
        <w:t xml:space="preserve">                        /............................../                                               /............................../</w:t>
      </w:r>
    </w:p>
    <w:p w:rsidR="002966A7" w:rsidRDefault="002966A7"/>
    <w:sectPr w:rsidR="002966A7" w:rsidSect="002966A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3D6C" w:rsidRDefault="00E33D6C" w:rsidP="00313690">
      <w:r>
        <w:separator/>
      </w:r>
    </w:p>
  </w:endnote>
  <w:endnote w:type="continuationSeparator" w:id="0">
    <w:p w:rsidR="00E33D6C" w:rsidRDefault="00E33D6C" w:rsidP="003136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HelveticaNeue-Medium">
    <w:altName w:val="Arial"/>
    <w:panose1 w:val="00000000000000000000"/>
    <w:charset w:val="00"/>
    <w:family w:val="swiss"/>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3D6C" w:rsidRDefault="00E33D6C" w:rsidP="00313690">
      <w:r>
        <w:separator/>
      </w:r>
    </w:p>
  </w:footnote>
  <w:footnote w:type="continuationSeparator" w:id="0">
    <w:p w:rsidR="00E33D6C" w:rsidRDefault="00E33D6C" w:rsidP="00313690">
      <w:r>
        <w:continuationSeparator/>
      </w:r>
    </w:p>
  </w:footnote>
  <w:footnote w:id="1">
    <w:p w:rsidR="00C92DB7" w:rsidRDefault="00C92DB7" w:rsidP="00313690">
      <w:pPr>
        <w:pStyle w:val="FootnoteText"/>
        <w:jc w:val="both"/>
      </w:pPr>
      <w:r>
        <w:rPr>
          <w:rStyle w:val="FootnoteReference"/>
        </w:rPr>
        <w:footnoteRef/>
      </w:r>
      <w:r>
        <w:rPr>
          <w:lang w:val="ru-RU"/>
        </w:rPr>
        <w:t xml:space="preserve"> </w:t>
      </w:r>
      <w:r w:rsidRPr="00F643D8">
        <w:rPr>
          <w:i/>
        </w:rPr>
        <w:t>Когато участникът е обединение, текстът на т. 2 се допълва, като изрично се посочва</w:t>
      </w:r>
      <w:r w:rsidRPr="00F643D8">
        <w:rPr>
          <w:i/>
          <w:color w:val="FF00FF"/>
        </w:rPr>
        <w:t>,</w:t>
      </w:r>
      <w:r w:rsidRPr="00F643D8">
        <w:rPr>
          <w:i/>
        </w:rPr>
        <w:t xml:space="preserve"> че ИЗПЪЛНИТЕЛЯТ е обединение и се изписват данните за всеки участник в него. Допълва се и лицето, което в съответствие с документа, с който е създадено обединението и с </w:t>
      </w:r>
      <w:r>
        <w:rPr>
          <w:i/>
        </w:rPr>
        <w:t>О</w:t>
      </w:r>
      <w:r w:rsidRPr="00F643D8">
        <w:rPr>
          <w:i/>
        </w:rPr>
        <w:t>фертата, има представителна власт да подпише Договора</w:t>
      </w:r>
      <w:r w:rsidRPr="00F643D8">
        <w:rPr>
          <w:i/>
          <w:color w:val="FF00FF"/>
        </w:rPr>
        <w:t>.</w:t>
      </w:r>
    </w:p>
  </w:footnote>
  <w:footnote w:id="2">
    <w:p w:rsidR="00C92DB7" w:rsidRDefault="00C92DB7" w:rsidP="00313690">
      <w:pPr>
        <w:pStyle w:val="FootnoteText"/>
      </w:pPr>
      <w:r>
        <w:rPr>
          <w:rStyle w:val="FootnoteReference"/>
        </w:rPr>
        <w:footnoteRef/>
      </w:r>
      <w:r>
        <w:t xml:space="preserve"> </w:t>
      </w:r>
      <w:r w:rsidRPr="00EF2AA3">
        <w:rPr>
          <w:i/>
        </w:rPr>
        <w:t>Ще се конкретизира в зависимост от правно-организационната форма на Изпълнителя</w:t>
      </w:r>
      <w:r>
        <w:rPr>
          <w:i/>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A58E78E"/>
    <w:lvl w:ilvl="0">
      <w:start w:val="1"/>
      <w:numFmt w:val="decimal"/>
      <w:pStyle w:val="ListContinue4"/>
      <w:lvlText w:val="%1."/>
      <w:lvlJc w:val="left"/>
      <w:pPr>
        <w:tabs>
          <w:tab w:val="num" w:pos="1492"/>
        </w:tabs>
        <w:ind w:left="1492" w:hanging="360"/>
      </w:pPr>
    </w:lvl>
  </w:abstractNum>
  <w:abstractNum w:abstractNumId="1">
    <w:nsid w:val="FFFFFFFE"/>
    <w:multiLevelType w:val="singleLevel"/>
    <w:tmpl w:val="7BA28C1A"/>
    <w:lvl w:ilvl="0">
      <w:numFmt w:val="bullet"/>
      <w:lvlText w:val="*"/>
      <w:lvlJc w:val="left"/>
    </w:lvl>
  </w:abstractNum>
  <w:abstractNum w:abstractNumId="2">
    <w:nsid w:val="007528EE"/>
    <w:multiLevelType w:val="multilevel"/>
    <w:tmpl w:val="D506D840"/>
    <w:lvl w:ilvl="0">
      <w:start w:val="1"/>
      <w:numFmt w:val="decimal"/>
      <w:pStyle w:val="Style1"/>
      <w:lvlText w:val="%1."/>
      <w:lvlJc w:val="left"/>
      <w:pPr>
        <w:tabs>
          <w:tab w:val="num" w:pos="567"/>
        </w:tabs>
        <w:ind w:left="567" w:hanging="567"/>
      </w:pPr>
      <w:rPr>
        <w:rFonts w:hint="default"/>
      </w:rPr>
    </w:lvl>
    <w:lvl w:ilvl="1">
      <w:start w:val="1"/>
      <w:numFmt w:val="decimal"/>
      <w:lvlText w:val="%1.%2."/>
      <w:lvlJc w:val="left"/>
      <w:pPr>
        <w:tabs>
          <w:tab w:val="num" w:pos="1418"/>
        </w:tabs>
        <w:ind w:left="1418" w:hanging="851"/>
      </w:pPr>
      <w:rPr>
        <w:rFonts w:hint="default"/>
      </w:rPr>
    </w:lvl>
    <w:lvl w:ilvl="2">
      <w:start w:val="1"/>
      <w:numFmt w:val="decimal"/>
      <w:lvlText w:val="%1.%2.%3."/>
      <w:lvlJc w:val="left"/>
      <w:pPr>
        <w:tabs>
          <w:tab w:val="num" w:pos="2268"/>
        </w:tabs>
        <w:ind w:left="2268" w:hanging="850"/>
      </w:pPr>
      <w:rPr>
        <w:rFonts w:hint="default"/>
      </w:rPr>
    </w:lvl>
    <w:lvl w:ilvl="3">
      <w:start w:val="1"/>
      <w:numFmt w:val="decimal"/>
      <w:lvlText w:val="%3.%4."/>
      <w:lvlJc w:val="left"/>
      <w:pPr>
        <w:tabs>
          <w:tab w:val="num" w:pos="851"/>
        </w:tabs>
        <w:ind w:left="851" w:hanging="567"/>
      </w:pPr>
      <w:rPr>
        <w:rFonts w:hint="default"/>
      </w:rPr>
    </w:lvl>
    <w:lvl w:ilvl="4">
      <w:start w:val="1"/>
      <w:numFmt w:val="decimal"/>
      <w:lvlText w:val="Дейност %5."/>
      <w:lvlJc w:val="left"/>
      <w:pPr>
        <w:tabs>
          <w:tab w:val="num" w:pos="1418"/>
        </w:tabs>
        <w:ind w:left="2552" w:hanging="1701"/>
      </w:pPr>
      <w:rPr>
        <w:rFonts w:hint="default"/>
      </w:rPr>
    </w:lvl>
    <w:lvl w:ilvl="5">
      <w:start w:val="1"/>
      <w:numFmt w:val="decimal"/>
      <w:lvlText w:val="Задача %5.%6."/>
      <w:lvlJc w:val="left"/>
      <w:pPr>
        <w:tabs>
          <w:tab w:val="num" w:pos="851"/>
        </w:tabs>
        <w:ind w:left="1985" w:hanging="1701"/>
      </w:pPr>
      <w:rPr>
        <w:rFonts w:hint="default"/>
      </w:rPr>
    </w:lvl>
    <w:lvl w:ilvl="6">
      <w:start w:val="1"/>
      <w:numFmt w:val="lowerRoman"/>
      <w:lvlText w:val="%3.%4.%5.%7."/>
      <w:lvlJc w:val="left"/>
      <w:pPr>
        <w:tabs>
          <w:tab w:val="num" w:pos="3119"/>
        </w:tabs>
        <w:ind w:left="3119" w:hanging="1134"/>
      </w:pPr>
      <w:rPr>
        <w:rFonts w:hint="default"/>
      </w:rPr>
    </w:lvl>
    <w:lvl w:ilvl="7">
      <w:start w:val="1"/>
      <w:numFmt w:val="lowerRoman"/>
      <w:lvlText w:val="%8"/>
      <w:lvlJc w:val="left"/>
      <w:pPr>
        <w:tabs>
          <w:tab w:val="num" w:pos="4793"/>
        </w:tabs>
        <w:ind w:left="4793" w:firstLine="504"/>
      </w:pPr>
      <w:rPr>
        <w:rFonts w:hint="default"/>
      </w:rPr>
    </w:lvl>
    <w:lvl w:ilvl="8">
      <w:start w:val="1"/>
      <w:numFmt w:val="lowerRoman"/>
      <w:lvlText w:val="(%9)"/>
      <w:lvlJc w:val="left"/>
      <w:pPr>
        <w:tabs>
          <w:tab w:val="num" w:pos="6377"/>
        </w:tabs>
        <w:ind w:left="6017" w:firstLine="0"/>
      </w:pPr>
      <w:rPr>
        <w:rFonts w:hint="default"/>
      </w:rPr>
    </w:lvl>
  </w:abstractNum>
  <w:abstractNum w:abstractNumId="3">
    <w:nsid w:val="03A461CD"/>
    <w:multiLevelType w:val="hybridMultilevel"/>
    <w:tmpl w:val="EADC8D58"/>
    <w:lvl w:ilvl="0" w:tplc="C110317C">
      <w:start w:val="1"/>
      <w:numFmt w:val="decimal"/>
      <w:lvlText w:val="%1."/>
      <w:lvlJc w:val="left"/>
      <w:pPr>
        <w:tabs>
          <w:tab w:val="num" w:pos="1695"/>
        </w:tabs>
        <w:ind w:left="1695" w:hanging="975"/>
      </w:pPr>
      <w:rPr>
        <w:rFonts w:hint="default"/>
      </w:rPr>
    </w:lvl>
    <w:lvl w:ilvl="1" w:tplc="04020019" w:tentative="1">
      <w:start w:val="1"/>
      <w:numFmt w:val="lowerLetter"/>
      <w:lvlText w:val="%2."/>
      <w:lvlJc w:val="left"/>
      <w:pPr>
        <w:tabs>
          <w:tab w:val="num" w:pos="1800"/>
        </w:tabs>
        <w:ind w:left="1800" w:hanging="360"/>
      </w:pPr>
    </w:lvl>
    <w:lvl w:ilvl="2" w:tplc="0402001B" w:tentative="1">
      <w:start w:val="1"/>
      <w:numFmt w:val="lowerRoman"/>
      <w:lvlText w:val="%3."/>
      <w:lvlJc w:val="right"/>
      <w:pPr>
        <w:tabs>
          <w:tab w:val="num" w:pos="2520"/>
        </w:tabs>
        <w:ind w:left="2520" w:hanging="180"/>
      </w:pPr>
    </w:lvl>
    <w:lvl w:ilvl="3" w:tplc="0402000F" w:tentative="1">
      <w:start w:val="1"/>
      <w:numFmt w:val="decimal"/>
      <w:lvlText w:val="%4."/>
      <w:lvlJc w:val="left"/>
      <w:pPr>
        <w:tabs>
          <w:tab w:val="num" w:pos="3240"/>
        </w:tabs>
        <w:ind w:left="3240" w:hanging="360"/>
      </w:pPr>
    </w:lvl>
    <w:lvl w:ilvl="4" w:tplc="04020019" w:tentative="1">
      <w:start w:val="1"/>
      <w:numFmt w:val="lowerLetter"/>
      <w:lvlText w:val="%5."/>
      <w:lvlJc w:val="left"/>
      <w:pPr>
        <w:tabs>
          <w:tab w:val="num" w:pos="3960"/>
        </w:tabs>
        <w:ind w:left="3960" w:hanging="360"/>
      </w:pPr>
    </w:lvl>
    <w:lvl w:ilvl="5" w:tplc="0402001B" w:tentative="1">
      <w:start w:val="1"/>
      <w:numFmt w:val="lowerRoman"/>
      <w:lvlText w:val="%6."/>
      <w:lvlJc w:val="right"/>
      <w:pPr>
        <w:tabs>
          <w:tab w:val="num" w:pos="4680"/>
        </w:tabs>
        <w:ind w:left="4680" w:hanging="180"/>
      </w:pPr>
    </w:lvl>
    <w:lvl w:ilvl="6" w:tplc="0402000F" w:tentative="1">
      <w:start w:val="1"/>
      <w:numFmt w:val="decimal"/>
      <w:lvlText w:val="%7."/>
      <w:lvlJc w:val="left"/>
      <w:pPr>
        <w:tabs>
          <w:tab w:val="num" w:pos="5400"/>
        </w:tabs>
        <w:ind w:left="5400" w:hanging="360"/>
      </w:pPr>
    </w:lvl>
    <w:lvl w:ilvl="7" w:tplc="04020019" w:tentative="1">
      <w:start w:val="1"/>
      <w:numFmt w:val="lowerLetter"/>
      <w:lvlText w:val="%8."/>
      <w:lvlJc w:val="left"/>
      <w:pPr>
        <w:tabs>
          <w:tab w:val="num" w:pos="6120"/>
        </w:tabs>
        <w:ind w:left="6120" w:hanging="360"/>
      </w:pPr>
    </w:lvl>
    <w:lvl w:ilvl="8" w:tplc="0402001B" w:tentative="1">
      <w:start w:val="1"/>
      <w:numFmt w:val="lowerRoman"/>
      <w:lvlText w:val="%9."/>
      <w:lvlJc w:val="right"/>
      <w:pPr>
        <w:tabs>
          <w:tab w:val="num" w:pos="6840"/>
        </w:tabs>
        <w:ind w:left="6840" w:hanging="180"/>
      </w:pPr>
    </w:lvl>
  </w:abstractNum>
  <w:abstractNum w:abstractNumId="4">
    <w:nsid w:val="07E62A63"/>
    <w:multiLevelType w:val="singleLevel"/>
    <w:tmpl w:val="C3005B38"/>
    <w:lvl w:ilvl="0">
      <w:start w:val="1"/>
      <w:numFmt w:val="upperRoman"/>
      <w:pStyle w:val="Heading7"/>
      <w:lvlText w:val="%1."/>
      <w:lvlJc w:val="left"/>
      <w:pPr>
        <w:tabs>
          <w:tab w:val="num" w:pos="720"/>
        </w:tabs>
        <w:ind w:left="720" w:hanging="720"/>
      </w:pPr>
    </w:lvl>
  </w:abstractNum>
  <w:abstractNum w:abstractNumId="5">
    <w:nsid w:val="0A2320DA"/>
    <w:multiLevelType w:val="singleLevel"/>
    <w:tmpl w:val="0AE07B80"/>
    <w:lvl w:ilvl="0">
      <w:start w:val="2"/>
      <w:numFmt w:val="decimal"/>
      <w:lvlText w:val="%1."/>
      <w:legacy w:legacy="1" w:legacySpace="0" w:legacyIndent="252"/>
      <w:lvlJc w:val="left"/>
      <w:rPr>
        <w:rFonts w:ascii="Times New Roman" w:hAnsi="Times New Roman" w:cs="Times New Roman" w:hint="default"/>
      </w:rPr>
    </w:lvl>
  </w:abstractNum>
  <w:abstractNum w:abstractNumId="6">
    <w:nsid w:val="0A772B22"/>
    <w:multiLevelType w:val="multilevel"/>
    <w:tmpl w:val="040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52C721A"/>
    <w:multiLevelType w:val="hybridMultilevel"/>
    <w:tmpl w:val="41E0A20A"/>
    <w:lvl w:ilvl="0" w:tplc="0402000D">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8">
    <w:nsid w:val="17002331"/>
    <w:multiLevelType w:val="multilevel"/>
    <w:tmpl w:val="031A7EEC"/>
    <w:lvl w:ilvl="0">
      <w:start w:val="1"/>
      <w:numFmt w:val="decimal"/>
      <w:lvlRestart w:val="0"/>
      <w:lvlText w:val="%1."/>
      <w:lvlJc w:val="left"/>
      <w:pPr>
        <w:tabs>
          <w:tab w:val="num" w:pos="720"/>
        </w:tabs>
        <w:ind w:left="720" w:hanging="720"/>
      </w:pPr>
      <w:rPr>
        <w:b w:val="0"/>
        <w:i w:val="0"/>
        <w:caps w:val="0"/>
        <w:smallCaps w:val="0"/>
        <w:strike w:val="0"/>
        <w:dstrike w:val="0"/>
        <w:vanish w:val="0"/>
        <w:color w:val="auto"/>
        <w:u w:val="none"/>
        <w:effect w:val="none"/>
        <w:vertAlign w:val="baseline"/>
      </w:rPr>
    </w:lvl>
    <w:lvl w:ilvl="1">
      <w:start w:val="1"/>
      <w:numFmt w:val="decimal"/>
      <w:pStyle w:val="ACLevel4"/>
      <w:lvlText w:val="%1.%2"/>
      <w:lvlJc w:val="left"/>
      <w:pPr>
        <w:tabs>
          <w:tab w:val="num" w:pos="1440"/>
        </w:tabs>
        <w:ind w:left="1440" w:hanging="720"/>
      </w:pPr>
      <w:rPr>
        <w:b w:val="0"/>
        <w:i w:val="0"/>
        <w:caps w:val="0"/>
        <w:smallCaps w:val="0"/>
        <w:strike w:val="0"/>
        <w:dstrike w:val="0"/>
        <w:vanish w:val="0"/>
        <w:color w:val="auto"/>
        <w:u w:val="none"/>
        <w:effect w:val="none"/>
        <w:vertAlign w:val="baseline"/>
      </w:rPr>
    </w:lvl>
    <w:lvl w:ilvl="2">
      <w:start w:val="1"/>
      <w:numFmt w:val="lowerLetter"/>
      <w:pStyle w:val="ACLevel5"/>
      <w:lvlText w:val="(%3)"/>
      <w:lvlJc w:val="left"/>
      <w:pPr>
        <w:tabs>
          <w:tab w:val="num" w:pos="2160"/>
        </w:tabs>
        <w:ind w:left="2160" w:hanging="720"/>
      </w:pPr>
      <w:rPr>
        <w:b w:val="0"/>
        <w:i w:val="0"/>
        <w:caps w:val="0"/>
        <w:smallCaps w:val="0"/>
        <w:strike w:val="0"/>
        <w:dstrike w:val="0"/>
        <w:vanish w:val="0"/>
        <w:color w:val="auto"/>
        <w:u w:val="none"/>
        <w:effect w:val="none"/>
        <w:vertAlign w:val="baseline"/>
        <w:lang w:val="bg-BG"/>
      </w:rPr>
    </w:lvl>
    <w:lvl w:ilvl="3">
      <w:start w:val="1"/>
      <w:numFmt w:val="lowerRoman"/>
      <w:pStyle w:val="ACLevel4"/>
      <w:lvlText w:val="(%4)"/>
      <w:lvlJc w:val="left"/>
      <w:pPr>
        <w:tabs>
          <w:tab w:val="num" w:pos="2880"/>
        </w:tabs>
        <w:ind w:left="2880" w:hanging="720"/>
      </w:pPr>
      <w:rPr>
        <w:b w:val="0"/>
        <w:i w:val="0"/>
        <w:caps w:val="0"/>
        <w:smallCaps w:val="0"/>
        <w:strike w:val="0"/>
        <w:dstrike w:val="0"/>
        <w:vanish w:val="0"/>
        <w:color w:val="auto"/>
        <w:u w:val="none"/>
        <w:effect w:val="none"/>
        <w:vertAlign w:val="baseline"/>
      </w:rPr>
    </w:lvl>
    <w:lvl w:ilvl="4">
      <w:start w:val="1"/>
      <w:numFmt w:val="upperLetter"/>
      <w:pStyle w:val="ACLevel5"/>
      <w:lvlText w:val="(%5)"/>
      <w:lvlJc w:val="left"/>
      <w:pPr>
        <w:tabs>
          <w:tab w:val="num" w:pos="3600"/>
        </w:tabs>
        <w:ind w:left="3600" w:hanging="720"/>
      </w:pPr>
      <w:rPr>
        <w:b w:val="0"/>
        <w:i w:val="0"/>
        <w:caps w:val="0"/>
        <w:smallCaps w:val="0"/>
        <w:strike w:val="0"/>
        <w:dstrike w:val="0"/>
        <w:vanish w:val="0"/>
        <w:color w:val="auto"/>
        <w:u w:val="none"/>
        <w:effect w:val="none"/>
        <w:vertAlign w:val="baseline"/>
      </w:rPr>
    </w:lvl>
    <w:lvl w:ilvl="5">
      <w:start w:val="1"/>
      <w:numFmt w:val="none"/>
      <w:lvlText w:val="Not Defined"/>
      <w:lvlJc w:val="left"/>
      <w:pPr>
        <w:tabs>
          <w:tab w:val="num" w:pos="0"/>
        </w:tabs>
        <w:ind w:left="0" w:firstLine="0"/>
      </w:pPr>
      <w:rPr>
        <w:b w:val="0"/>
        <w:i w:val="0"/>
        <w:caps w:val="0"/>
        <w:smallCaps w:val="0"/>
        <w:strike w:val="0"/>
        <w:dstrike w:val="0"/>
        <w:vanish w:val="0"/>
        <w:color w:val="auto"/>
        <w:u w:val="none"/>
        <w:effect w:val="none"/>
        <w:vertAlign w:val="baseline"/>
      </w:rPr>
    </w:lvl>
    <w:lvl w:ilvl="6">
      <w:start w:val="1"/>
      <w:numFmt w:val="none"/>
      <w:lvlText w:val="Not Defined"/>
      <w:lvlJc w:val="left"/>
      <w:pPr>
        <w:tabs>
          <w:tab w:val="num" w:pos="0"/>
        </w:tabs>
        <w:ind w:left="0" w:firstLine="0"/>
      </w:pPr>
      <w:rPr>
        <w:b w:val="0"/>
        <w:i w:val="0"/>
        <w:caps w:val="0"/>
        <w:smallCaps w:val="0"/>
        <w:strike w:val="0"/>
        <w:dstrike w:val="0"/>
        <w:vanish w:val="0"/>
        <w:color w:val="auto"/>
        <w:u w:val="none"/>
        <w:effect w:val="none"/>
        <w:vertAlign w:val="baseline"/>
      </w:rPr>
    </w:lvl>
    <w:lvl w:ilvl="7">
      <w:start w:val="1"/>
      <w:numFmt w:val="none"/>
      <w:lvlText w:val="Not Defined"/>
      <w:lvlJc w:val="left"/>
      <w:pPr>
        <w:tabs>
          <w:tab w:val="num" w:pos="0"/>
        </w:tabs>
        <w:ind w:left="0" w:firstLine="0"/>
      </w:pPr>
      <w:rPr>
        <w:b w:val="0"/>
        <w:i w:val="0"/>
        <w:caps w:val="0"/>
        <w:smallCaps w:val="0"/>
        <w:strike w:val="0"/>
        <w:dstrike w:val="0"/>
        <w:vanish w:val="0"/>
        <w:color w:val="auto"/>
        <w:u w:val="none"/>
        <w:effect w:val="none"/>
        <w:vertAlign w:val="baseline"/>
      </w:rPr>
    </w:lvl>
    <w:lvl w:ilvl="8">
      <w:start w:val="1"/>
      <w:numFmt w:val="none"/>
      <w:lvlText w:val="Not Defined"/>
      <w:lvlJc w:val="left"/>
      <w:pPr>
        <w:tabs>
          <w:tab w:val="num" w:pos="0"/>
        </w:tabs>
        <w:ind w:left="0" w:firstLine="0"/>
      </w:pPr>
      <w:rPr>
        <w:b w:val="0"/>
        <w:i w:val="0"/>
        <w:caps w:val="0"/>
        <w:smallCaps w:val="0"/>
        <w:strike w:val="0"/>
        <w:dstrike w:val="0"/>
        <w:vanish w:val="0"/>
        <w:color w:val="auto"/>
        <w:u w:val="none"/>
        <w:effect w:val="none"/>
        <w:vertAlign w:val="baseline"/>
      </w:rPr>
    </w:lvl>
  </w:abstractNum>
  <w:abstractNum w:abstractNumId="9">
    <w:nsid w:val="1A235B81"/>
    <w:multiLevelType w:val="hybridMultilevel"/>
    <w:tmpl w:val="DAFA502A"/>
    <w:lvl w:ilvl="0" w:tplc="474ECB0A">
      <w:start w:val="3"/>
      <w:numFmt w:val="bullet"/>
      <w:lvlText w:val="-"/>
      <w:lvlJc w:val="left"/>
      <w:pPr>
        <w:tabs>
          <w:tab w:val="num" w:pos="1080"/>
        </w:tabs>
        <w:ind w:left="1080" w:hanging="360"/>
      </w:pPr>
      <w:rPr>
        <w:rFonts w:ascii="Times New Roman" w:eastAsia="Times New Roman" w:hAnsi="Times New Roman" w:cs="Times New Roman" w:hint="default"/>
      </w:rPr>
    </w:lvl>
    <w:lvl w:ilvl="1" w:tplc="04020003" w:tentative="1">
      <w:start w:val="1"/>
      <w:numFmt w:val="bullet"/>
      <w:lvlText w:val="o"/>
      <w:lvlJc w:val="left"/>
      <w:pPr>
        <w:tabs>
          <w:tab w:val="num" w:pos="1800"/>
        </w:tabs>
        <w:ind w:left="1800" w:hanging="360"/>
      </w:pPr>
      <w:rPr>
        <w:rFonts w:ascii="Courier New" w:hAnsi="Courier New" w:cs="Courier New" w:hint="default"/>
      </w:rPr>
    </w:lvl>
    <w:lvl w:ilvl="2" w:tplc="04020005" w:tentative="1">
      <w:start w:val="1"/>
      <w:numFmt w:val="bullet"/>
      <w:lvlText w:val=""/>
      <w:lvlJc w:val="left"/>
      <w:pPr>
        <w:tabs>
          <w:tab w:val="num" w:pos="2520"/>
        </w:tabs>
        <w:ind w:left="2520" w:hanging="360"/>
      </w:pPr>
      <w:rPr>
        <w:rFonts w:ascii="Wingdings" w:hAnsi="Wingdings" w:hint="default"/>
      </w:rPr>
    </w:lvl>
    <w:lvl w:ilvl="3" w:tplc="04020001" w:tentative="1">
      <w:start w:val="1"/>
      <w:numFmt w:val="bullet"/>
      <w:lvlText w:val=""/>
      <w:lvlJc w:val="left"/>
      <w:pPr>
        <w:tabs>
          <w:tab w:val="num" w:pos="3240"/>
        </w:tabs>
        <w:ind w:left="3240" w:hanging="360"/>
      </w:pPr>
      <w:rPr>
        <w:rFonts w:ascii="Symbol" w:hAnsi="Symbol" w:hint="default"/>
      </w:rPr>
    </w:lvl>
    <w:lvl w:ilvl="4" w:tplc="04020003" w:tentative="1">
      <w:start w:val="1"/>
      <w:numFmt w:val="bullet"/>
      <w:lvlText w:val="o"/>
      <w:lvlJc w:val="left"/>
      <w:pPr>
        <w:tabs>
          <w:tab w:val="num" w:pos="3960"/>
        </w:tabs>
        <w:ind w:left="3960" w:hanging="360"/>
      </w:pPr>
      <w:rPr>
        <w:rFonts w:ascii="Courier New" w:hAnsi="Courier New" w:cs="Courier New" w:hint="default"/>
      </w:rPr>
    </w:lvl>
    <w:lvl w:ilvl="5" w:tplc="04020005" w:tentative="1">
      <w:start w:val="1"/>
      <w:numFmt w:val="bullet"/>
      <w:lvlText w:val=""/>
      <w:lvlJc w:val="left"/>
      <w:pPr>
        <w:tabs>
          <w:tab w:val="num" w:pos="4680"/>
        </w:tabs>
        <w:ind w:left="4680" w:hanging="360"/>
      </w:pPr>
      <w:rPr>
        <w:rFonts w:ascii="Wingdings" w:hAnsi="Wingdings" w:hint="default"/>
      </w:rPr>
    </w:lvl>
    <w:lvl w:ilvl="6" w:tplc="04020001" w:tentative="1">
      <w:start w:val="1"/>
      <w:numFmt w:val="bullet"/>
      <w:lvlText w:val=""/>
      <w:lvlJc w:val="left"/>
      <w:pPr>
        <w:tabs>
          <w:tab w:val="num" w:pos="5400"/>
        </w:tabs>
        <w:ind w:left="5400" w:hanging="360"/>
      </w:pPr>
      <w:rPr>
        <w:rFonts w:ascii="Symbol" w:hAnsi="Symbol" w:hint="default"/>
      </w:rPr>
    </w:lvl>
    <w:lvl w:ilvl="7" w:tplc="04020003" w:tentative="1">
      <w:start w:val="1"/>
      <w:numFmt w:val="bullet"/>
      <w:lvlText w:val="o"/>
      <w:lvlJc w:val="left"/>
      <w:pPr>
        <w:tabs>
          <w:tab w:val="num" w:pos="6120"/>
        </w:tabs>
        <w:ind w:left="6120" w:hanging="360"/>
      </w:pPr>
      <w:rPr>
        <w:rFonts w:ascii="Courier New" w:hAnsi="Courier New" w:cs="Courier New" w:hint="default"/>
      </w:rPr>
    </w:lvl>
    <w:lvl w:ilvl="8" w:tplc="04020005" w:tentative="1">
      <w:start w:val="1"/>
      <w:numFmt w:val="bullet"/>
      <w:lvlText w:val=""/>
      <w:lvlJc w:val="left"/>
      <w:pPr>
        <w:tabs>
          <w:tab w:val="num" w:pos="6840"/>
        </w:tabs>
        <w:ind w:left="6840" w:hanging="360"/>
      </w:pPr>
      <w:rPr>
        <w:rFonts w:ascii="Wingdings" w:hAnsi="Wingdings" w:hint="default"/>
      </w:rPr>
    </w:lvl>
  </w:abstractNum>
  <w:abstractNum w:abstractNumId="10">
    <w:nsid w:val="1C285C5B"/>
    <w:multiLevelType w:val="hybridMultilevel"/>
    <w:tmpl w:val="5EF6666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nsid w:val="29776C25"/>
    <w:multiLevelType w:val="hybridMultilevel"/>
    <w:tmpl w:val="B740A15E"/>
    <w:lvl w:ilvl="0" w:tplc="04020001">
      <w:start w:val="1"/>
      <w:numFmt w:val="bullet"/>
      <w:lvlText w:val=""/>
      <w:lvlJc w:val="left"/>
      <w:pPr>
        <w:tabs>
          <w:tab w:val="num" w:pos="1440"/>
        </w:tabs>
        <w:ind w:left="1440" w:hanging="360"/>
      </w:pPr>
      <w:rPr>
        <w:rFonts w:ascii="Symbol" w:hAnsi="Symbol" w:hint="default"/>
      </w:rPr>
    </w:lvl>
    <w:lvl w:ilvl="1" w:tplc="04020003" w:tentative="1">
      <w:start w:val="1"/>
      <w:numFmt w:val="bullet"/>
      <w:lvlText w:val="o"/>
      <w:lvlJc w:val="left"/>
      <w:pPr>
        <w:tabs>
          <w:tab w:val="num" w:pos="2160"/>
        </w:tabs>
        <w:ind w:left="2160" w:hanging="360"/>
      </w:pPr>
      <w:rPr>
        <w:rFonts w:ascii="Courier New" w:hAnsi="Courier New" w:cs="Courier New" w:hint="default"/>
      </w:rPr>
    </w:lvl>
    <w:lvl w:ilvl="2" w:tplc="04020005" w:tentative="1">
      <w:start w:val="1"/>
      <w:numFmt w:val="bullet"/>
      <w:lvlText w:val=""/>
      <w:lvlJc w:val="left"/>
      <w:pPr>
        <w:tabs>
          <w:tab w:val="num" w:pos="2880"/>
        </w:tabs>
        <w:ind w:left="2880" w:hanging="360"/>
      </w:pPr>
      <w:rPr>
        <w:rFonts w:ascii="Wingdings" w:hAnsi="Wingdings" w:hint="default"/>
      </w:rPr>
    </w:lvl>
    <w:lvl w:ilvl="3" w:tplc="04020001" w:tentative="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cs="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cs="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abstractNum w:abstractNumId="12">
    <w:nsid w:val="2AE7223E"/>
    <w:multiLevelType w:val="hybridMultilevel"/>
    <w:tmpl w:val="1D107398"/>
    <w:lvl w:ilvl="0" w:tplc="04090001">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3">
    <w:nsid w:val="2BBD2355"/>
    <w:multiLevelType w:val="singleLevel"/>
    <w:tmpl w:val="4F8E4DEA"/>
    <w:lvl w:ilvl="0">
      <w:start w:val="1"/>
      <w:numFmt w:val="decimal"/>
      <w:lvlText w:val="%1."/>
      <w:legacy w:legacy="1" w:legacySpace="0" w:legacyIndent="266"/>
      <w:lvlJc w:val="left"/>
      <w:rPr>
        <w:rFonts w:ascii="Times New Roman" w:hAnsi="Times New Roman" w:cs="Times New Roman" w:hint="default"/>
      </w:rPr>
    </w:lvl>
  </w:abstractNum>
  <w:abstractNum w:abstractNumId="14">
    <w:nsid w:val="35B357A2"/>
    <w:multiLevelType w:val="singleLevel"/>
    <w:tmpl w:val="D90C3044"/>
    <w:lvl w:ilvl="0">
      <w:start w:val="1"/>
      <w:numFmt w:val="decimal"/>
      <w:lvlText w:val="%1."/>
      <w:legacy w:legacy="1" w:legacySpace="0" w:legacyIndent="245"/>
      <w:lvlJc w:val="left"/>
      <w:rPr>
        <w:rFonts w:ascii="Times New Roman" w:hAnsi="Times New Roman" w:cs="Times New Roman" w:hint="default"/>
      </w:rPr>
    </w:lvl>
  </w:abstractNum>
  <w:abstractNum w:abstractNumId="15">
    <w:nsid w:val="46FB5E62"/>
    <w:multiLevelType w:val="hybridMultilevel"/>
    <w:tmpl w:val="484876BE"/>
    <w:lvl w:ilvl="0" w:tplc="2B84BCAA">
      <w:start w:val="1"/>
      <w:numFmt w:val="decimal"/>
      <w:lvlText w:val="%1)"/>
      <w:lvlJc w:val="left"/>
      <w:pPr>
        <w:tabs>
          <w:tab w:val="num" w:pos="720"/>
        </w:tabs>
        <w:ind w:left="720" w:hanging="360"/>
      </w:pPr>
    </w:lvl>
    <w:lvl w:ilvl="1" w:tplc="04090003">
      <w:start w:val="1"/>
      <w:numFmt w:val="bullet"/>
      <w:lvlText w:val="o"/>
      <w:lvlJc w:val="left"/>
      <w:pPr>
        <w:tabs>
          <w:tab w:val="num" w:pos="1800"/>
        </w:tabs>
        <w:ind w:left="1800" w:hanging="360"/>
      </w:pPr>
      <w:rPr>
        <w:rFonts w:ascii="Courier New" w:hAnsi="Courier New"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6">
    <w:nsid w:val="491F68E4"/>
    <w:multiLevelType w:val="hybridMultilevel"/>
    <w:tmpl w:val="7450ADE0"/>
    <w:lvl w:ilvl="0" w:tplc="04020001">
      <w:start w:val="1"/>
      <w:numFmt w:val="bullet"/>
      <w:lvlText w:val=""/>
      <w:lvlJc w:val="left"/>
      <w:pPr>
        <w:ind w:left="1080" w:hanging="360"/>
      </w:pPr>
      <w:rPr>
        <w:rFonts w:ascii="Symbol" w:hAnsi="Symbol" w:hint="default"/>
        <w:b w:val="0"/>
        <w:i w:val="0"/>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7">
    <w:nsid w:val="4C2164BC"/>
    <w:multiLevelType w:val="singleLevel"/>
    <w:tmpl w:val="AB72B378"/>
    <w:lvl w:ilvl="0">
      <w:start w:val="7"/>
      <w:numFmt w:val="decimal"/>
      <w:lvlText w:val="%1."/>
      <w:legacy w:legacy="1" w:legacySpace="0" w:legacyIndent="274"/>
      <w:lvlJc w:val="left"/>
      <w:rPr>
        <w:rFonts w:ascii="Times New Roman" w:hAnsi="Times New Roman" w:cs="Times New Roman" w:hint="default"/>
      </w:rPr>
    </w:lvl>
  </w:abstractNum>
  <w:abstractNum w:abstractNumId="18">
    <w:nsid w:val="53E07F5B"/>
    <w:multiLevelType w:val="singleLevel"/>
    <w:tmpl w:val="179ABA0C"/>
    <w:lvl w:ilvl="0">
      <w:start w:val="10"/>
      <w:numFmt w:val="decimal"/>
      <w:lvlText w:val="%1."/>
      <w:legacy w:legacy="1" w:legacySpace="0" w:legacyIndent="475"/>
      <w:lvlJc w:val="left"/>
      <w:rPr>
        <w:rFonts w:ascii="Times New Roman" w:hAnsi="Times New Roman" w:cs="Times New Roman" w:hint="default"/>
      </w:rPr>
    </w:lvl>
  </w:abstractNum>
  <w:abstractNum w:abstractNumId="19">
    <w:nsid w:val="57AE7573"/>
    <w:multiLevelType w:val="multilevel"/>
    <w:tmpl w:val="81283FC2"/>
    <w:lvl w:ilvl="0">
      <w:start w:val="1"/>
      <w:numFmt w:val="decimal"/>
      <w:lvlText w:val="%1."/>
      <w:lvlJc w:val="left"/>
      <w:pPr>
        <w:ind w:left="927" w:hanging="360"/>
      </w:pPr>
      <w:rPr>
        <w:rFonts w:hint="default"/>
      </w:rPr>
    </w:lvl>
    <w:lvl w:ilvl="1">
      <w:start w:val="1"/>
      <w:numFmt w:val="decimal"/>
      <w:isLgl/>
      <w:lvlText w:val="%1.%2."/>
      <w:lvlJc w:val="left"/>
      <w:pPr>
        <w:ind w:left="1219" w:hanging="51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357" w:hanging="1080"/>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20">
    <w:nsid w:val="5C2E1650"/>
    <w:multiLevelType w:val="hybridMultilevel"/>
    <w:tmpl w:val="0CEE47C0"/>
    <w:lvl w:ilvl="0" w:tplc="E9EA7804">
      <w:start w:val="1"/>
      <w:numFmt w:val="decimal"/>
      <w:lvlText w:val="%1."/>
      <w:lvlJc w:val="left"/>
      <w:pPr>
        <w:tabs>
          <w:tab w:val="num" w:pos="720"/>
        </w:tabs>
        <w:ind w:left="720" w:hanging="36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D031905"/>
    <w:multiLevelType w:val="hybridMultilevel"/>
    <w:tmpl w:val="BE344060"/>
    <w:lvl w:ilvl="0" w:tplc="B5E82F78">
      <w:start w:val="1"/>
      <w:numFmt w:val="decimal"/>
      <w:lvlText w:val="%1."/>
      <w:lvlJc w:val="left"/>
      <w:pPr>
        <w:tabs>
          <w:tab w:val="num" w:pos="502"/>
        </w:tabs>
        <w:ind w:left="502" w:hanging="360"/>
      </w:pPr>
      <w:rPr>
        <w:rFonts w:hint="default"/>
        <w:b/>
      </w:r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22">
    <w:nsid w:val="667B5C7B"/>
    <w:multiLevelType w:val="hybridMultilevel"/>
    <w:tmpl w:val="4D841CB2"/>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3">
    <w:nsid w:val="6B962397"/>
    <w:multiLevelType w:val="hybridMultilevel"/>
    <w:tmpl w:val="2D3000E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1B03189"/>
    <w:multiLevelType w:val="hybridMultilevel"/>
    <w:tmpl w:val="D2C09092"/>
    <w:lvl w:ilvl="0" w:tplc="04020001">
      <w:start w:val="1"/>
      <w:numFmt w:val="bullet"/>
      <w:lvlText w:val="-"/>
      <w:lvlJc w:val="left"/>
      <w:pPr>
        <w:ind w:left="927" w:hanging="360"/>
      </w:pPr>
      <w:rPr>
        <w:rFonts w:ascii="Times New Roman" w:eastAsia="Times New Roman" w:hAnsi="Times New Roman" w:cs="Times New Roman" w:hint="default"/>
      </w:rPr>
    </w:lvl>
    <w:lvl w:ilvl="1" w:tplc="04020003" w:tentative="1">
      <w:start w:val="1"/>
      <w:numFmt w:val="bullet"/>
      <w:lvlText w:val="o"/>
      <w:lvlJc w:val="left"/>
      <w:pPr>
        <w:ind w:left="1647" w:hanging="360"/>
      </w:pPr>
      <w:rPr>
        <w:rFonts w:ascii="Courier New" w:hAnsi="Courier New" w:cs="Courier New" w:hint="default"/>
      </w:rPr>
    </w:lvl>
    <w:lvl w:ilvl="2" w:tplc="04020005" w:tentative="1">
      <w:start w:val="1"/>
      <w:numFmt w:val="bullet"/>
      <w:lvlText w:val=""/>
      <w:lvlJc w:val="left"/>
      <w:pPr>
        <w:ind w:left="2367" w:hanging="360"/>
      </w:pPr>
      <w:rPr>
        <w:rFonts w:ascii="Wingdings" w:hAnsi="Wingdings" w:hint="default"/>
      </w:rPr>
    </w:lvl>
    <w:lvl w:ilvl="3" w:tplc="04020001" w:tentative="1">
      <w:start w:val="1"/>
      <w:numFmt w:val="bullet"/>
      <w:lvlText w:val=""/>
      <w:lvlJc w:val="left"/>
      <w:pPr>
        <w:ind w:left="3087" w:hanging="360"/>
      </w:pPr>
      <w:rPr>
        <w:rFonts w:ascii="Symbol" w:hAnsi="Symbol" w:hint="default"/>
      </w:rPr>
    </w:lvl>
    <w:lvl w:ilvl="4" w:tplc="04020003" w:tentative="1">
      <w:start w:val="1"/>
      <w:numFmt w:val="bullet"/>
      <w:lvlText w:val="o"/>
      <w:lvlJc w:val="left"/>
      <w:pPr>
        <w:ind w:left="3807" w:hanging="360"/>
      </w:pPr>
      <w:rPr>
        <w:rFonts w:ascii="Courier New" w:hAnsi="Courier New" w:cs="Courier New" w:hint="default"/>
      </w:rPr>
    </w:lvl>
    <w:lvl w:ilvl="5" w:tplc="04020005" w:tentative="1">
      <w:start w:val="1"/>
      <w:numFmt w:val="bullet"/>
      <w:lvlText w:val=""/>
      <w:lvlJc w:val="left"/>
      <w:pPr>
        <w:ind w:left="4527" w:hanging="360"/>
      </w:pPr>
      <w:rPr>
        <w:rFonts w:ascii="Wingdings" w:hAnsi="Wingdings" w:hint="default"/>
      </w:rPr>
    </w:lvl>
    <w:lvl w:ilvl="6" w:tplc="04020001" w:tentative="1">
      <w:start w:val="1"/>
      <w:numFmt w:val="bullet"/>
      <w:lvlText w:val=""/>
      <w:lvlJc w:val="left"/>
      <w:pPr>
        <w:ind w:left="5247" w:hanging="360"/>
      </w:pPr>
      <w:rPr>
        <w:rFonts w:ascii="Symbol" w:hAnsi="Symbol" w:hint="default"/>
      </w:rPr>
    </w:lvl>
    <w:lvl w:ilvl="7" w:tplc="04020003" w:tentative="1">
      <w:start w:val="1"/>
      <w:numFmt w:val="bullet"/>
      <w:lvlText w:val="o"/>
      <w:lvlJc w:val="left"/>
      <w:pPr>
        <w:ind w:left="5967" w:hanging="360"/>
      </w:pPr>
      <w:rPr>
        <w:rFonts w:ascii="Courier New" w:hAnsi="Courier New" w:cs="Courier New" w:hint="default"/>
      </w:rPr>
    </w:lvl>
    <w:lvl w:ilvl="8" w:tplc="04020005" w:tentative="1">
      <w:start w:val="1"/>
      <w:numFmt w:val="bullet"/>
      <w:lvlText w:val=""/>
      <w:lvlJc w:val="left"/>
      <w:pPr>
        <w:ind w:left="6687" w:hanging="360"/>
      </w:pPr>
      <w:rPr>
        <w:rFonts w:ascii="Wingdings" w:hAnsi="Wingdings" w:hint="default"/>
      </w:rPr>
    </w:lvl>
  </w:abstractNum>
  <w:abstractNum w:abstractNumId="25">
    <w:nsid w:val="784964C3"/>
    <w:multiLevelType w:val="hybridMultilevel"/>
    <w:tmpl w:val="93F6DF98"/>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6">
    <w:nsid w:val="7FBB6B51"/>
    <w:multiLevelType w:val="hybridMultilevel"/>
    <w:tmpl w:val="3FC86BBC"/>
    <w:lvl w:ilvl="0" w:tplc="DDD4A192">
      <w:start w:val="1"/>
      <w:numFmt w:val="bullet"/>
      <w:lvlText w:val="-"/>
      <w:lvlJc w:val="left"/>
      <w:pPr>
        <w:tabs>
          <w:tab w:val="num" w:pos="720"/>
        </w:tabs>
        <w:ind w:left="720" w:hanging="360"/>
      </w:pPr>
      <w:rPr>
        <w:rFonts w:ascii="Times New Roman" w:eastAsia="Times New Roman" w:hAnsi="Times New Roman" w:cs="Times New Roman" w:hint="default"/>
      </w:rPr>
    </w:lvl>
    <w:lvl w:ilvl="1" w:tplc="04020003">
      <w:start w:val="1"/>
      <w:numFmt w:val="decimal"/>
      <w:lvlText w:val="%2."/>
      <w:lvlJc w:val="left"/>
      <w:pPr>
        <w:tabs>
          <w:tab w:val="num" w:pos="1440"/>
        </w:tabs>
        <w:ind w:left="1440" w:hanging="360"/>
      </w:pPr>
      <w:rPr>
        <w:rFonts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0"/>
  </w:num>
  <w:num w:numId="3">
    <w:abstractNumId w:val="2"/>
  </w:num>
  <w:num w:numId="4">
    <w:abstractNumId w:val="7"/>
  </w:num>
  <w:num w:numId="5">
    <w:abstractNumId w:val="19"/>
  </w:num>
  <w:num w:numId="6">
    <w:abstractNumId w:val="15"/>
    <w:lvlOverride w:ilvl="0">
      <w:startOverride w:val="1"/>
    </w:lvlOverride>
    <w:lvlOverride w:ilvl="1"/>
    <w:lvlOverride w:ilvl="2"/>
    <w:lvlOverride w:ilvl="3"/>
    <w:lvlOverride w:ilvl="4"/>
    <w:lvlOverride w:ilvl="5"/>
    <w:lvlOverride w:ilvl="6"/>
    <w:lvlOverride w:ilvl="7"/>
    <w:lvlOverride w:ilvl="8"/>
  </w:num>
  <w:num w:numId="7">
    <w:abstractNumId w:val="26"/>
  </w:num>
  <w:num w:numId="8">
    <w:abstractNumId w:val="6"/>
  </w:num>
  <w:num w:numId="9">
    <w:abstractNumId w:val="24"/>
  </w:num>
  <w:num w:numId="10">
    <w:abstractNumId w:val="12"/>
  </w:num>
  <w:num w:numId="11">
    <w:abstractNumId w:val="10"/>
  </w:num>
  <w:num w:numId="12">
    <w:abstractNumId w:val="9"/>
  </w:num>
  <w:num w:numId="13">
    <w:abstractNumId w:val="1"/>
    <w:lvlOverride w:ilvl="0">
      <w:lvl w:ilvl="0">
        <w:start w:val="65535"/>
        <w:numFmt w:val="bullet"/>
        <w:lvlText w:val="-"/>
        <w:legacy w:legacy="1" w:legacySpace="0" w:legacyIndent="151"/>
        <w:lvlJc w:val="left"/>
        <w:rPr>
          <w:rFonts w:ascii="Times New Roman" w:hAnsi="Times New Roman" w:cs="Times New Roman" w:hint="default"/>
        </w:rPr>
      </w:lvl>
    </w:lvlOverride>
  </w:num>
  <w:num w:numId="14">
    <w:abstractNumId w:val="1"/>
    <w:lvlOverride w:ilvl="0">
      <w:lvl w:ilvl="0">
        <w:start w:val="65535"/>
        <w:numFmt w:val="bullet"/>
        <w:lvlText w:val="-"/>
        <w:legacy w:legacy="1" w:legacySpace="0" w:legacyIndent="173"/>
        <w:lvlJc w:val="left"/>
        <w:rPr>
          <w:rFonts w:ascii="Times New Roman" w:hAnsi="Times New Roman" w:cs="Times New Roman" w:hint="default"/>
        </w:rPr>
      </w:lvl>
    </w:lvlOverride>
  </w:num>
  <w:num w:numId="15">
    <w:abstractNumId w:val="1"/>
    <w:lvlOverride w:ilvl="0">
      <w:lvl w:ilvl="0">
        <w:start w:val="65535"/>
        <w:numFmt w:val="bullet"/>
        <w:lvlText w:val="-"/>
        <w:legacy w:legacy="1" w:legacySpace="0" w:legacyIndent="144"/>
        <w:lvlJc w:val="left"/>
        <w:rPr>
          <w:rFonts w:ascii="Times New Roman" w:hAnsi="Times New Roman" w:cs="Times New Roman" w:hint="default"/>
        </w:rPr>
      </w:lvl>
    </w:lvlOverride>
  </w:num>
  <w:num w:numId="16">
    <w:abstractNumId w:val="14"/>
  </w:num>
  <w:num w:numId="17">
    <w:abstractNumId w:val="5"/>
  </w:num>
  <w:num w:numId="18">
    <w:abstractNumId w:val="1"/>
    <w:lvlOverride w:ilvl="0">
      <w:lvl w:ilvl="0">
        <w:start w:val="65535"/>
        <w:numFmt w:val="bullet"/>
        <w:lvlText w:val="-"/>
        <w:legacy w:legacy="1" w:legacySpace="0" w:legacyIndent="216"/>
        <w:lvlJc w:val="left"/>
        <w:rPr>
          <w:rFonts w:ascii="Times New Roman" w:hAnsi="Times New Roman" w:cs="Times New Roman" w:hint="default"/>
        </w:rPr>
      </w:lvl>
    </w:lvlOverride>
  </w:num>
  <w:num w:numId="19">
    <w:abstractNumId w:val="13"/>
  </w:num>
  <w:num w:numId="20">
    <w:abstractNumId w:val="17"/>
  </w:num>
  <w:num w:numId="21">
    <w:abstractNumId w:val="18"/>
  </w:num>
  <w:num w:numId="22">
    <w:abstractNumId w:val="18"/>
    <w:lvlOverride w:ilvl="0">
      <w:lvl w:ilvl="0">
        <w:start w:val="12"/>
        <w:numFmt w:val="decimal"/>
        <w:lvlText w:val="%1."/>
        <w:legacy w:legacy="1" w:legacySpace="0" w:legacyIndent="367"/>
        <w:lvlJc w:val="left"/>
        <w:rPr>
          <w:rFonts w:ascii="Times New Roman" w:hAnsi="Times New Roman" w:cs="Times New Roman" w:hint="default"/>
        </w:rPr>
      </w:lvl>
    </w:lvlOverride>
  </w:num>
  <w:num w:numId="23">
    <w:abstractNumId w:val="25"/>
  </w:num>
  <w:num w:numId="24">
    <w:abstractNumId w:val="11"/>
  </w:num>
  <w:num w:numId="25">
    <w:abstractNumId w:val="22"/>
  </w:num>
  <w:num w:numId="26">
    <w:abstractNumId w:val="23"/>
  </w:num>
  <w:num w:numId="27">
    <w:abstractNumId w:val="20"/>
  </w:num>
  <w:num w:numId="28">
    <w:abstractNumId w:val="21"/>
  </w:num>
  <w:num w:numId="29">
    <w:abstractNumId w:val="8"/>
  </w:num>
  <w:num w:numId="30">
    <w:abstractNumId w:val="16"/>
  </w:num>
  <w:num w:numId="3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20"/>
  <w:hyphenationZone w:val="425"/>
  <w:characterSpacingControl w:val="doNotCompress"/>
  <w:footnotePr>
    <w:footnote w:id="-1"/>
    <w:footnote w:id="0"/>
  </w:footnotePr>
  <w:endnotePr>
    <w:endnote w:id="-1"/>
    <w:endnote w:id="0"/>
  </w:endnotePr>
  <w:compat/>
  <w:rsids>
    <w:rsidRoot w:val="00313690"/>
    <w:rsid w:val="00200EB5"/>
    <w:rsid w:val="00234CF3"/>
    <w:rsid w:val="002966A7"/>
    <w:rsid w:val="00313690"/>
    <w:rsid w:val="003808D4"/>
    <w:rsid w:val="00417431"/>
    <w:rsid w:val="004B15EE"/>
    <w:rsid w:val="004D5ECE"/>
    <w:rsid w:val="004F7B08"/>
    <w:rsid w:val="00630386"/>
    <w:rsid w:val="006E00F5"/>
    <w:rsid w:val="00752529"/>
    <w:rsid w:val="007A53AF"/>
    <w:rsid w:val="00966C7B"/>
    <w:rsid w:val="00A61E42"/>
    <w:rsid w:val="00AD5297"/>
    <w:rsid w:val="00C92DB7"/>
    <w:rsid w:val="00CD2E93"/>
    <w:rsid w:val="00CD3598"/>
    <w:rsid w:val="00CF0027"/>
    <w:rsid w:val="00DB352F"/>
    <w:rsid w:val="00E33D6C"/>
    <w:rsid w:val="00EB6BF6"/>
    <w:rsid w:val="00EE019B"/>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List Continue 4"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3690"/>
    <w:pPr>
      <w:spacing w:after="0" w:line="240" w:lineRule="auto"/>
    </w:pPr>
    <w:rPr>
      <w:rFonts w:ascii="Times New Roman" w:eastAsia="Times New Roman" w:hAnsi="Times New Roman" w:cs="Times New Roman"/>
      <w:sz w:val="24"/>
      <w:szCs w:val="24"/>
      <w:lang w:val="en-US"/>
    </w:rPr>
  </w:style>
  <w:style w:type="paragraph" w:styleId="Heading1">
    <w:name w:val="heading 1"/>
    <w:aliases w:val="Heading 1 Char1,Heading 1 Char Char,Heading 1 Char1 Char,Heading 1 Char1 Char Char,Heading 1 Char Char Char Char,Heading 1 Char1 Char1,Heading 1 Char Char Char1"/>
    <w:basedOn w:val="Normal"/>
    <w:next w:val="Normal"/>
    <w:link w:val="Heading1Char"/>
    <w:qFormat/>
    <w:rsid w:val="00313690"/>
    <w:pPr>
      <w:keepNext/>
      <w:tabs>
        <w:tab w:val="left" w:pos="0"/>
      </w:tabs>
      <w:jc w:val="center"/>
      <w:outlineLvl w:val="0"/>
    </w:pPr>
    <w:rPr>
      <w:b/>
      <w:sz w:val="32"/>
      <w:szCs w:val="20"/>
      <w:lang w:val="bg-BG"/>
    </w:rPr>
  </w:style>
  <w:style w:type="paragraph" w:styleId="Heading2">
    <w:name w:val="heading 2"/>
    <w:basedOn w:val="Normal"/>
    <w:next w:val="Normal"/>
    <w:link w:val="Heading2Char"/>
    <w:qFormat/>
    <w:rsid w:val="00313690"/>
    <w:pPr>
      <w:tabs>
        <w:tab w:val="left" w:pos="0"/>
      </w:tabs>
      <w:spacing w:after="120"/>
      <w:ind w:firstLine="720"/>
      <w:jc w:val="both"/>
      <w:outlineLvl w:val="1"/>
    </w:pPr>
    <w:rPr>
      <w:lang w:val="bg-BG"/>
    </w:rPr>
  </w:style>
  <w:style w:type="paragraph" w:styleId="Heading3">
    <w:name w:val="heading 3"/>
    <w:basedOn w:val="Normal"/>
    <w:next w:val="Normal"/>
    <w:link w:val="Heading3Char"/>
    <w:qFormat/>
    <w:rsid w:val="00313690"/>
    <w:pPr>
      <w:keepNext/>
      <w:spacing w:line="360" w:lineRule="auto"/>
      <w:jc w:val="center"/>
      <w:outlineLvl w:val="2"/>
    </w:pPr>
    <w:rPr>
      <w:b/>
      <w:caps/>
      <w:snapToGrid w:val="0"/>
      <w:sz w:val="36"/>
      <w:szCs w:val="28"/>
      <w:lang w:val="bg-BG"/>
    </w:rPr>
  </w:style>
  <w:style w:type="paragraph" w:styleId="Heading4">
    <w:name w:val="heading 4"/>
    <w:basedOn w:val="Normal"/>
    <w:next w:val="Normal"/>
    <w:link w:val="Heading4Char"/>
    <w:qFormat/>
    <w:rsid w:val="00313690"/>
    <w:pPr>
      <w:keepNext/>
      <w:spacing w:before="120" w:line="20" w:lineRule="atLeast"/>
      <w:ind w:left="-91" w:right="-874"/>
      <w:jc w:val="center"/>
      <w:outlineLvl w:val="3"/>
    </w:pPr>
    <w:rPr>
      <w:b/>
      <w:snapToGrid w:val="0"/>
      <w:lang w:val="bg-BG"/>
    </w:rPr>
  </w:style>
  <w:style w:type="paragraph" w:styleId="Heading5">
    <w:name w:val="heading 5"/>
    <w:basedOn w:val="Normal"/>
    <w:next w:val="Normal"/>
    <w:link w:val="Heading5Char"/>
    <w:qFormat/>
    <w:rsid w:val="00313690"/>
    <w:pPr>
      <w:spacing w:before="240" w:after="60"/>
      <w:outlineLvl w:val="4"/>
    </w:pPr>
    <w:rPr>
      <w:b/>
      <w:bCs/>
      <w:i/>
      <w:iCs/>
      <w:sz w:val="26"/>
      <w:szCs w:val="26"/>
    </w:rPr>
  </w:style>
  <w:style w:type="paragraph" w:styleId="Heading6">
    <w:name w:val="heading 6"/>
    <w:basedOn w:val="Normal"/>
    <w:next w:val="Normal"/>
    <w:link w:val="Heading6Char"/>
    <w:qFormat/>
    <w:rsid w:val="00313690"/>
    <w:pPr>
      <w:keepNext/>
      <w:spacing w:before="20"/>
      <w:jc w:val="right"/>
      <w:outlineLvl w:val="5"/>
    </w:pPr>
    <w:rPr>
      <w:b/>
      <w:snapToGrid w:val="0"/>
      <w:sz w:val="16"/>
      <w:szCs w:val="20"/>
      <w:lang w:val="ru-RU"/>
    </w:rPr>
  </w:style>
  <w:style w:type="paragraph" w:styleId="Heading7">
    <w:name w:val="heading 7"/>
    <w:basedOn w:val="Normal"/>
    <w:next w:val="Normal"/>
    <w:link w:val="Heading7Char"/>
    <w:qFormat/>
    <w:rsid w:val="00313690"/>
    <w:pPr>
      <w:keepNext/>
      <w:numPr>
        <w:numId w:val="1"/>
      </w:numPr>
      <w:spacing w:before="400"/>
      <w:jc w:val="center"/>
      <w:outlineLvl w:val="6"/>
    </w:pPr>
    <w:rPr>
      <w:b/>
      <w:snapToGrid w:val="0"/>
      <w:sz w:val="32"/>
      <w:szCs w:val="20"/>
      <w:lang w:val="ru-RU"/>
    </w:rPr>
  </w:style>
  <w:style w:type="paragraph" w:styleId="Heading8">
    <w:name w:val="heading 8"/>
    <w:basedOn w:val="Normal"/>
    <w:next w:val="Normal"/>
    <w:link w:val="Heading8Char"/>
    <w:qFormat/>
    <w:rsid w:val="00313690"/>
    <w:pPr>
      <w:keepNext/>
      <w:tabs>
        <w:tab w:val="num" w:pos="1440"/>
      </w:tabs>
      <w:ind w:left="1440" w:hanging="1440"/>
      <w:jc w:val="center"/>
      <w:outlineLvl w:val="7"/>
    </w:pPr>
    <w:rPr>
      <w:b/>
      <w:sz w:val="22"/>
      <w:szCs w:val="20"/>
    </w:rPr>
  </w:style>
  <w:style w:type="paragraph" w:styleId="Heading9">
    <w:name w:val="heading 9"/>
    <w:basedOn w:val="Normal"/>
    <w:next w:val="Normal"/>
    <w:link w:val="Heading9Char"/>
    <w:qFormat/>
    <w:rsid w:val="00313690"/>
    <w:pPr>
      <w:keepNext/>
      <w:tabs>
        <w:tab w:val="num" w:pos="1584"/>
      </w:tabs>
      <w:ind w:left="1584" w:hanging="1584"/>
      <w:outlineLvl w:val="8"/>
    </w:pPr>
    <w:rPr>
      <w:rFonts w:cs="Arial"/>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1 Char2,Heading 1 Char Char Char,Heading 1 Char1 Char Char1,Heading 1 Char1 Char Char Char,Heading 1 Char Char Char Char Char,Heading 1 Char1 Char1 Char,Heading 1 Char Char Char1 Char"/>
    <w:basedOn w:val="DefaultParagraphFont"/>
    <w:link w:val="Heading1"/>
    <w:rsid w:val="00313690"/>
    <w:rPr>
      <w:rFonts w:ascii="Times New Roman" w:eastAsia="Times New Roman" w:hAnsi="Times New Roman" w:cs="Times New Roman"/>
      <w:b/>
      <w:sz w:val="32"/>
      <w:szCs w:val="20"/>
      <w:lang w:val="bg-BG"/>
    </w:rPr>
  </w:style>
  <w:style w:type="character" w:customStyle="1" w:styleId="Heading2Char">
    <w:name w:val="Heading 2 Char"/>
    <w:basedOn w:val="DefaultParagraphFont"/>
    <w:link w:val="Heading2"/>
    <w:rsid w:val="00313690"/>
    <w:rPr>
      <w:rFonts w:ascii="Times New Roman" w:eastAsia="Times New Roman" w:hAnsi="Times New Roman" w:cs="Times New Roman"/>
      <w:sz w:val="24"/>
      <w:szCs w:val="24"/>
      <w:lang w:val="bg-BG"/>
    </w:rPr>
  </w:style>
  <w:style w:type="character" w:customStyle="1" w:styleId="Heading3Char">
    <w:name w:val="Heading 3 Char"/>
    <w:basedOn w:val="DefaultParagraphFont"/>
    <w:link w:val="Heading3"/>
    <w:rsid w:val="00313690"/>
    <w:rPr>
      <w:rFonts w:ascii="Times New Roman" w:eastAsia="Times New Roman" w:hAnsi="Times New Roman" w:cs="Times New Roman"/>
      <w:b/>
      <w:caps/>
      <w:snapToGrid w:val="0"/>
      <w:sz w:val="36"/>
      <w:szCs w:val="28"/>
      <w:lang w:val="bg-BG"/>
    </w:rPr>
  </w:style>
  <w:style w:type="character" w:customStyle="1" w:styleId="Heading4Char">
    <w:name w:val="Heading 4 Char"/>
    <w:basedOn w:val="DefaultParagraphFont"/>
    <w:link w:val="Heading4"/>
    <w:rsid w:val="00313690"/>
    <w:rPr>
      <w:rFonts w:ascii="Times New Roman" w:eastAsia="Times New Roman" w:hAnsi="Times New Roman" w:cs="Times New Roman"/>
      <w:b/>
      <w:snapToGrid w:val="0"/>
      <w:sz w:val="24"/>
      <w:szCs w:val="24"/>
      <w:lang w:val="bg-BG"/>
    </w:rPr>
  </w:style>
  <w:style w:type="character" w:customStyle="1" w:styleId="Heading5Char">
    <w:name w:val="Heading 5 Char"/>
    <w:basedOn w:val="DefaultParagraphFont"/>
    <w:link w:val="Heading5"/>
    <w:rsid w:val="00313690"/>
    <w:rPr>
      <w:rFonts w:ascii="Times New Roman" w:eastAsia="Times New Roman" w:hAnsi="Times New Roman" w:cs="Times New Roman"/>
      <w:b/>
      <w:bCs/>
      <w:i/>
      <w:iCs/>
      <w:sz w:val="26"/>
      <w:szCs w:val="26"/>
      <w:lang w:val="en-US"/>
    </w:rPr>
  </w:style>
  <w:style w:type="character" w:customStyle="1" w:styleId="Heading6Char">
    <w:name w:val="Heading 6 Char"/>
    <w:basedOn w:val="DefaultParagraphFont"/>
    <w:link w:val="Heading6"/>
    <w:rsid w:val="00313690"/>
    <w:rPr>
      <w:rFonts w:ascii="Times New Roman" w:eastAsia="Times New Roman" w:hAnsi="Times New Roman" w:cs="Times New Roman"/>
      <w:b/>
      <w:snapToGrid w:val="0"/>
      <w:sz w:val="16"/>
      <w:szCs w:val="20"/>
      <w:lang w:val="ru-RU"/>
    </w:rPr>
  </w:style>
  <w:style w:type="character" w:customStyle="1" w:styleId="Heading7Char">
    <w:name w:val="Heading 7 Char"/>
    <w:basedOn w:val="DefaultParagraphFont"/>
    <w:link w:val="Heading7"/>
    <w:rsid w:val="00313690"/>
    <w:rPr>
      <w:rFonts w:ascii="Times New Roman" w:eastAsia="Times New Roman" w:hAnsi="Times New Roman" w:cs="Times New Roman"/>
      <w:b/>
      <w:snapToGrid w:val="0"/>
      <w:sz w:val="32"/>
      <w:szCs w:val="20"/>
      <w:lang w:val="ru-RU"/>
    </w:rPr>
  </w:style>
  <w:style w:type="character" w:customStyle="1" w:styleId="Heading8Char">
    <w:name w:val="Heading 8 Char"/>
    <w:basedOn w:val="DefaultParagraphFont"/>
    <w:link w:val="Heading8"/>
    <w:rsid w:val="00313690"/>
    <w:rPr>
      <w:rFonts w:ascii="Times New Roman" w:eastAsia="Times New Roman" w:hAnsi="Times New Roman" w:cs="Times New Roman"/>
      <w:b/>
      <w:szCs w:val="20"/>
      <w:lang w:val="en-US"/>
    </w:rPr>
  </w:style>
  <w:style w:type="character" w:customStyle="1" w:styleId="Heading9Char">
    <w:name w:val="Heading 9 Char"/>
    <w:basedOn w:val="DefaultParagraphFont"/>
    <w:link w:val="Heading9"/>
    <w:rsid w:val="00313690"/>
    <w:rPr>
      <w:rFonts w:ascii="Times New Roman" w:eastAsia="Times New Roman" w:hAnsi="Times New Roman" w:cs="Arial"/>
      <w:b/>
      <w:sz w:val="20"/>
      <w:szCs w:val="20"/>
      <w:lang w:val="en-US"/>
    </w:rPr>
  </w:style>
  <w:style w:type="paragraph" w:customStyle="1" w:styleId="CharCharCharCharCharCharCharCharCharCharCharCharChar">
    <w:name w:val="Знак Char Char Знак Char Char Знак Char Char Char Char Char Знак Char Char Знак Char Char Знак"/>
    <w:basedOn w:val="Normal"/>
    <w:rsid w:val="00313690"/>
    <w:pPr>
      <w:tabs>
        <w:tab w:val="left" w:pos="709"/>
      </w:tabs>
    </w:pPr>
    <w:rPr>
      <w:rFonts w:ascii="Tahoma" w:hAnsi="Tahoma"/>
      <w:lang w:val="pl-PL" w:eastAsia="pl-PL"/>
    </w:rPr>
  </w:style>
  <w:style w:type="paragraph" w:styleId="Title">
    <w:name w:val="Title"/>
    <w:basedOn w:val="Normal"/>
    <w:link w:val="TitleChar"/>
    <w:qFormat/>
    <w:rsid w:val="00313690"/>
    <w:pPr>
      <w:jc w:val="center"/>
    </w:pPr>
    <w:rPr>
      <w:b/>
      <w:sz w:val="28"/>
      <w:szCs w:val="20"/>
    </w:rPr>
  </w:style>
  <w:style w:type="character" w:customStyle="1" w:styleId="TitleChar">
    <w:name w:val="Title Char"/>
    <w:basedOn w:val="DefaultParagraphFont"/>
    <w:link w:val="Title"/>
    <w:rsid w:val="00313690"/>
    <w:rPr>
      <w:rFonts w:ascii="Times New Roman" w:eastAsia="Times New Roman" w:hAnsi="Times New Roman" w:cs="Times New Roman"/>
      <w:b/>
      <w:sz w:val="28"/>
      <w:szCs w:val="20"/>
      <w:lang w:val="en-US"/>
    </w:rPr>
  </w:style>
  <w:style w:type="paragraph" w:styleId="BodyText">
    <w:name w:val="Body Text"/>
    <w:basedOn w:val="Normal"/>
    <w:link w:val="BodyTextChar"/>
    <w:rsid w:val="00313690"/>
    <w:pPr>
      <w:jc w:val="both"/>
    </w:pPr>
    <w:rPr>
      <w:szCs w:val="20"/>
      <w:lang w:val="bg-BG"/>
    </w:rPr>
  </w:style>
  <w:style w:type="character" w:customStyle="1" w:styleId="BodyTextChar">
    <w:name w:val="Body Text Char"/>
    <w:basedOn w:val="DefaultParagraphFont"/>
    <w:link w:val="BodyText"/>
    <w:rsid w:val="00313690"/>
    <w:rPr>
      <w:rFonts w:ascii="Times New Roman" w:eastAsia="Times New Roman" w:hAnsi="Times New Roman" w:cs="Times New Roman"/>
      <w:sz w:val="24"/>
      <w:szCs w:val="20"/>
      <w:lang w:val="bg-BG"/>
    </w:rPr>
  </w:style>
  <w:style w:type="paragraph" w:styleId="Subtitle">
    <w:name w:val="Subtitle"/>
    <w:basedOn w:val="Normal"/>
    <w:link w:val="SubtitleChar"/>
    <w:qFormat/>
    <w:rsid w:val="00313690"/>
    <w:pPr>
      <w:spacing w:after="240" w:line="360" w:lineRule="auto"/>
    </w:pPr>
    <w:rPr>
      <w:b/>
      <w:szCs w:val="20"/>
    </w:rPr>
  </w:style>
  <w:style w:type="character" w:customStyle="1" w:styleId="SubtitleChar">
    <w:name w:val="Subtitle Char"/>
    <w:basedOn w:val="DefaultParagraphFont"/>
    <w:link w:val="Subtitle"/>
    <w:rsid w:val="00313690"/>
    <w:rPr>
      <w:rFonts w:ascii="Times New Roman" w:eastAsia="Times New Roman" w:hAnsi="Times New Roman" w:cs="Times New Roman"/>
      <w:b/>
      <w:sz w:val="24"/>
      <w:szCs w:val="20"/>
      <w:lang w:val="en-US"/>
    </w:rPr>
  </w:style>
  <w:style w:type="character" w:styleId="PageNumber">
    <w:name w:val="page number"/>
    <w:basedOn w:val="DefaultParagraphFont"/>
    <w:rsid w:val="00313690"/>
  </w:style>
  <w:style w:type="paragraph" w:styleId="Footer">
    <w:name w:val="footer"/>
    <w:basedOn w:val="Normal"/>
    <w:link w:val="FooterChar"/>
    <w:rsid w:val="00313690"/>
    <w:pPr>
      <w:tabs>
        <w:tab w:val="center" w:pos="4153"/>
        <w:tab w:val="right" w:pos="8306"/>
      </w:tabs>
    </w:pPr>
    <w:rPr>
      <w:sz w:val="20"/>
      <w:szCs w:val="20"/>
      <w:lang w:val="en-GB"/>
    </w:rPr>
  </w:style>
  <w:style w:type="character" w:customStyle="1" w:styleId="FooterChar">
    <w:name w:val="Footer Char"/>
    <w:basedOn w:val="DefaultParagraphFont"/>
    <w:link w:val="Footer"/>
    <w:rsid w:val="00313690"/>
    <w:rPr>
      <w:rFonts w:ascii="Times New Roman" w:eastAsia="Times New Roman" w:hAnsi="Times New Roman" w:cs="Times New Roman"/>
      <w:sz w:val="20"/>
      <w:szCs w:val="20"/>
    </w:rPr>
  </w:style>
  <w:style w:type="character" w:customStyle="1" w:styleId="BalloonTextChar">
    <w:name w:val="Balloon Text Char"/>
    <w:basedOn w:val="DefaultParagraphFont"/>
    <w:link w:val="BalloonText"/>
    <w:semiHidden/>
    <w:rsid w:val="00313690"/>
    <w:rPr>
      <w:rFonts w:ascii="Tahoma" w:eastAsia="Times New Roman" w:hAnsi="Tahoma" w:cs="Tahoma"/>
      <w:sz w:val="16"/>
      <w:szCs w:val="16"/>
      <w:lang w:val="en-US"/>
    </w:rPr>
  </w:style>
  <w:style w:type="paragraph" w:styleId="BalloonText">
    <w:name w:val="Balloon Text"/>
    <w:basedOn w:val="Normal"/>
    <w:link w:val="BalloonTextChar"/>
    <w:semiHidden/>
    <w:rsid w:val="00313690"/>
    <w:rPr>
      <w:rFonts w:ascii="Tahoma" w:hAnsi="Tahoma" w:cs="Tahoma"/>
      <w:sz w:val="16"/>
      <w:szCs w:val="16"/>
    </w:rPr>
  </w:style>
  <w:style w:type="paragraph" w:customStyle="1" w:styleId="CharCharCharCharCharCharChar1CharCharCharCharCharCharCharChar1CharCharCharCharCharCharCharCharCharCharCharCharCharCharChar">
    <w:name w:val="Char Char Char Char Char Char Char1 Char Char Char Char Char Char Char Char1 Char Char Char Char Char Char Char Char Char Char Char Char Char Char Char"/>
    <w:basedOn w:val="Normal"/>
    <w:rsid w:val="00313690"/>
    <w:pPr>
      <w:tabs>
        <w:tab w:val="left" w:pos="709"/>
      </w:tabs>
    </w:pPr>
    <w:rPr>
      <w:rFonts w:ascii="Tahoma" w:hAnsi="Tahoma"/>
      <w:lang w:val="pl-PL" w:eastAsia="pl-PL"/>
    </w:rPr>
  </w:style>
  <w:style w:type="paragraph" w:customStyle="1" w:styleId="Char">
    <w:name w:val="Char"/>
    <w:basedOn w:val="Normal"/>
    <w:rsid w:val="00313690"/>
    <w:pPr>
      <w:tabs>
        <w:tab w:val="left" w:pos="709"/>
      </w:tabs>
    </w:pPr>
    <w:rPr>
      <w:rFonts w:ascii="Tahoma" w:hAnsi="Tahoma"/>
      <w:lang w:val="pl-PL" w:eastAsia="pl-PL"/>
    </w:rPr>
  </w:style>
  <w:style w:type="paragraph" w:customStyle="1" w:styleId="Application2">
    <w:name w:val="Application2"/>
    <w:basedOn w:val="Normal"/>
    <w:autoRedefine/>
    <w:rsid w:val="00313690"/>
    <w:pPr>
      <w:widowControl w:val="0"/>
      <w:suppressAutoHyphens/>
      <w:spacing w:before="120" w:after="120"/>
      <w:jc w:val="both"/>
    </w:pPr>
    <w:rPr>
      <w:snapToGrid w:val="0"/>
      <w:spacing w:val="-2"/>
      <w:lang w:val="bg-BG"/>
    </w:rPr>
  </w:style>
  <w:style w:type="paragraph" w:customStyle="1" w:styleId="CharCharCharCharCharCharChar1CharCharCharCharCharCharCharChar1CharCharCharCharCharCharCharCharCharCharCharCharCharCharCharCharChar">
    <w:name w:val="Char Char Char Char Char Char Char1 Char Char Char Char Char Char Char Char1 Char Char Char Char Char Char Char Char Char Char Char Char Char Char Char Char Char"/>
    <w:basedOn w:val="Normal"/>
    <w:rsid w:val="00313690"/>
    <w:pPr>
      <w:tabs>
        <w:tab w:val="left" w:pos="709"/>
      </w:tabs>
    </w:pPr>
    <w:rPr>
      <w:rFonts w:ascii="Tahoma" w:hAnsi="Tahoma"/>
      <w:lang w:val="pl-PL" w:eastAsia="pl-PL"/>
    </w:rPr>
  </w:style>
  <w:style w:type="paragraph" w:customStyle="1" w:styleId="CharCharCharCharCharCharCharCharCharCharChar">
    <w:name w:val="Знак Char Char Знак Char Char Знак Char Char Знак Char Char Знак Char Char Знак Char"/>
    <w:basedOn w:val="Normal"/>
    <w:rsid w:val="00313690"/>
    <w:pPr>
      <w:tabs>
        <w:tab w:val="left" w:pos="709"/>
      </w:tabs>
    </w:pPr>
    <w:rPr>
      <w:rFonts w:ascii="Tahoma" w:hAnsi="Tahoma" w:cs="Tahoma"/>
      <w:lang w:val="pl-PL" w:eastAsia="pl-PL"/>
    </w:rPr>
  </w:style>
  <w:style w:type="paragraph" w:styleId="Header">
    <w:name w:val="header"/>
    <w:aliases w:val=" Знак Знак,Знак Знак, Char1,Char1"/>
    <w:basedOn w:val="Normal"/>
    <w:link w:val="HeaderChar"/>
    <w:rsid w:val="00313690"/>
    <w:pPr>
      <w:tabs>
        <w:tab w:val="center" w:pos="4153"/>
        <w:tab w:val="right" w:pos="8306"/>
      </w:tabs>
    </w:pPr>
    <w:rPr>
      <w:sz w:val="20"/>
      <w:szCs w:val="20"/>
    </w:rPr>
  </w:style>
  <w:style w:type="character" w:customStyle="1" w:styleId="HeaderChar">
    <w:name w:val="Header Char"/>
    <w:aliases w:val=" Знак Знак Char,Знак Знак Char, Char1 Char,Char1 Char"/>
    <w:basedOn w:val="DefaultParagraphFont"/>
    <w:link w:val="Header"/>
    <w:rsid w:val="00313690"/>
    <w:rPr>
      <w:rFonts w:ascii="Times New Roman" w:eastAsia="Times New Roman" w:hAnsi="Times New Roman" w:cs="Times New Roman"/>
      <w:sz w:val="20"/>
      <w:szCs w:val="20"/>
      <w:lang w:val="en-US"/>
    </w:rPr>
  </w:style>
  <w:style w:type="paragraph" w:styleId="FootnoteText">
    <w:name w:val="footnote text"/>
    <w:aliases w:val="Podrozdział"/>
    <w:basedOn w:val="Normal"/>
    <w:link w:val="FootnoteTextChar"/>
    <w:rsid w:val="00313690"/>
    <w:rPr>
      <w:sz w:val="20"/>
      <w:szCs w:val="20"/>
      <w:lang w:val="bg-BG" w:eastAsia="bg-BG"/>
    </w:rPr>
  </w:style>
  <w:style w:type="character" w:customStyle="1" w:styleId="FootnoteTextChar">
    <w:name w:val="Footnote Text Char"/>
    <w:aliases w:val="Podrozdział Char"/>
    <w:basedOn w:val="DefaultParagraphFont"/>
    <w:link w:val="FootnoteText"/>
    <w:rsid w:val="00313690"/>
    <w:rPr>
      <w:rFonts w:ascii="Times New Roman" w:eastAsia="Times New Roman" w:hAnsi="Times New Roman" w:cs="Times New Roman"/>
      <w:sz w:val="20"/>
      <w:szCs w:val="20"/>
      <w:lang w:val="bg-BG" w:eastAsia="bg-BG"/>
    </w:rPr>
  </w:style>
  <w:style w:type="character" w:styleId="FootnoteReference">
    <w:name w:val="footnote reference"/>
    <w:aliases w:val="Footnote"/>
    <w:rsid w:val="00313690"/>
    <w:rPr>
      <w:vertAlign w:val="superscript"/>
    </w:rPr>
  </w:style>
  <w:style w:type="paragraph" w:customStyle="1" w:styleId="firstline">
    <w:name w:val="firstline"/>
    <w:basedOn w:val="Normal"/>
    <w:rsid w:val="00313690"/>
    <w:pPr>
      <w:spacing w:line="240" w:lineRule="atLeast"/>
      <w:ind w:firstLine="640"/>
      <w:jc w:val="both"/>
    </w:pPr>
    <w:rPr>
      <w:color w:val="000000"/>
      <w:lang w:val="bg-BG" w:eastAsia="bg-BG"/>
    </w:rPr>
  </w:style>
  <w:style w:type="paragraph" w:styleId="BodyTextIndent2">
    <w:name w:val="Body Text Indent 2"/>
    <w:basedOn w:val="Normal"/>
    <w:link w:val="BodyTextIndent2Char"/>
    <w:rsid w:val="00313690"/>
    <w:pPr>
      <w:spacing w:after="120" w:line="480" w:lineRule="auto"/>
      <w:ind w:left="283"/>
    </w:pPr>
  </w:style>
  <w:style w:type="character" w:customStyle="1" w:styleId="BodyTextIndent2Char">
    <w:name w:val="Body Text Indent 2 Char"/>
    <w:basedOn w:val="DefaultParagraphFont"/>
    <w:link w:val="BodyTextIndent2"/>
    <w:rsid w:val="00313690"/>
    <w:rPr>
      <w:rFonts w:ascii="Times New Roman" w:eastAsia="Times New Roman" w:hAnsi="Times New Roman" w:cs="Times New Roman"/>
      <w:sz w:val="24"/>
      <w:szCs w:val="24"/>
      <w:lang w:val="en-US"/>
    </w:rPr>
  </w:style>
  <w:style w:type="paragraph" w:styleId="BodyText2">
    <w:name w:val="Body Text 2"/>
    <w:basedOn w:val="Normal"/>
    <w:link w:val="BodyText2Char"/>
    <w:rsid w:val="00313690"/>
    <w:pPr>
      <w:spacing w:after="120" w:line="480" w:lineRule="auto"/>
    </w:pPr>
  </w:style>
  <w:style w:type="character" w:customStyle="1" w:styleId="BodyText2Char">
    <w:name w:val="Body Text 2 Char"/>
    <w:basedOn w:val="DefaultParagraphFont"/>
    <w:link w:val="BodyText2"/>
    <w:rsid w:val="00313690"/>
    <w:rPr>
      <w:rFonts w:ascii="Times New Roman" w:eastAsia="Times New Roman" w:hAnsi="Times New Roman" w:cs="Times New Roman"/>
      <w:sz w:val="24"/>
      <w:szCs w:val="24"/>
      <w:lang w:val="en-US"/>
    </w:rPr>
  </w:style>
  <w:style w:type="character" w:styleId="Hyperlink">
    <w:name w:val="Hyperlink"/>
    <w:uiPriority w:val="99"/>
    <w:rsid w:val="00313690"/>
    <w:rPr>
      <w:color w:val="0000FF"/>
      <w:u w:val="single"/>
    </w:rPr>
  </w:style>
  <w:style w:type="paragraph" w:styleId="BodyTextIndent3">
    <w:name w:val="Body Text Indent 3"/>
    <w:basedOn w:val="Normal"/>
    <w:link w:val="BodyTextIndent3Char"/>
    <w:rsid w:val="00313690"/>
    <w:pPr>
      <w:spacing w:after="120"/>
      <w:ind w:left="283"/>
    </w:pPr>
    <w:rPr>
      <w:sz w:val="16"/>
      <w:szCs w:val="16"/>
      <w:lang w:val="bg-BG"/>
    </w:rPr>
  </w:style>
  <w:style w:type="character" w:customStyle="1" w:styleId="BodyTextIndent3Char">
    <w:name w:val="Body Text Indent 3 Char"/>
    <w:basedOn w:val="DefaultParagraphFont"/>
    <w:link w:val="BodyTextIndent3"/>
    <w:rsid w:val="00313690"/>
    <w:rPr>
      <w:rFonts w:ascii="Times New Roman" w:eastAsia="Times New Roman" w:hAnsi="Times New Roman" w:cs="Times New Roman"/>
      <w:sz w:val="16"/>
      <w:szCs w:val="16"/>
      <w:lang w:val="bg-BG"/>
    </w:rPr>
  </w:style>
  <w:style w:type="paragraph" w:customStyle="1" w:styleId="CharChar1">
    <w:name w:val="Знак Char Char1 Знак"/>
    <w:basedOn w:val="Normal"/>
    <w:rsid w:val="00313690"/>
    <w:pPr>
      <w:tabs>
        <w:tab w:val="left" w:pos="709"/>
      </w:tabs>
    </w:pPr>
    <w:rPr>
      <w:rFonts w:ascii="Tahoma" w:hAnsi="Tahoma" w:cs="Tahoma"/>
      <w:lang w:val="pl-PL" w:eastAsia="pl-PL"/>
    </w:rPr>
  </w:style>
  <w:style w:type="paragraph" w:customStyle="1" w:styleId="CharCharCharCharCharCharChar1CharCharCharCharCharCharCharChar1CharCharCharCharCharCharCharCharCharCharCharCharCharCharCharCharChar0">
    <w:name w:val="Char Char Char Char Char Char Char1 Char Char Char Char Char Char Char Char1 Char Char Char Char Char Char Char Char Char Char Char Char Char Char Char Char Char Знак"/>
    <w:basedOn w:val="Normal"/>
    <w:rsid w:val="00313690"/>
    <w:pPr>
      <w:tabs>
        <w:tab w:val="left" w:pos="709"/>
      </w:tabs>
    </w:pPr>
    <w:rPr>
      <w:rFonts w:ascii="Tahoma" w:hAnsi="Tahoma"/>
      <w:lang w:val="pl-PL" w:eastAsia="pl-PL"/>
    </w:rPr>
  </w:style>
  <w:style w:type="paragraph" w:customStyle="1" w:styleId="Style">
    <w:name w:val="Style"/>
    <w:rsid w:val="00313690"/>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lang w:val="bg-BG" w:eastAsia="bg-BG"/>
    </w:rPr>
  </w:style>
  <w:style w:type="paragraph" w:styleId="BodyTextIndent">
    <w:name w:val="Body Text Indent"/>
    <w:basedOn w:val="Normal"/>
    <w:link w:val="BodyTextIndentChar"/>
    <w:uiPriority w:val="99"/>
    <w:rsid w:val="00313690"/>
    <w:pPr>
      <w:spacing w:after="120"/>
      <w:ind w:left="283"/>
    </w:pPr>
    <w:rPr>
      <w:lang w:val="bg-BG"/>
    </w:rPr>
  </w:style>
  <w:style w:type="character" w:customStyle="1" w:styleId="BodyTextIndentChar">
    <w:name w:val="Body Text Indent Char"/>
    <w:basedOn w:val="DefaultParagraphFont"/>
    <w:link w:val="BodyTextIndent"/>
    <w:uiPriority w:val="99"/>
    <w:rsid w:val="00313690"/>
    <w:rPr>
      <w:rFonts w:ascii="Times New Roman" w:eastAsia="Times New Roman" w:hAnsi="Times New Roman" w:cs="Times New Roman"/>
      <w:sz w:val="24"/>
      <w:szCs w:val="24"/>
      <w:lang w:val="bg-BG"/>
    </w:rPr>
  </w:style>
  <w:style w:type="paragraph" w:customStyle="1" w:styleId="FR1">
    <w:name w:val="FR1"/>
    <w:rsid w:val="00313690"/>
    <w:pPr>
      <w:widowControl w:val="0"/>
      <w:spacing w:before="820" w:after="0" w:line="240" w:lineRule="auto"/>
      <w:ind w:left="2760"/>
    </w:pPr>
    <w:rPr>
      <w:rFonts w:ascii="Arial" w:eastAsia="Times New Roman" w:hAnsi="Arial" w:cs="Times New Roman"/>
      <w:snapToGrid w:val="0"/>
      <w:szCs w:val="20"/>
    </w:rPr>
  </w:style>
  <w:style w:type="paragraph" w:customStyle="1" w:styleId="CharCharCharCharChar">
    <w:name w:val="Char Char Char Знак Char Char Знак"/>
    <w:basedOn w:val="Normal"/>
    <w:rsid w:val="00313690"/>
    <w:pPr>
      <w:tabs>
        <w:tab w:val="left" w:pos="709"/>
      </w:tabs>
    </w:pPr>
    <w:rPr>
      <w:rFonts w:ascii="Tahoma" w:hAnsi="Tahoma"/>
      <w:lang w:val="pl-PL" w:eastAsia="pl-PL"/>
    </w:rPr>
  </w:style>
  <w:style w:type="paragraph" w:customStyle="1" w:styleId="CharCharCharCharCharCharChar1CharCharCharCharCharCharCharChar1CharCharCharCharCharCharCharCharChar">
    <w:name w:val="Char Char Char Char Char Char Char1 Char Char Char Char Char Char Char Char1 Char Char Char Char Char Char Char Char Char"/>
    <w:basedOn w:val="Normal"/>
    <w:rsid w:val="00313690"/>
    <w:pPr>
      <w:tabs>
        <w:tab w:val="left" w:pos="709"/>
      </w:tabs>
    </w:pPr>
    <w:rPr>
      <w:rFonts w:ascii="Tahoma" w:hAnsi="Tahoma"/>
      <w:lang w:val="pl-PL" w:eastAsia="pl-PL"/>
    </w:rPr>
  </w:style>
  <w:style w:type="paragraph" w:customStyle="1" w:styleId="CharCharCharCharCharCharChar1CharCharCharCharCharCharCharChar1CharCharCharCharCharCharCharCharCharChar1">
    <w:name w:val="Char Char Char Char Char Char Char1 Char Char Char Char Char Char Char Char1 Char Char Char Char Char Char Char Char Char Char1"/>
    <w:basedOn w:val="Normal"/>
    <w:rsid w:val="00313690"/>
    <w:pPr>
      <w:tabs>
        <w:tab w:val="left" w:pos="709"/>
      </w:tabs>
    </w:pPr>
    <w:rPr>
      <w:rFonts w:ascii="Tahoma" w:hAnsi="Tahoma"/>
      <w:lang w:val="pl-PL" w:eastAsia="pl-PL"/>
    </w:rPr>
  </w:style>
  <w:style w:type="paragraph" w:customStyle="1" w:styleId="CharChar1CharCharCharCharCharChar">
    <w:name w:val="Char Char Знак Знак1 Char Char Знак Знак Char Char Char Char"/>
    <w:basedOn w:val="Normal"/>
    <w:rsid w:val="00313690"/>
    <w:pPr>
      <w:tabs>
        <w:tab w:val="left" w:pos="709"/>
      </w:tabs>
    </w:pPr>
    <w:rPr>
      <w:rFonts w:ascii="Arial Narrow" w:hAnsi="Arial Narrow"/>
      <w:b/>
      <w:sz w:val="26"/>
      <w:szCs w:val="20"/>
      <w:lang w:val="pl-PL" w:eastAsia="pl-PL"/>
    </w:rPr>
  </w:style>
  <w:style w:type="paragraph" w:customStyle="1" w:styleId="Text1">
    <w:name w:val="Text 1"/>
    <w:basedOn w:val="Normal"/>
    <w:rsid w:val="00313690"/>
    <w:pPr>
      <w:spacing w:after="240"/>
      <w:ind w:left="482"/>
      <w:jc w:val="both"/>
    </w:pPr>
    <w:rPr>
      <w:rFonts w:ascii="Arial" w:hAnsi="Arial"/>
      <w:sz w:val="20"/>
      <w:szCs w:val="20"/>
      <w:lang w:val="en-GB" w:eastAsia="en-GB"/>
    </w:rPr>
  </w:style>
  <w:style w:type="paragraph" w:customStyle="1" w:styleId="Text2">
    <w:name w:val="Text 2"/>
    <w:basedOn w:val="Normal"/>
    <w:rsid w:val="00313690"/>
    <w:pPr>
      <w:tabs>
        <w:tab w:val="left" w:pos="2161"/>
      </w:tabs>
      <w:spacing w:after="240"/>
      <w:ind w:left="1202"/>
      <w:jc w:val="both"/>
    </w:pPr>
    <w:rPr>
      <w:rFonts w:ascii="Arial" w:hAnsi="Arial"/>
      <w:sz w:val="20"/>
      <w:szCs w:val="20"/>
      <w:lang w:val="en-GB" w:eastAsia="en-GB"/>
    </w:rPr>
  </w:style>
  <w:style w:type="paragraph" w:styleId="ListContinue4">
    <w:name w:val="List Continue 4"/>
    <w:basedOn w:val="Normal"/>
    <w:rsid w:val="00313690"/>
    <w:pPr>
      <w:numPr>
        <w:numId w:val="2"/>
      </w:numPr>
      <w:tabs>
        <w:tab w:val="clear" w:pos="1492"/>
      </w:tabs>
      <w:spacing w:after="120"/>
      <w:ind w:left="1132" w:firstLine="0"/>
      <w:jc w:val="both"/>
    </w:pPr>
    <w:rPr>
      <w:rFonts w:ascii="Arial" w:hAnsi="Arial"/>
      <w:sz w:val="20"/>
      <w:szCs w:val="20"/>
      <w:lang w:val="en-GB" w:eastAsia="en-GB"/>
    </w:rPr>
  </w:style>
  <w:style w:type="paragraph" w:styleId="NormalWeb">
    <w:name w:val="Normal (Web)"/>
    <w:basedOn w:val="Normal"/>
    <w:uiPriority w:val="99"/>
    <w:rsid w:val="00313690"/>
    <w:pPr>
      <w:spacing w:before="100" w:beforeAutospacing="1" w:after="100" w:afterAutospacing="1"/>
    </w:pPr>
    <w:rPr>
      <w:lang w:val="bg-BG" w:eastAsia="bg-BG"/>
    </w:rPr>
  </w:style>
  <w:style w:type="paragraph" w:customStyle="1" w:styleId="CharCharCharChar">
    <w:name w:val="Char Char Char Char"/>
    <w:basedOn w:val="Normal"/>
    <w:rsid w:val="00313690"/>
    <w:pPr>
      <w:tabs>
        <w:tab w:val="left" w:pos="709"/>
      </w:tabs>
    </w:pPr>
    <w:rPr>
      <w:rFonts w:ascii="Tahoma" w:hAnsi="Tahoma"/>
      <w:lang w:val="pl-PL" w:eastAsia="pl-PL"/>
    </w:rPr>
  </w:style>
  <w:style w:type="paragraph" w:customStyle="1" w:styleId="CharChar">
    <w:name w:val="Знак Char Char"/>
    <w:basedOn w:val="Normal"/>
    <w:rsid w:val="00313690"/>
    <w:pPr>
      <w:tabs>
        <w:tab w:val="left" w:pos="709"/>
      </w:tabs>
    </w:pPr>
    <w:rPr>
      <w:rFonts w:ascii="Tahoma" w:hAnsi="Tahoma"/>
      <w:lang w:val="pl-PL" w:eastAsia="pl-PL"/>
    </w:rPr>
  </w:style>
  <w:style w:type="paragraph" w:customStyle="1" w:styleId="CharCharCharCharCharCharChar1CharCharCharCharCharCharCharChar1CharCharCharCharCharCharCharCharCharCharCharCharCharCharCharCharCharCharChar">
    <w:name w:val="Char Char Char Char Char Char Char1 Char Char Char Char Char Char Char Char1 Char Char Char Char Char Char Char Char Char Char Char Char Char Char Char Char Char Знак Char Char"/>
    <w:basedOn w:val="Normal"/>
    <w:rsid w:val="00313690"/>
    <w:pPr>
      <w:tabs>
        <w:tab w:val="left" w:pos="709"/>
      </w:tabs>
    </w:pPr>
    <w:rPr>
      <w:rFonts w:ascii="Tahoma" w:hAnsi="Tahoma"/>
      <w:lang w:val="pl-PL" w:eastAsia="pl-PL"/>
    </w:rPr>
  </w:style>
  <w:style w:type="paragraph" w:customStyle="1" w:styleId="CharCharCharCharChar0">
    <w:name w:val="Знак Char Char Знак Char Char Знак Char"/>
    <w:basedOn w:val="Normal"/>
    <w:rsid w:val="00313690"/>
    <w:pPr>
      <w:tabs>
        <w:tab w:val="left" w:pos="709"/>
      </w:tabs>
    </w:pPr>
    <w:rPr>
      <w:rFonts w:ascii="Tahoma" w:hAnsi="Tahoma"/>
      <w:lang w:val="pl-PL" w:eastAsia="pl-PL"/>
    </w:rPr>
  </w:style>
  <w:style w:type="paragraph" w:styleId="CommentText">
    <w:name w:val="annotation text"/>
    <w:basedOn w:val="Normal"/>
    <w:link w:val="CommentTextChar"/>
    <w:rsid w:val="00313690"/>
    <w:rPr>
      <w:sz w:val="20"/>
      <w:szCs w:val="20"/>
    </w:rPr>
  </w:style>
  <w:style w:type="character" w:customStyle="1" w:styleId="CommentTextChar">
    <w:name w:val="Comment Text Char"/>
    <w:basedOn w:val="DefaultParagraphFont"/>
    <w:link w:val="CommentText"/>
    <w:rsid w:val="00313690"/>
    <w:rPr>
      <w:rFonts w:ascii="Times New Roman" w:eastAsia="Times New Roman" w:hAnsi="Times New Roman" w:cs="Times New Roman"/>
      <w:sz w:val="20"/>
      <w:szCs w:val="20"/>
      <w:lang w:val="en-US"/>
    </w:rPr>
  </w:style>
  <w:style w:type="paragraph" w:customStyle="1" w:styleId="CharCharCharCharCharCharCharCharChar">
    <w:name w:val="Char Char Char Знак Char Char Знак Char Char Char Char"/>
    <w:basedOn w:val="Normal"/>
    <w:rsid w:val="00313690"/>
    <w:pPr>
      <w:tabs>
        <w:tab w:val="left" w:pos="709"/>
      </w:tabs>
    </w:pPr>
    <w:rPr>
      <w:rFonts w:ascii="Tahoma" w:hAnsi="Tahoma"/>
      <w:lang w:val="pl-PL" w:eastAsia="pl-PL"/>
    </w:rPr>
  </w:style>
  <w:style w:type="character" w:customStyle="1" w:styleId="CommentSubjectChar">
    <w:name w:val="Comment Subject Char"/>
    <w:basedOn w:val="CommentTextChar"/>
    <w:link w:val="CommentSubject"/>
    <w:semiHidden/>
    <w:rsid w:val="00313690"/>
    <w:rPr>
      <w:b/>
      <w:bCs/>
    </w:rPr>
  </w:style>
  <w:style w:type="paragraph" w:styleId="CommentSubject">
    <w:name w:val="annotation subject"/>
    <w:basedOn w:val="CommentText"/>
    <w:next w:val="CommentText"/>
    <w:link w:val="CommentSubjectChar"/>
    <w:semiHidden/>
    <w:rsid w:val="00313690"/>
    <w:rPr>
      <w:b/>
      <w:bCs/>
    </w:rPr>
  </w:style>
  <w:style w:type="paragraph" w:customStyle="1" w:styleId="CharCharChar1Char">
    <w:name w:val="Char Char Char1 Char"/>
    <w:basedOn w:val="Normal"/>
    <w:rsid w:val="00313690"/>
    <w:pPr>
      <w:tabs>
        <w:tab w:val="left" w:pos="709"/>
      </w:tabs>
    </w:pPr>
    <w:rPr>
      <w:rFonts w:ascii="Tahoma" w:hAnsi="Tahoma"/>
      <w:lang w:val="pl-PL" w:eastAsia="pl-PL"/>
    </w:rPr>
  </w:style>
  <w:style w:type="paragraph" w:customStyle="1" w:styleId="Title-head">
    <w:name w:val="Title-head"/>
    <w:basedOn w:val="Normal"/>
    <w:next w:val="Normal"/>
    <w:rsid w:val="00313690"/>
    <w:pPr>
      <w:pBdr>
        <w:bottom w:val="single" w:sz="4" w:space="1" w:color="auto"/>
      </w:pBdr>
      <w:tabs>
        <w:tab w:val="left" w:pos="567"/>
      </w:tabs>
      <w:spacing w:before="120" w:after="120"/>
      <w:jc w:val="center"/>
    </w:pPr>
    <w:rPr>
      <w:b/>
      <w:sz w:val="28"/>
      <w:szCs w:val="28"/>
      <w:lang w:val="ru-RU" w:eastAsia="bg-BG"/>
    </w:rPr>
  </w:style>
  <w:style w:type="paragraph" w:styleId="TOC3">
    <w:name w:val="toc 3"/>
    <w:basedOn w:val="Normal"/>
    <w:next w:val="Normal"/>
    <w:autoRedefine/>
    <w:uiPriority w:val="39"/>
    <w:rsid w:val="00313690"/>
    <w:pPr>
      <w:ind w:left="480"/>
    </w:pPr>
  </w:style>
  <w:style w:type="paragraph" w:styleId="TOC1">
    <w:name w:val="toc 1"/>
    <w:basedOn w:val="Normal"/>
    <w:next w:val="Normal"/>
    <w:autoRedefine/>
    <w:uiPriority w:val="39"/>
    <w:rsid w:val="00313690"/>
    <w:pPr>
      <w:jc w:val="both"/>
    </w:pPr>
    <w:rPr>
      <w:b/>
      <w:bCs/>
      <w:caps/>
      <w:noProof/>
      <w:color w:val="000000"/>
      <w:lang w:val="bg-BG"/>
    </w:rPr>
  </w:style>
  <w:style w:type="paragraph" w:styleId="TOC2">
    <w:name w:val="toc 2"/>
    <w:basedOn w:val="Normal"/>
    <w:next w:val="Normal"/>
    <w:autoRedefine/>
    <w:uiPriority w:val="39"/>
    <w:rsid w:val="00313690"/>
    <w:pPr>
      <w:tabs>
        <w:tab w:val="right" w:leader="dot" w:pos="9694"/>
      </w:tabs>
    </w:pPr>
    <w:rPr>
      <w:b/>
      <w:bCs/>
      <w:noProof/>
      <w:lang w:val="bg-BG"/>
    </w:rPr>
  </w:style>
  <w:style w:type="paragraph" w:customStyle="1" w:styleId="StyleHeading1">
    <w:name w:val="Style Heading 1"/>
    <w:aliases w:val="Heading 1 Char + 14 pt All caps After:  6 pt"/>
    <w:basedOn w:val="Heading1"/>
    <w:rsid w:val="00313690"/>
    <w:pPr>
      <w:spacing w:after="120"/>
    </w:pPr>
    <w:rPr>
      <w:bCs/>
      <w:caps/>
      <w:sz w:val="28"/>
    </w:rPr>
  </w:style>
  <w:style w:type="paragraph" w:customStyle="1" w:styleId="Style1">
    <w:name w:val="Style1"/>
    <w:basedOn w:val="Normal"/>
    <w:uiPriority w:val="99"/>
    <w:rsid w:val="00313690"/>
    <w:pPr>
      <w:numPr>
        <w:numId w:val="3"/>
      </w:numPr>
      <w:spacing w:before="120" w:after="120"/>
      <w:jc w:val="both"/>
    </w:pPr>
    <w:rPr>
      <w:rFonts w:ascii="Arial" w:hAnsi="Arial"/>
      <w:lang w:val="bg-BG" w:eastAsia="bg-BG"/>
    </w:rPr>
  </w:style>
  <w:style w:type="character" w:styleId="FollowedHyperlink">
    <w:name w:val="FollowedHyperlink"/>
    <w:rsid w:val="00313690"/>
    <w:rPr>
      <w:color w:val="800080"/>
      <w:u w:val="single"/>
    </w:rPr>
  </w:style>
  <w:style w:type="paragraph" w:customStyle="1" w:styleId="CharChar0">
    <w:name w:val="Char Char Знак"/>
    <w:basedOn w:val="Normal"/>
    <w:rsid w:val="00313690"/>
    <w:pPr>
      <w:tabs>
        <w:tab w:val="left" w:pos="709"/>
      </w:tabs>
    </w:pPr>
    <w:rPr>
      <w:rFonts w:ascii="Tahoma" w:hAnsi="Tahoma" w:cs="Tahoma"/>
      <w:lang w:val="pl-PL" w:eastAsia="pl-PL"/>
    </w:rPr>
  </w:style>
  <w:style w:type="paragraph" w:customStyle="1" w:styleId="oftext">
    <w:name w:val="oftext"/>
    <w:basedOn w:val="Normal"/>
    <w:rsid w:val="00313690"/>
    <w:pPr>
      <w:spacing w:before="100" w:beforeAutospacing="1" w:after="100" w:afterAutospacing="1"/>
    </w:pPr>
    <w:rPr>
      <w:lang w:val="bg-BG" w:eastAsia="bg-BG"/>
    </w:rPr>
  </w:style>
  <w:style w:type="paragraph" w:customStyle="1" w:styleId="a">
    <w:name w:val="Знак"/>
    <w:basedOn w:val="Normal"/>
    <w:rsid w:val="00313690"/>
    <w:pPr>
      <w:tabs>
        <w:tab w:val="left" w:pos="709"/>
      </w:tabs>
    </w:pPr>
    <w:rPr>
      <w:rFonts w:ascii="Tahoma" w:hAnsi="Tahoma" w:cs="Tahoma"/>
      <w:lang w:val="pl-PL" w:eastAsia="pl-PL"/>
    </w:rPr>
  </w:style>
  <w:style w:type="paragraph" w:customStyle="1" w:styleId="CharCharCharCharCharCharCharCharCharCharCharCharCharCharCharChar">
    <w:name w:val="Знак Char Char Знак Char Char Знак Char Char Char Char Char Знак Char Char Знак Char Char Char Char Char"/>
    <w:basedOn w:val="Normal"/>
    <w:rsid w:val="00313690"/>
    <w:pPr>
      <w:tabs>
        <w:tab w:val="left" w:pos="709"/>
      </w:tabs>
    </w:pPr>
    <w:rPr>
      <w:rFonts w:ascii="Tahoma" w:hAnsi="Tahoma"/>
      <w:lang w:val="pl-PL" w:eastAsia="pl-PL"/>
    </w:rPr>
  </w:style>
  <w:style w:type="paragraph" w:customStyle="1" w:styleId="CharCharCharCharCharCharChar">
    <w:name w:val="Char Char Char Char Char Char Знак Char"/>
    <w:basedOn w:val="Normal"/>
    <w:rsid w:val="00313690"/>
    <w:pPr>
      <w:tabs>
        <w:tab w:val="left" w:pos="709"/>
      </w:tabs>
    </w:pPr>
    <w:rPr>
      <w:rFonts w:ascii="Tahoma" w:hAnsi="Tahoma" w:cs="Tahoma"/>
      <w:lang w:val="pl-PL" w:eastAsia="pl-PL"/>
    </w:rPr>
  </w:style>
  <w:style w:type="paragraph" w:customStyle="1" w:styleId="CharCharChar">
    <w:name w:val="Знак Char Char Char"/>
    <w:basedOn w:val="Normal"/>
    <w:rsid w:val="00313690"/>
    <w:pPr>
      <w:tabs>
        <w:tab w:val="left" w:pos="709"/>
      </w:tabs>
    </w:pPr>
    <w:rPr>
      <w:rFonts w:ascii="Tahoma" w:hAnsi="Tahoma" w:cs="Tahoma"/>
      <w:lang w:val="pl-PL" w:eastAsia="pl-PL"/>
    </w:rPr>
  </w:style>
  <w:style w:type="paragraph" w:customStyle="1" w:styleId="CharCharCharCharCharCharCharCharCharChar">
    <w:name w:val="Char Char Char Char Char Char Знак Char Char Char Char"/>
    <w:basedOn w:val="Normal"/>
    <w:rsid w:val="00313690"/>
    <w:pPr>
      <w:tabs>
        <w:tab w:val="left" w:pos="709"/>
      </w:tabs>
    </w:pPr>
    <w:rPr>
      <w:rFonts w:ascii="Tahoma" w:hAnsi="Tahoma"/>
      <w:lang w:val="pl-PL" w:eastAsia="pl-PL"/>
    </w:rPr>
  </w:style>
  <w:style w:type="character" w:customStyle="1" w:styleId="CharChar2">
    <w:name w:val="Char Char"/>
    <w:locked/>
    <w:rsid w:val="00313690"/>
    <w:rPr>
      <w:sz w:val="24"/>
      <w:szCs w:val="24"/>
      <w:lang w:val="en-US" w:eastAsia="en-US" w:bidi="ar-SA"/>
    </w:rPr>
  </w:style>
  <w:style w:type="character" w:customStyle="1" w:styleId="CharChar3">
    <w:name w:val="Знак Знак Char Char"/>
    <w:locked/>
    <w:rsid w:val="00313690"/>
    <w:rPr>
      <w:lang w:val="en-US" w:eastAsia="en-US" w:bidi="ar-SA"/>
    </w:rPr>
  </w:style>
  <w:style w:type="paragraph" w:customStyle="1" w:styleId="CharCharCharCharCharChar">
    <w:name w:val="Знак Char Char Char Char Char Char"/>
    <w:basedOn w:val="Normal"/>
    <w:rsid w:val="00313690"/>
    <w:pPr>
      <w:tabs>
        <w:tab w:val="left" w:pos="709"/>
      </w:tabs>
    </w:pPr>
    <w:rPr>
      <w:rFonts w:ascii="Tahoma" w:hAnsi="Tahoma"/>
      <w:lang w:val="pl-PL" w:eastAsia="pl-PL"/>
    </w:rPr>
  </w:style>
  <w:style w:type="paragraph" w:customStyle="1" w:styleId="Char2CharCharCharCharChar">
    <w:name w:val="Char2 Char Char Char Char Char"/>
    <w:basedOn w:val="Normal"/>
    <w:rsid w:val="00313690"/>
    <w:pPr>
      <w:tabs>
        <w:tab w:val="left" w:pos="709"/>
      </w:tabs>
    </w:pPr>
    <w:rPr>
      <w:rFonts w:ascii="Tahoma" w:hAnsi="Tahoma"/>
      <w:lang w:val="pl-PL" w:eastAsia="pl-PL"/>
    </w:rPr>
  </w:style>
  <w:style w:type="paragraph" w:customStyle="1" w:styleId="Char0">
    <w:name w:val="Знак Char"/>
    <w:basedOn w:val="Normal"/>
    <w:rsid w:val="00313690"/>
    <w:pPr>
      <w:tabs>
        <w:tab w:val="left" w:pos="709"/>
      </w:tabs>
    </w:pPr>
    <w:rPr>
      <w:rFonts w:ascii="Tahoma" w:hAnsi="Tahoma"/>
      <w:lang w:val="pl-PL" w:eastAsia="pl-PL"/>
    </w:rPr>
  </w:style>
  <w:style w:type="paragraph" w:customStyle="1" w:styleId="CharCharCharCharCharCharChar0">
    <w:name w:val="Знак Char Char Char Char Char Char Char"/>
    <w:basedOn w:val="Normal"/>
    <w:rsid w:val="00313690"/>
    <w:pPr>
      <w:tabs>
        <w:tab w:val="left" w:pos="709"/>
      </w:tabs>
    </w:pPr>
    <w:rPr>
      <w:rFonts w:ascii="Tahoma" w:hAnsi="Tahoma"/>
      <w:lang w:val="pl-PL" w:eastAsia="pl-PL"/>
    </w:rPr>
  </w:style>
  <w:style w:type="paragraph" w:customStyle="1" w:styleId="CharCharCharCharCharCharCharCharCharCharCharCharCharCharCharCharChar">
    <w:name w:val="Char Char Char Char Char Char Знак Char Char Char Char Char Char Char Char Char Char Char"/>
    <w:basedOn w:val="Normal"/>
    <w:rsid w:val="00313690"/>
    <w:pPr>
      <w:tabs>
        <w:tab w:val="left" w:pos="709"/>
      </w:tabs>
    </w:pPr>
    <w:rPr>
      <w:rFonts w:ascii="Tahoma" w:hAnsi="Tahoma"/>
      <w:lang w:val="pl-PL" w:eastAsia="pl-PL"/>
    </w:rPr>
  </w:style>
  <w:style w:type="character" w:customStyle="1" w:styleId="Char5">
    <w:name w:val="Char5"/>
    <w:rsid w:val="00313690"/>
    <w:rPr>
      <w:sz w:val="24"/>
      <w:szCs w:val="24"/>
      <w:lang w:val="en-US" w:eastAsia="en-US" w:bidi="ar-SA"/>
    </w:rPr>
  </w:style>
  <w:style w:type="character" w:customStyle="1" w:styleId="apple-style-span">
    <w:name w:val="apple-style-span"/>
    <w:rsid w:val="00313690"/>
  </w:style>
  <w:style w:type="paragraph" w:styleId="ListParagraph">
    <w:name w:val="List Paragraph"/>
    <w:basedOn w:val="Normal"/>
    <w:uiPriority w:val="34"/>
    <w:qFormat/>
    <w:rsid w:val="00313690"/>
    <w:pPr>
      <w:ind w:left="720"/>
      <w:contextualSpacing/>
    </w:pPr>
    <w:rPr>
      <w:sz w:val="20"/>
      <w:szCs w:val="20"/>
    </w:rPr>
  </w:style>
  <w:style w:type="character" w:customStyle="1" w:styleId="newdocreference">
    <w:name w:val="newdocreference"/>
    <w:basedOn w:val="DefaultParagraphFont"/>
    <w:rsid w:val="00313690"/>
  </w:style>
  <w:style w:type="character" w:customStyle="1" w:styleId="samedocreference">
    <w:name w:val="samedocreference"/>
    <w:basedOn w:val="DefaultParagraphFont"/>
    <w:rsid w:val="00313690"/>
  </w:style>
  <w:style w:type="paragraph" w:customStyle="1" w:styleId="CharCharCharCharCharCharCharCharCharCharCharCharCharChar">
    <w:name w:val="Char Char Char Char Char Char Знак Char Char Char Char Char Char Char Char"/>
    <w:basedOn w:val="Normal"/>
    <w:rsid w:val="00313690"/>
    <w:pPr>
      <w:tabs>
        <w:tab w:val="left" w:pos="709"/>
      </w:tabs>
    </w:pPr>
    <w:rPr>
      <w:rFonts w:ascii="Tahoma" w:hAnsi="Tahoma"/>
      <w:lang w:val="pl-PL" w:eastAsia="pl-PL"/>
    </w:rPr>
  </w:style>
  <w:style w:type="paragraph" w:customStyle="1" w:styleId="Default">
    <w:name w:val="Default"/>
    <w:rsid w:val="00313690"/>
    <w:pPr>
      <w:autoSpaceDE w:val="0"/>
      <w:autoSpaceDN w:val="0"/>
      <w:adjustRightInd w:val="0"/>
      <w:spacing w:after="0" w:line="240" w:lineRule="auto"/>
    </w:pPr>
    <w:rPr>
      <w:rFonts w:ascii="Arial" w:eastAsia="Times New Roman" w:hAnsi="Arial" w:cs="Arial"/>
      <w:color w:val="000000"/>
      <w:sz w:val="24"/>
      <w:szCs w:val="24"/>
      <w:lang w:val="bg-BG" w:eastAsia="zh-CN"/>
    </w:rPr>
  </w:style>
  <w:style w:type="character" w:customStyle="1" w:styleId="FontStyle12">
    <w:name w:val="Font Style12"/>
    <w:uiPriority w:val="99"/>
    <w:rsid w:val="00313690"/>
    <w:rPr>
      <w:rFonts w:ascii="Times New Roman" w:hAnsi="Times New Roman" w:cs="Times New Roman"/>
      <w:sz w:val="22"/>
      <w:szCs w:val="22"/>
    </w:rPr>
  </w:style>
  <w:style w:type="character" w:customStyle="1" w:styleId="FontStyle37">
    <w:name w:val="Font Style37"/>
    <w:rsid w:val="00313690"/>
    <w:rPr>
      <w:rFonts w:ascii="Times New Roman" w:hAnsi="Times New Roman" w:cs="Times New Roman"/>
      <w:b/>
      <w:bCs/>
      <w:sz w:val="20"/>
      <w:szCs w:val="20"/>
    </w:rPr>
  </w:style>
  <w:style w:type="character" w:customStyle="1" w:styleId="FontStyle42">
    <w:name w:val="Font Style42"/>
    <w:rsid w:val="00313690"/>
    <w:rPr>
      <w:rFonts w:ascii="Times New Roman" w:hAnsi="Times New Roman" w:cs="Times New Roman"/>
      <w:sz w:val="20"/>
      <w:szCs w:val="20"/>
    </w:rPr>
  </w:style>
  <w:style w:type="paragraph" w:customStyle="1" w:styleId="4">
    <w:name w:val="Знак Знак4"/>
    <w:basedOn w:val="Normal"/>
    <w:rsid w:val="00313690"/>
    <w:pPr>
      <w:tabs>
        <w:tab w:val="left" w:pos="709"/>
      </w:tabs>
    </w:pPr>
    <w:rPr>
      <w:rFonts w:ascii="Tahoma" w:hAnsi="Tahoma"/>
      <w:lang w:val="pl-PL" w:eastAsia="pl-PL"/>
    </w:rPr>
  </w:style>
  <w:style w:type="paragraph" w:styleId="BodyText3">
    <w:name w:val="Body Text 3"/>
    <w:basedOn w:val="Normal"/>
    <w:link w:val="BodyText3Char"/>
    <w:rsid w:val="00313690"/>
    <w:pPr>
      <w:spacing w:after="120"/>
    </w:pPr>
    <w:rPr>
      <w:bCs/>
      <w:sz w:val="16"/>
      <w:szCs w:val="16"/>
      <w:lang w:val="bg-BG" w:eastAsia="bg-BG"/>
    </w:rPr>
  </w:style>
  <w:style w:type="character" w:customStyle="1" w:styleId="BodyText3Char">
    <w:name w:val="Body Text 3 Char"/>
    <w:basedOn w:val="DefaultParagraphFont"/>
    <w:link w:val="BodyText3"/>
    <w:rsid w:val="00313690"/>
    <w:rPr>
      <w:rFonts w:ascii="Times New Roman" w:eastAsia="Times New Roman" w:hAnsi="Times New Roman" w:cs="Times New Roman"/>
      <w:bCs/>
      <w:sz w:val="16"/>
      <w:szCs w:val="16"/>
      <w:lang w:val="bg-BG" w:eastAsia="bg-BG"/>
    </w:rPr>
  </w:style>
  <w:style w:type="paragraph" w:customStyle="1" w:styleId="CharCharChar0">
    <w:name w:val="Char Char Char"/>
    <w:basedOn w:val="Normal"/>
    <w:rsid w:val="00313690"/>
    <w:pPr>
      <w:tabs>
        <w:tab w:val="left" w:pos="709"/>
      </w:tabs>
    </w:pPr>
    <w:rPr>
      <w:rFonts w:ascii="Tahoma" w:hAnsi="Tahoma"/>
      <w:lang w:val="pl-PL" w:eastAsia="pl-PL"/>
    </w:rPr>
  </w:style>
  <w:style w:type="paragraph" w:customStyle="1" w:styleId="Style11">
    <w:name w:val="Style11"/>
    <w:basedOn w:val="Normal"/>
    <w:rsid w:val="00313690"/>
    <w:pPr>
      <w:widowControl w:val="0"/>
      <w:autoSpaceDE w:val="0"/>
      <w:autoSpaceDN w:val="0"/>
      <w:adjustRightInd w:val="0"/>
      <w:spacing w:line="396" w:lineRule="exact"/>
      <w:ind w:firstLine="1058"/>
    </w:pPr>
    <w:rPr>
      <w:rFonts w:ascii="Arial Narrow" w:hAnsi="Arial Narrow"/>
      <w:lang w:val="bg-BG" w:eastAsia="bg-BG"/>
    </w:rPr>
  </w:style>
  <w:style w:type="paragraph" w:customStyle="1" w:styleId="msolistparagraphcxsplast">
    <w:name w:val="msolistparagraphcxsplast"/>
    <w:basedOn w:val="Normal"/>
    <w:rsid w:val="00313690"/>
    <w:pPr>
      <w:spacing w:before="100" w:beforeAutospacing="1" w:after="100" w:afterAutospacing="1"/>
    </w:pPr>
    <w:rPr>
      <w:lang w:val="bg-BG" w:eastAsia="bg-BG"/>
    </w:rPr>
  </w:style>
  <w:style w:type="paragraph" w:customStyle="1" w:styleId="Style2">
    <w:name w:val="Style2"/>
    <w:basedOn w:val="Normal"/>
    <w:rsid w:val="00313690"/>
    <w:pPr>
      <w:widowControl w:val="0"/>
      <w:autoSpaceDE w:val="0"/>
      <w:autoSpaceDN w:val="0"/>
      <w:adjustRightInd w:val="0"/>
      <w:spacing w:line="317" w:lineRule="exact"/>
      <w:jc w:val="both"/>
    </w:pPr>
    <w:rPr>
      <w:lang w:val="bg-BG" w:eastAsia="bg-BG"/>
    </w:rPr>
  </w:style>
  <w:style w:type="paragraph" w:customStyle="1" w:styleId="Style3">
    <w:name w:val="Style3"/>
    <w:basedOn w:val="Normal"/>
    <w:uiPriority w:val="99"/>
    <w:rsid w:val="00313690"/>
    <w:pPr>
      <w:widowControl w:val="0"/>
      <w:autoSpaceDE w:val="0"/>
      <w:autoSpaceDN w:val="0"/>
      <w:adjustRightInd w:val="0"/>
      <w:spacing w:line="317" w:lineRule="exact"/>
      <w:ind w:firstLine="698"/>
      <w:jc w:val="both"/>
    </w:pPr>
    <w:rPr>
      <w:lang w:val="bg-BG" w:eastAsia="bg-BG"/>
    </w:rPr>
  </w:style>
  <w:style w:type="paragraph" w:customStyle="1" w:styleId="Style4">
    <w:name w:val="Style4"/>
    <w:basedOn w:val="Normal"/>
    <w:uiPriority w:val="99"/>
    <w:rsid w:val="00313690"/>
    <w:pPr>
      <w:widowControl w:val="0"/>
      <w:autoSpaceDE w:val="0"/>
      <w:autoSpaceDN w:val="0"/>
      <w:adjustRightInd w:val="0"/>
      <w:spacing w:line="317" w:lineRule="exact"/>
    </w:pPr>
    <w:rPr>
      <w:lang w:val="bg-BG" w:eastAsia="bg-BG"/>
    </w:rPr>
  </w:style>
  <w:style w:type="paragraph" w:customStyle="1" w:styleId="Style5">
    <w:name w:val="Style5"/>
    <w:basedOn w:val="Normal"/>
    <w:uiPriority w:val="99"/>
    <w:rsid w:val="00313690"/>
    <w:pPr>
      <w:widowControl w:val="0"/>
      <w:autoSpaceDE w:val="0"/>
      <w:autoSpaceDN w:val="0"/>
      <w:adjustRightInd w:val="0"/>
      <w:spacing w:line="317" w:lineRule="exact"/>
      <w:jc w:val="both"/>
    </w:pPr>
    <w:rPr>
      <w:lang w:val="bg-BG" w:eastAsia="bg-BG"/>
    </w:rPr>
  </w:style>
  <w:style w:type="paragraph" w:customStyle="1" w:styleId="Style6">
    <w:name w:val="Style6"/>
    <w:basedOn w:val="Normal"/>
    <w:uiPriority w:val="99"/>
    <w:rsid w:val="00313690"/>
    <w:pPr>
      <w:widowControl w:val="0"/>
      <w:autoSpaceDE w:val="0"/>
      <w:autoSpaceDN w:val="0"/>
      <w:adjustRightInd w:val="0"/>
      <w:jc w:val="both"/>
    </w:pPr>
    <w:rPr>
      <w:lang w:val="bg-BG" w:eastAsia="bg-BG"/>
    </w:rPr>
  </w:style>
  <w:style w:type="paragraph" w:customStyle="1" w:styleId="Style7">
    <w:name w:val="Style7"/>
    <w:basedOn w:val="Normal"/>
    <w:uiPriority w:val="99"/>
    <w:rsid w:val="00313690"/>
    <w:pPr>
      <w:widowControl w:val="0"/>
      <w:autoSpaceDE w:val="0"/>
      <w:autoSpaceDN w:val="0"/>
      <w:adjustRightInd w:val="0"/>
      <w:spacing w:line="310" w:lineRule="exact"/>
      <w:ind w:firstLine="706"/>
    </w:pPr>
    <w:rPr>
      <w:lang w:val="bg-BG" w:eastAsia="bg-BG"/>
    </w:rPr>
  </w:style>
  <w:style w:type="character" w:customStyle="1" w:styleId="FontStyle11">
    <w:name w:val="Font Style11"/>
    <w:basedOn w:val="DefaultParagraphFont"/>
    <w:uiPriority w:val="99"/>
    <w:rsid w:val="00313690"/>
    <w:rPr>
      <w:rFonts w:ascii="Times New Roman" w:hAnsi="Times New Roman" w:cs="Times New Roman"/>
      <w:b/>
      <w:bCs/>
      <w:spacing w:val="90"/>
      <w:sz w:val="24"/>
      <w:szCs w:val="24"/>
    </w:rPr>
  </w:style>
  <w:style w:type="character" w:customStyle="1" w:styleId="FontStyle14">
    <w:name w:val="Font Style14"/>
    <w:basedOn w:val="DefaultParagraphFont"/>
    <w:uiPriority w:val="99"/>
    <w:rsid w:val="00313690"/>
    <w:rPr>
      <w:rFonts w:ascii="Times New Roman" w:hAnsi="Times New Roman" w:cs="Times New Roman"/>
      <w:b/>
      <w:bCs/>
      <w:sz w:val="22"/>
      <w:szCs w:val="22"/>
    </w:rPr>
  </w:style>
  <w:style w:type="paragraph" w:customStyle="1" w:styleId="Normal1">
    <w:name w:val="Normal1"/>
    <w:basedOn w:val="Normal"/>
    <w:rsid w:val="00313690"/>
    <w:pPr>
      <w:widowControl w:val="0"/>
    </w:pPr>
    <w:rPr>
      <w:sz w:val="20"/>
      <w:szCs w:val="20"/>
    </w:rPr>
  </w:style>
  <w:style w:type="paragraph" w:styleId="NoSpacing">
    <w:name w:val="No Spacing"/>
    <w:qFormat/>
    <w:rsid w:val="00313690"/>
    <w:pPr>
      <w:spacing w:after="0" w:line="240" w:lineRule="auto"/>
    </w:pPr>
    <w:rPr>
      <w:rFonts w:ascii="Times New Roman" w:eastAsia="Times New Roman" w:hAnsi="Times New Roman" w:cs="Times New Roman"/>
      <w:sz w:val="24"/>
      <w:szCs w:val="24"/>
      <w:lang w:val="bg-BG"/>
    </w:rPr>
  </w:style>
  <w:style w:type="paragraph" w:customStyle="1" w:styleId="a0">
    <w:name w:val="Îáèêí. ïàðàãðàô"/>
    <w:basedOn w:val="Normal"/>
    <w:rsid w:val="00313690"/>
    <w:pPr>
      <w:spacing w:before="120" w:line="360" w:lineRule="auto"/>
      <w:ind w:firstLine="720"/>
      <w:jc w:val="both"/>
    </w:pPr>
    <w:rPr>
      <w:szCs w:val="20"/>
      <w:lang w:val="bg-BG"/>
    </w:rPr>
  </w:style>
  <w:style w:type="paragraph" w:customStyle="1" w:styleId="a1">
    <w:name w:val="Стил"/>
    <w:rsid w:val="00313690"/>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val="bg-BG" w:eastAsia="bg-BG"/>
    </w:rPr>
  </w:style>
  <w:style w:type="paragraph" w:customStyle="1" w:styleId="Heading2Arial">
    <w:name w:val="Heading 2 + Arial"/>
    <w:aliases w:val="Bold,Custom Color(RGB(109,110,112)),Justified,Line spacing..."/>
    <w:basedOn w:val="Normal"/>
    <w:rsid w:val="00313690"/>
    <w:pPr>
      <w:autoSpaceDE w:val="0"/>
      <w:autoSpaceDN w:val="0"/>
      <w:adjustRightInd w:val="0"/>
    </w:pPr>
    <w:rPr>
      <w:rFonts w:ascii="HelveticaNeue-Medium" w:hAnsi="HelveticaNeue-Medium" w:cs="HelveticaNeue-Medium"/>
      <w:b/>
      <w:bCs/>
      <w:color w:val="6D6E70"/>
      <w:sz w:val="32"/>
      <w:szCs w:val="32"/>
      <w:lang w:val="bg-BG" w:eastAsia="bg-BG"/>
    </w:rPr>
  </w:style>
  <w:style w:type="paragraph" w:customStyle="1" w:styleId="CharChar1CharCharCharCharCharCharCharCharCharCharCharCharCharCharChar">
    <w:name w:val="Char Char1 Char Char Char Char Char Char Char Char Char Char Char Char Char Char Char"/>
    <w:basedOn w:val="Normal"/>
    <w:rsid w:val="00313690"/>
    <w:pPr>
      <w:tabs>
        <w:tab w:val="left" w:pos="709"/>
      </w:tabs>
    </w:pPr>
    <w:rPr>
      <w:rFonts w:ascii="Tahoma" w:hAnsi="Tahoma"/>
      <w:lang w:val="pl-PL" w:eastAsia="pl-PL"/>
    </w:rPr>
  </w:style>
  <w:style w:type="paragraph" w:customStyle="1" w:styleId="ACLevel1">
    <w:name w:val="AC Level 1"/>
    <w:basedOn w:val="Normal"/>
    <w:rsid w:val="00313690"/>
    <w:pPr>
      <w:tabs>
        <w:tab w:val="num" w:pos="720"/>
      </w:tabs>
      <w:spacing w:after="240"/>
      <w:ind w:left="720" w:hanging="720"/>
      <w:jc w:val="both"/>
      <w:outlineLvl w:val="0"/>
    </w:pPr>
    <w:rPr>
      <w:lang w:val="en-IE"/>
    </w:rPr>
  </w:style>
  <w:style w:type="paragraph" w:customStyle="1" w:styleId="ACLevel2">
    <w:name w:val="AC Level 2"/>
    <w:basedOn w:val="Normal"/>
    <w:rsid w:val="00313690"/>
    <w:pPr>
      <w:tabs>
        <w:tab w:val="num" w:pos="1440"/>
      </w:tabs>
      <w:spacing w:after="240"/>
      <w:ind w:left="1440" w:hanging="720"/>
      <w:jc w:val="both"/>
      <w:outlineLvl w:val="1"/>
    </w:pPr>
    <w:rPr>
      <w:lang w:val="en-IE"/>
    </w:rPr>
  </w:style>
  <w:style w:type="paragraph" w:customStyle="1" w:styleId="ACLevel3">
    <w:name w:val="AC Level 3"/>
    <w:basedOn w:val="Normal"/>
    <w:rsid w:val="00313690"/>
    <w:pPr>
      <w:tabs>
        <w:tab w:val="num" w:pos="2160"/>
      </w:tabs>
      <w:spacing w:after="240"/>
      <w:ind w:left="2160" w:hanging="720"/>
      <w:jc w:val="both"/>
      <w:outlineLvl w:val="2"/>
    </w:pPr>
    <w:rPr>
      <w:lang w:val="en-IE"/>
    </w:rPr>
  </w:style>
  <w:style w:type="paragraph" w:customStyle="1" w:styleId="ACLevel4">
    <w:name w:val="AC Level 4"/>
    <w:basedOn w:val="Normal"/>
    <w:rsid w:val="00313690"/>
    <w:pPr>
      <w:numPr>
        <w:ilvl w:val="3"/>
        <w:numId w:val="29"/>
      </w:numPr>
      <w:spacing w:after="240"/>
      <w:jc w:val="both"/>
      <w:outlineLvl w:val="3"/>
    </w:pPr>
    <w:rPr>
      <w:lang w:val="en-IE"/>
    </w:rPr>
  </w:style>
  <w:style w:type="paragraph" w:customStyle="1" w:styleId="ACLevel5">
    <w:name w:val="AC Level 5"/>
    <w:basedOn w:val="Normal"/>
    <w:rsid w:val="00313690"/>
    <w:pPr>
      <w:numPr>
        <w:ilvl w:val="4"/>
        <w:numId w:val="29"/>
      </w:numPr>
      <w:spacing w:after="240"/>
      <w:jc w:val="both"/>
      <w:outlineLvl w:val="4"/>
    </w:pPr>
    <w:rPr>
      <w:lang w:val="en-IE"/>
    </w:rPr>
  </w:style>
  <w:style w:type="paragraph" w:customStyle="1" w:styleId="clauseindent">
    <w:name w:val="clauseindent"/>
    <w:basedOn w:val="Normal"/>
    <w:rsid w:val="00313690"/>
    <w:pPr>
      <w:spacing w:after="240"/>
      <w:ind w:left="851"/>
      <w:jc w:val="both"/>
    </w:pPr>
    <w:rPr>
      <w:lang w:val="bg-BG" w:eastAsia="bg-BG"/>
    </w:rPr>
  </w:style>
  <w:style w:type="character" w:customStyle="1" w:styleId="ldef">
    <w:name w:val="ldef"/>
    <w:basedOn w:val="DefaultParagraphFont"/>
    <w:rsid w:val="00313690"/>
  </w:style>
  <w:style w:type="character" w:customStyle="1" w:styleId="ldefbck">
    <w:name w:val="ldefbck"/>
    <w:basedOn w:val="DefaultParagraphFont"/>
    <w:rsid w:val="00313690"/>
  </w:style>
  <w:style w:type="paragraph" w:customStyle="1" w:styleId="CharCharCharCharCharChar0">
    <w:name w:val="Char Char Char Char Char Char"/>
    <w:basedOn w:val="Normal"/>
    <w:rsid w:val="00313690"/>
    <w:pPr>
      <w:tabs>
        <w:tab w:val="left" w:pos="709"/>
      </w:tabs>
    </w:pPr>
    <w:rPr>
      <w:rFonts w:ascii="Tahoma" w:hAnsi="Tahoma" w:cs="Tahoma"/>
      <w:lang w:val="pl-PL" w:eastAsia="pl-PL"/>
    </w:rPr>
  </w:style>
  <w:style w:type="character" w:customStyle="1" w:styleId="CharChar10">
    <w:name w:val="Char Char1"/>
    <w:rsid w:val="00313690"/>
    <w:rPr>
      <w:rFonts w:ascii="Tahoma" w:hAnsi="Tahoma"/>
      <w:sz w:val="24"/>
      <w:lang w:eastAsia="en-US"/>
    </w:rPr>
  </w:style>
  <w:style w:type="paragraph" w:customStyle="1" w:styleId="a2">
    <w:name w:val="ŚŚ"/>
    <w:basedOn w:val="Normal"/>
    <w:uiPriority w:val="99"/>
    <w:rsid w:val="00313690"/>
    <w:pPr>
      <w:spacing w:line="360" w:lineRule="auto"/>
      <w:jc w:val="both"/>
    </w:pPr>
    <w:rPr>
      <w:lang w:val="pl-PL" w:eastAsia="pl-PL"/>
    </w:rPr>
  </w:style>
  <w:style w:type="paragraph" w:customStyle="1" w:styleId="default0">
    <w:name w:val="default"/>
    <w:basedOn w:val="Normal"/>
    <w:uiPriority w:val="99"/>
    <w:rsid w:val="00313690"/>
    <w:pPr>
      <w:autoSpaceDE w:val="0"/>
      <w:autoSpaceDN w:val="0"/>
    </w:pPr>
    <w:rPr>
      <w:color w:val="000000"/>
      <w:lang w:val="bg-BG" w:eastAsia="bg-BG"/>
    </w:rPr>
  </w:style>
  <w:style w:type="character" w:customStyle="1" w:styleId="apple-converted-space">
    <w:name w:val="apple-converted-space"/>
    <w:rsid w:val="00313690"/>
  </w:style>
  <w:style w:type="character" w:styleId="Emphasis">
    <w:name w:val="Emphasis"/>
    <w:uiPriority w:val="20"/>
    <w:qFormat/>
    <w:rsid w:val="00313690"/>
    <w:rPr>
      <w:i/>
      <w:iCs/>
    </w:rPr>
  </w:style>
  <w:style w:type="character" w:styleId="Strong">
    <w:name w:val="Strong"/>
    <w:uiPriority w:val="22"/>
    <w:qFormat/>
    <w:rsid w:val="00313690"/>
    <w:rPr>
      <w:b/>
      <w:bCs/>
    </w:rPr>
  </w:style>
  <w:style w:type="character" w:customStyle="1" w:styleId="legaldocreference">
    <w:name w:val="legaldocreference"/>
    <w:rsid w:val="0031369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162</TotalTime>
  <Pages>32</Pages>
  <Words>13014</Words>
  <Characters>74182</Characters>
  <Application>Microsoft Office Word</Application>
  <DocSecurity>0</DocSecurity>
  <Lines>618</Lines>
  <Paragraphs>174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87022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iva_boteva2002@yahoo.com</dc:creator>
  <cp:keywords/>
  <dc:description/>
  <cp:lastModifiedBy>iva_boteva2002@yahoo.com</cp:lastModifiedBy>
  <cp:revision>6</cp:revision>
  <cp:lastPrinted>2016-06-23T09:12:00Z</cp:lastPrinted>
  <dcterms:created xsi:type="dcterms:W3CDTF">2016-06-22T13:45:00Z</dcterms:created>
  <dcterms:modified xsi:type="dcterms:W3CDTF">2016-06-23T12:11:00Z</dcterms:modified>
</cp:coreProperties>
</file>