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53D" w:rsidRPr="00081378" w:rsidRDefault="00DD35CF" w:rsidP="00DE553D">
      <w:pPr>
        <w:rPr>
          <w:b/>
          <w:sz w:val="24"/>
          <w:szCs w:val="24"/>
        </w:rPr>
      </w:pPr>
      <w:r w:rsidRPr="00081378">
        <w:rPr>
          <w:noProof/>
          <w:sz w:val="24"/>
          <w:szCs w:val="24"/>
          <w:lang w:val="en-US" w:eastAsia="en-US"/>
        </w:rPr>
        <mc:AlternateContent>
          <mc:Choice Requires="wps">
            <w:drawing>
              <wp:anchor distT="0" distB="0" distL="114300" distR="114300" simplePos="0" relativeHeight="251657728" behindDoc="0" locked="0" layoutInCell="1" allowOverlap="1">
                <wp:simplePos x="0" y="0"/>
                <wp:positionH relativeFrom="column">
                  <wp:posOffset>695325</wp:posOffset>
                </wp:positionH>
                <wp:positionV relativeFrom="paragraph">
                  <wp:posOffset>-152400</wp:posOffset>
                </wp:positionV>
                <wp:extent cx="5403215" cy="627380"/>
                <wp:effectExtent l="0" t="0" r="0" b="0"/>
                <wp:wrapNone/>
                <wp:docPr id="5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215"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2A0A" w:rsidRDefault="005C2A0A" w:rsidP="00DE553D">
                            <w:pPr>
                              <w:jc w:val="center"/>
                              <w:rPr>
                                <w:snapToGrid w:val="0"/>
                                <w:color w:val="0070C0"/>
                                <w:spacing w:val="60"/>
                                <w:w w:val="110"/>
                                <w:sz w:val="36"/>
                              </w:rPr>
                            </w:pPr>
                          </w:p>
                          <w:p w:rsidR="005C2A0A" w:rsidRPr="00E6146C" w:rsidRDefault="005C2A0A" w:rsidP="00DE553D">
                            <w:pPr>
                              <w:ind w:left="-180"/>
                              <w:jc w:val="center"/>
                              <w:rPr>
                                <w:color w:val="0070C0"/>
                                <w:spacing w:val="60"/>
                                <w:w w:val="110"/>
                                <w:sz w:val="36"/>
                              </w:rPr>
                            </w:pPr>
                            <w:r w:rsidRPr="00E6146C">
                              <w:rPr>
                                <w:snapToGrid w:val="0"/>
                                <w:color w:val="0070C0"/>
                                <w:spacing w:val="60"/>
                                <w:w w:val="110"/>
                                <w:sz w:val="36"/>
                              </w:rPr>
                              <w:t>„ЕКОИНЖЕНЕРИНГ - РМ” ЕООД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4.75pt;margin-top:-12pt;width:425.45pt;height:4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KKhAIAABA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" stroked="f">
                <v:textbox>
                  <w:txbxContent>
                    <w:p w:rsidR="005C2A0A" w:rsidRDefault="005C2A0A" w:rsidP="00DE553D">
                      <w:pPr>
                        <w:jc w:val="center"/>
                        <w:rPr>
                          <w:snapToGrid w:val="0"/>
                          <w:color w:val="0070C0"/>
                          <w:spacing w:val="60"/>
                          <w:w w:val="110"/>
                          <w:sz w:val="36"/>
                        </w:rPr>
                      </w:pPr>
                    </w:p>
                    <w:p w:rsidR="005C2A0A" w:rsidRPr="00E6146C" w:rsidRDefault="005C2A0A" w:rsidP="00DE553D">
                      <w:pPr>
                        <w:ind w:left="-180"/>
                        <w:jc w:val="center"/>
                        <w:rPr>
                          <w:color w:val="0070C0"/>
                          <w:spacing w:val="60"/>
                          <w:w w:val="110"/>
                          <w:sz w:val="36"/>
                        </w:rPr>
                      </w:pPr>
                      <w:r w:rsidRPr="00E6146C">
                        <w:rPr>
                          <w:snapToGrid w:val="0"/>
                          <w:color w:val="0070C0"/>
                          <w:spacing w:val="60"/>
                          <w:w w:val="110"/>
                          <w:sz w:val="36"/>
                        </w:rPr>
                        <w:t>„ЕКОИНЖЕНЕРИНГ - РМ” ЕООД</w:t>
                      </w:r>
                    </w:p>
                  </w:txbxContent>
                </v:textbox>
              </v:shape>
            </w:pict>
          </mc:Fallback>
        </mc:AlternateContent>
      </w:r>
      <w:r w:rsidRPr="00081378">
        <w:rPr>
          <w:noProof/>
          <w:sz w:val="24"/>
          <w:szCs w:val="24"/>
          <w:lang w:val="en-US" w:eastAsia="en-US"/>
        </w:rPr>
        <mc:AlternateContent>
          <mc:Choice Requires="wps">
            <w:drawing>
              <wp:anchor distT="0" distB="0" distL="114300" distR="114300" simplePos="0" relativeHeight="251658752" behindDoc="0" locked="0" layoutInCell="0" allowOverlap="1">
                <wp:simplePos x="0" y="0"/>
                <wp:positionH relativeFrom="column">
                  <wp:posOffset>19050</wp:posOffset>
                </wp:positionH>
                <wp:positionV relativeFrom="paragraph">
                  <wp:posOffset>561975</wp:posOffset>
                </wp:positionV>
                <wp:extent cx="6079490" cy="0"/>
                <wp:effectExtent l="7620" t="5715" r="8890" b="13335"/>
                <wp:wrapNone/>
                <wp:docPr id="5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9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FCE18"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4.25pt" to="480.2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U3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" o:allowincell="f"/>
            </w:pict>
          </mc:Fallback>
        </mc:AlternateContent>
      </w:r>
      <w:r w:rsidRPr="00081378">
        <w:rPr>
          <w:noProof/>
          <w:sz w:val="24"/>
          <w:szCs w:val="24"/>
          <w:lang w:val="en-US" w:eastAsia="en-US"/>
        </w:rPr>
        <w:drawing>
          <wp:anchor distT="0" distB="0" distL="114300" distR="114300" simplePos="0" relativeHeight="251656704" behindDoc="0" locked="0" layoutInCell="0" allowOverlap="1">
            <wp:simplePos x="0" y="0"/>
            <wp:positionH relativeFrom="column">
              <wp:posOffset>-99060</wp:posOffset>
            </wp:positionH>
            <wp:positionV relativeFrom="paragraph">
              <wp:posOffset>-54610</wp:posOffset>
            </wp:positionV>
            <wp:extent cx="687705" cy="529590"/>
            <wp:effectExtent l="0" t="0" r="0" b="3810"/>
            <wp:wrapTopAndBottom/>
            <wp:docPr id="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705" cy="52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53D" w:rsidRPr="00081378">
        <w:rPr>
          <w:sz w:val="24"/>
          <w:szCs w:val="24"/>
        </w:rPr>
        <w:t xml:space="preserve">                 </w:t>
      </w:r>
    </w:p>
    <w:p w:rsidR="00DE553D" w:rsidRPr="00CF5084" w:rsidRDefault="00DE553D" w:rsidP="00DE553D">
      <w:pPr>
        <w:rPr>
          <w:b/>
          <w:sz w:val="16"/>
          <w:szCs w:val="24"/>
        </w:rPr>
      </w:pPr>
      <w:r w:rsidRPr="00CF5084">
        <w:rPr>
          <w:b/>
          <w:sz w:val="16"/>
          <w:szCs w:val="24"/>
        </w:rPr>
        <w:t xml:space="preserve">1505 гр. София  бул. "Ситняково"№ 23  тел./факс: 02/ </w:t>
      </w:r>
      <w:r w:rsidR="00BF2286" w:rsidRPr="00CF5084">
        <w:rPr>
          <w:b/>
          <w:sz w:val="16"/>
          <w:szCs w:val="24"/>
        </w:rPr>
        <w:t>975 3118  e-mail:office@ecoengineering-rm.bg</w:t>
      </w:r>
      <w:r w:rsidRPr="00CF5084">
        <w:rPr>
          <w:b/>
          <w:sz w:val="16"/>
          <w:szCs w:val="24"/>
        </w:rPr>
        <w:t xml:space="preserve">  www.ecoengineering-rm.bg</w:t>
      </w:r>
    </w:p>
    <w:p w:rsidR="00332922" w:rsidRPr="00081378" w:rsidRDefault="00332922" w:rsidP="00DE553D">
      <w:pPr>
        <w:pStyle w:val="NoSpacing"/>
        <w:rPr>
          <w:b/>
          <w:sz w:val="24"/>
          <w:szCs w:val="24"/>
          <w:lang w:val="bg-BG"/>
        </w:rPr>
      </w:pPr>
    </w:p>
    <w:p w:rsidR="00DE553D" w:rsidRPr="00081378" w:rsidRDefault="00DE553D" w:rsidP="00671A6E">
      <w:pPr>
        <w:pStyle w:val="NoSpacing"/>
        <w:jc w:val="center"/>
        <w:rPr>
          <w:b/>
          <w:sz w:val="24"/>
          <w:szCs w:val="24"/>
          <w:lang w:val="bg-BG"/>
        </w:rPr>
      </w:pPr>
    </w:p>
    <w:p w:rsidR="00DE553D" w:rsidRPr="00081378" w:rsidRDefault="00DE553D" w:rsidP="00DE553D">
      <w:pPr>
        <w:rPr>
          <w:b/>
          <w:bCs/>
          <w:sz w:val="24"/>
          <w:szCs w:val="24"/>
        </w:rPr>
      </w:pPr>
      <w:r w:rsidRPr="00081378">
        <w:rPr>
          <w:b/>
          <w:bCs/>
          <w:sz w:val="24"/>
          <w:szCs w:val="24"/>
        </w:rPr>
        <w:tab/>
      </w:r>
      <w:r w:rsidRPr="00081378">
        <w:rPr>
          <w:b/>
          <w:bCs/>
          <w:sz w:val="24"/>
          <w:szCs w:val="24"/>
        </w:rPr>
        <w:tab/>
      </w:r>
      <w:r w:rsidRPr="00081378">
        <w:rPr>
          <w:b/>
          <w:bCs/>
          <w:sz w:val="24"/>
          <w:szCs w:val="24"/>
        </w:rPr>
        <w:tab/>
      </w:r>
      <w:r w:rsidRPr="00081378">
        <w:rPr>
          <w:b/>
          <w:bCs/>
          <w:sz w:val="24"/>
          <w:szCs w:val="24"/>
        </w:rPr>
        <w:tab/>
      </w:r>
      <w:r w:rsidRPr="00081378">
        <w:rPr>
          <w:b/>
          <w:bCs/>
          <w:sz w:val="24"/>
          <w:szCs w:val="24"/>
        </w:rPr>
        <w:tab/>
      </w:r>
      <w:r w:rsidRPr="00081378">
        <w:rPr>
          <w:b/>
          <w:bCs/>
          <w:sz w:val="24"/>
          <w:szCs w:val="24"/>
        </w:rPr>
        <w:tab/>
      </w:r>
    </w:p>
    <w:p w:rsidR="00DE553D" w:rsidRPr="00081378" w:rsidRDefault="00DE553D" w:rsidP="00DE553D">
      <w:pPr>
        <w:rPr>
          <w:b/>
          <w:bCs/>
          <w:sz w:val="24"/>
          <w:szCs w:val="24"/>
        </w:rPr>
      </w:pPr>
      <w:r w:rsidRPr="00081378">
        <w:rPr>
          <w:b/>
          <w:bCs/>
          <w:sz w:val="24"/>
          <w:szCs w:val="24"/>
        </w:rPr>
        <w:tab/>
      </w:r>
      <w:r w:rsidRPr="00081378">
        <w:rPr>
          <w:b/>
          <w:bCs/>
          <w:sz w:val="24"/>
          <w:szCs w:val="24"/>
        </w:rPr>
        <w:tab/>
      </w:r>
      <w:r w:rsidRPr="00081378">
        <w:rPr>
          <w:b/>
          <w:bCs/>
          <w:sz w:val="24"/>
          <w:szCs w:val="24"/>
        </w:rPr>
        <w:tab/>
      </w:r>
      <w:r w:rsidRPr="00081378">
        <w:rPr>
          <w:b/>
          <w:bCs/>
          <w:sz w:val="24"/>
          <w:szCs w:val="24"/>
        </w:rPr>
        <w:tab/>
      </w:r>
      <w:r w:rsidRPr="00081378">
        <w:rPr>
          <w:b/>
          <w:bCs/>
          <w:sz w:val="24"/>
          <w:szCs w:val="24"/>
        </w:rPr>
        <w:tab/>
        <w:t xml:space="preserve">     УТВЪРЖДАВАМ:</w:t>
      </w:r>
    </w:p>
    <w:p w:rsidR="00DE553D" w:rsidRPr="00081378" w:rsidRDefault="00DE553D" w:rsidP="00DE553D">
      <w:pPr>
        <w:rPr>
          <w:b/>
          <w:bCs/>
          <w:sz w:val="24"/>
          <w:szCs w:val="24"/>
        </w:rPr>
      </w:pPr>
    </w:p>
    <w:p w:rsidR="00DE553D" w:rsidRPr="00081378" w:rsidRDefault="00BF2286" w:rsidP="00DE553D">
      <w:pPr>
        <w:rPr>
          <w:b/>
          <w:bCs/>
          <w:sz w:val="24"/>
          <w:szCs w:val="24"/>
        </w:rPr>
      </w:pPr>
      <w:r w:rsidRPr="00081378">
        <w:rPr>
          <w:b/>
          <w:bCs/>
          <w:sz w:val="24"/>
          <w:szCs w:val="24"/>
        </w:rPr>
        <w:tab/>
      </w:r>
      <w:r w:rsidRPr="00081378">
        <w:rPr>
          <w:b/>
          <w:bCs/>
          <w:sz w:val="24"/>
          <w:szCs w:val="24"/>
        </w:rPr>
        <w:tab/>
      </w:r>
    </w:p>
    <w:p w:rsidR="00DE553D" w:rsidRPr="005C260B" w:rsidRDefault="00DE553D" w:rsidP="00DE553D">
      <w:pPr>
        <w:rPr>
          <w:b/>
          <w:bCs/>
          <w:sz w:val="24"/>
          <w:szCs w:val="24"/>
          <w:vertAlign w:val="superscript"/>
        </w:rPr>
      </w:pPr>
      <w:r w:rsidRPr="00081378">
        <w:rPr>
          <w:b/>
          <w:bCs/>
          <w:sz w:val="24"/>
          <w:szCs w:val="24"/>
        </w:rPr>
        <w:tab/>
      </w:r>
      <w:r w:rsidRPr="00081378">
        <w:rPr>
          <w:b/>
          <w:bCs/>
          <w:sz w:val="24"/>
          <w:szCs w:val="24"/>
        </w:rPr>
        <w:tab/>
      </w:r>
      <w:r w:rsidRPr="00081378">
        <w:rPr>
          <w:b/>
          <w:bCs/>
          <w:sz w:val="24"/>
          <w:szCs w:val="24"/>
        </w:rPr>
        <w:tab/>
      </w:r>
      <w:r w:rsidR="005C260B">
        <w:rPr>
          <w:b/>
          <w:bCs/>
          <w:sz w:val="24"/>
          <w:szCs w:val="24"/>
        </w:rPr>
        <w:t>(п.)</w:t>
      </w:r>
      <w:r w:rsidRPr="00081378">
        <w:rPr>
          <w:b/>
          <w:bCs/>
          <w:sz w:val="24"/>
          <w:szCs w:val="24"/>
        </w:rPr>
        <w:tab/>
      </w:r>
      <w:r w:rsidR="00BF2286" w:rsidRPr="00081378">
        <w:rPr>
          <w:b/>
          <w:bCs/>
          <w:sz w:val="24"/>
          <w:szCs w:val="24"/>
        </w:rPr>
        <w:t xml:space="preserve">                </w:t>
      </w:r>
      <w:r w:rsidR="005C260B">
        <w:rPr>
          <w:b/>
          <w:bCs/>
          <w:sz w:val="24"/>
          <w:szCs w:val="24"/>
        </w:rPr>
        <w:t xml:space="preserve">                                            (п.)</w:t>
      </w:r>
      <w:r w:rsidR="005C260B">
        <w:rPr>
          <w:b/>
          <w:bCs/>
          <w:sz w:val="24"/>
          <w:szCs w:val="24"/>
          <w:vertAlign w:val="superscript"/>
        </w:rPr>
        <w:t>съгл. чл. 2 от ЗЗЛД</w:t>
      </w:r>
    </w:p>
    <w:p w:rsidR="00DE553D" w:rsidRPr="00081378" w:rsidRDefault="00DE553D" w:rsidP="00DE553D">
      <w:pPr>
        <w:rPr>
          <w:b/>
          <w:bCs/>
          <w:sz w:val="24"/>
          <w:szCs w:val="24"/>
        </w:rPr>
      </w:pPr>
      <w:r w:rsidRPr="00081378">
        <w:rPr>
          <w:b/>
          <w:bCs/>
          <w:sz w:val="24"/>
          <w:szCs w:val="24"/>
        </w:rPr>
        <w:tab/>
        <w:t xml:space="preserve">  ИНЖ. ЛУКО МАРИНОВ</w:t>
      </w:r>
      <w:r w:rsidRPr="00081378">
        <w:rPr>
          <w:b/>
          <w:bCs/>
          <w:sz w:val="24"/>
          <w:szCs w:val="24"/>
        </w:rPr>
        <w:tab/>
      </w:r>
      <w:r w:rsidRPr="00081378">
        <w:rPr>
          <w:b/>
          <w:bCs/>
          <w:sz w:val="24"/>
          <w:szCs w:val="24"/>
        </w:rPr>
        <w:tab/>
      </w:r>
      <w:r w:rsidRPr="00081378">
        <w:rPr>
          <w:b/>
          <w:bCs/>
          <w:sz w:val="24"/>
          <w:szCs w:val="24"/>
        </w:rPr>
        <w:tab/>
      </w:r>
      <w:r w:rsidR="0024560A" w:rsidRPr="00081378">
        <w:rPr>
          <w:b/>
          <w:bCs/>
          <w:sz w:val="24"/>
          <w:szCs w:val="24"/>
        </w:rPr>
        <w:t>ИНЖ. ВЕЛЬО ИЛИЕВ</w:t>
      </w:r>
    </w:p>
    <w:p w:rsidR="00DE553D" w:rsidRPr="00081378" w:rsidRDefault="00BF2286" w:rsidP="00DE553D">
      <w:pPr>
        <w:rPr>
          <w:b/>
          <w:bCs/>
          <w:sz w:val="24"/>
          <w:szCs w:val="24"/>
        </w:rPr>
      </w:pPr>
      <w:r w:rsidRPr="00081378">
        <w:rPr>
          <w:b/>
          <w:bCs/>
          <w:sz w:val="24"/>
          <w:szCs w:val="24"/>
        </w:rPr>
        <w:tab/>
        <w:t xml:space="preserve">  УПРАВИТЕЛ</w:t>
      </w:r>
      <w:r w:rsidRPr="00081378">
        <w:rPr>
          <w:b/>
          <w:bCs/>
          <w:sz w:val="24"/>
          <w:szCs w:val="24"/>
        </w:rPr>
        <w:tab/>
      </w:r>
      <w:r w:rsidRPr="00081378">
        <w:rPr>
          <w:b/>
          <w:bCs/>
          <w:sz w:val="24"/>
          <w:szCs w:val="24"/>
        </w:rPr>
        <w:tab/>
      </w:r>
      <w:r w:rsidRPr="00081378">
        <w:rPr>
          <w:b/>
          <w:bCs/>
          <w:sz w:val="24"/>
          <w:szCs w:val="24"/>
        </w:rPr>
        <w:tab/>
      </w:r>
      <w:r w:rsidRPr="00081378">
        <w:rPr>
          <w:b/>
          <w:bCs/>
          <w:sz w:val="24"/>
          <w:szCs w:val="24"/>
        </w:rPr>
        <w:tab/>
      </w:r>
      <w:r w:rsidRPr="00081378">
        <w:rPr>
          <w:b/>
          <w:bCs/>
          <w:sz w:val="24"/>
          <w:szCs w:val="24"/>
        </w:rPr>
        <w:tab/>
        <w:t>УПРАВИТЕЛ</w:t>
      </w:r>
      <w:r w:rsidRPr="00081378">
        <w:rPr>
          <w:b/>
          <w:bCs/>
          <w:sz w:val="24"/>
          <w:szCs w:val="24"/>
        </w:rPr>
        <w:tab/>
      </w:r>
    </w:p>
    <w:p w:rsidR="00DE553D" w:rsidRPr="00081378" w:rsidRDefault="00DE553D" w:rsidP="00DE553D">
      <w:pPr>
        <w:rPr>
          <w:b/>
          <w:bCs/>
          <w:sz w:val="24"/>
          <w:szCs w:val="24"/>
        </w:rPr>
      </w:pPr>
    </w:p>
    <w:p w:rsidR="00DE553D" w:rsidRPr="00081378" w:rsidRDefault="00DE553D" w:rsidP="00DE553D">
      <w:pPr>
        <w:rPr>
          <w:b/>
          <w:bCs/>
          <w:sz w:val="24"/>
          <w:szCs w:val="24"/>
        </w:rPr>
      </w:pPr>
    </w:p>
    <w:p w:rsidR="00DE553D" w:rsidRPr="00081378" w:rsidRDefault="00DE553D" w:rsidP="00DE553D">
      <w:pPr>
        <w:rPr>
          <w:b/>
          <w:bCs/>
          <w:sz w:val="24"/>
          <w:szCs w:val="24"/>
        </w:rPr>
      </w:pPr>
    </w:p>
    <w:p w:rsidR="00DE553D" w:rsidRPr="00081378" w:rsidRDefault="00DE553D" w:rsidP="00DE553D">
      <w:pPr>
        <w:rPr>
          <w:b/>
          <w:bCs/>
          <w:sz w:val="24"/>
          <w:szCs w:val="24"/>
        </w:rPr>
      </w:pPr>
    </w:p>
    <w:p w:rsidR="00DE553D" w:rsidRPr="00081378" w:rsidRDefault="00DE553D" w:rsidP="00DE553D">
      <w:pPr>
        <w:rPr>
          <w:b/>
          <w:bCs/>
          <w:sz w:val="24"/>
          <w:szCs w:val="24"/>
        </w:rPr>
      </w:pPr>
      <w:bookmarkStart w:id="0" w:name="_GoBack"/>
      <w:bookmarkEnd w:id="0"/>
    </w:p>
    <w:p w:rsidR="00DE553D" w:rsidRPr="00081378" w:rsidRDefault="00DE553D" w:rsidP="00A00E7A">
      <w:pPr>
        <w:jc w:val="center"/>
        <w:rPr>
          <w:b/>
          <w:bCs/>
          <w:sz w:val="24"/>
          <w:szCs w:val="24"/>
        </w:rPr>
      </w:pPr>
    </w:p>
    <w:p w:rsidR="00DE553D" w:rsidRPr="00081378" w:rsidRDefault="00A00E7A" w:rsidP="00A00E7A">
      <w:pPr>
        <w:jc w:val="center"/>
        <w:rPr>
          <w:b/>
          <w:bCs/>
          <w:sz w:val="24"/>
          <w:szCs w:val="24"/>
        </w:rPr>
      </w:pPr>
      <w:r w:rsidRPr="00081378">
        <w:rPr>
          <w:b/>
          <w:bCs/>
          <w:sz w:val="24"/>
          <w:szCs w:val="24"/>
        </w:rPr>
        <w:t>ДОКУМЕНТАЦИЯ ЗА УЧАСТИЕ В ПУБЛИЧНО СЪСТЕЗАНИЕ ЗА ВЪЗЛАГАНЕ НА ОБЩЕСТВЕНА ПОРЪЧКА С ПРЕДМЕТ:</w:t>
      </w:r>
    </w:p>
    <w:p w:rsidR="00321804" w:rsidRPr="0008700C" w:rsidRDefault="00321804" w:rsidP="00321804">
      <w:pPr>
        <w:tabs>
          <w:tab w:val="left" w:pos="810"/>
        </w:tabs>
        <w:ind w:left="270" w:firstLine="450"/>
        <w:jc w:val="center"/>
        <w:rPr>
          <w:b/>
          <w:sz w:val="28"/>
        </w:rPr>
      </w:pPr>
      <w:r w:rsidRPr="0008700C">
        <w:rPr>
          <w:b/>
          <w:sz w:val="28"/>
        </w:rPr>
        <w:t>"</w:t>
      </w:r>
      <w:r w:rsidR="00BA58D4" w:rsidRPr="00BA58D4">
        <w:rPr>
          <w:b/>
          <w:bCs/>
          <w:sz w:val="28"/>
          <w:lang w:val="ru-RU"/>
        </w:rPr>
        <w:t>Текущ ремонт за отвеждане на изтичащите води</w:t>
      </w:r>
      <w:r w:rsidR="00BA58D4" w:rsidRPr="00BA58D4">
        <w:rPr>
          <w:b/>
          <w:bCs/>
          <w:sz w:val="28"/>
        </w:rPr>
        <w:t xml:space="preserve"> и </w:t>
      </w:r>
      <w:r w:rsidR="00BA58D4" w:rsidRPr="00BA58D4">
        <w:rPr>
          <w:b/>
          <w:bCs/>
          <w:sz w:val="28"/>
          <w:lang w:val="ru-RU"/>
        </w:rPr>
        <w:t xml:space="preserve">затваряне на </w:t>
      </w:r>
      <w:r>
        <w:rPr>
          <w:b/>
          <w:sz w:val="28"/>
        </w:rPr>
        <w:t>отворени минни изработки по обособени позиции</w:t>
      </w:r>
      <w:r w:rsidRPr="00797282">
        <w:rPr>
          <w:b/>
          <w:sz w:val="28"/>
        </w:rPr>
        <w:t>"</w:t>
      </w:r>
    </w:p>
    <w:p w:rsidR="00431D11" w:rsidRPr="00081378" w:rsidRDefault="00431D11" w:rsidP="00321804">
      <w:pPr>
        <w:tabs>
          <w:tab w:val="left" w:pos="180"/>
        </w:tabs>
        <w:jc w:val="center"/>
        <w:rPr>
          <w:b/>
          <w:sz w:val="24"/>
          <w:szCs w:val="24"/>
        </w:rPr>
      </w:pPr>
    </w:p>
    <w:p w:rsidR="00431D11" w:rsidRPr="00081378" w:rsidRDefault="00431D11" w:rsidP="00A00E7A">
      <w:pPr>
        <w:tabs>
          <w:tab w:val="left" w:pos="180"/>
        </w:tabs>
        <w:jc w:val="center"/>
        <w:rPr>
          <w:b/>
          <w:sz w:val="24"/>
          <w:szCs w:val="24"/>
        </w:rPr>
      </w:pPr>
    </w:p>
    <w:p w:rsidR="00431D11" w:rsidRPr="00081378" w:rsidRDefault="00431D11" w:rsidP="00A00E7A">
      <w:pPr>
        <w:tabs>
          <w:tab w:val="left" w:pos="180"/>
        </w:tabs>
        <w:jc w:val="center"/>
        <w:rPr>
          <w:sz w:val="24"/>
          <w:szCs w:val="24"/>
        </w:rPr>
      </w:pPr>
    </w:p>
    <w:p w:rsidR="00DE553D" w:rsidRPr="00081378" w:rsidRDefault="00DE553D" w:rsidP="00A00E7A">
      <w:pPr>
        <w:jc w:val="center"/>
        <w:rPr>
          <w:b/>
          <w:bCs/>
          <w:sz w:val="24"/>
          <w:szCs w:val="24"/>
        </w:rPr>
      </w:pPr>
    </w:p>
    <w:p w:rsidR="00BF2286" w:rsidRPr="00081378" w:rsidRDefault="00BF2286" w:rsidP="00A00E7A">
      <w:pPr>
        <w:jc w:val="center"/>
        <w:rPr>
          <w:b/>
          <w:bCs/>
          <w:sz w:val="24"/>
          <w:szCs w:val="24"/>
        </w:rPr>
      </w:pPr>
    </w:p>
    <w:p w:rsidR="00BF2286" w:rsidRPr="00081378" w:rsidRDefault="00BF2286" w:rsidP="00DE553D">
      <w:pPr>
        <w:rPr>
          <w:b/>
          <w:bCs/>
          <w:sz w:val="24"/>
          <w:szCs w:val="24"/>
        </w:rPr>
      </w:pPr>
    </w:p>
    <w:p w:rsidR="00BF2286" w:rsidRPr="00081378" w:rsidRDefault="00BF2286" w:rsidP="00DE553D">
      <w:pPr>
        <w:rPr>
          <w:b/>
          <w:bCs/>
          <w:sz w:val="24"/>
          <w:szCs w:val="24"/>
        </w:rPr>
      </w:pPr>
    </w:p>
    <w:p w:rsidR="00BF2286" w:rsidRPr="00081378" w:rsidRDefault="00BF2286" w:rsidP="00DE553D">
      <w:pPr>
        <w:rPr>
          <w:b/>
          <w:bCs/>
          <w:sz w:val="24"/>
          <w:szCs w:val="24"/>
        </w:rPr>
      </w:pPr>
    </w:p>
    <w:p w:rsidR="00DE553D" w:rsidRPr="00081378" w:rsidRDefault="00DE553D" w:rsidP="00DE553D">
      <w:pPr>
        <w:rPr>
          <w:b/>
          <w:bCs/>
          <w:sz w:val="24"/>
          <w:szCs w:val="24"/>
        </w:rPr>
      </w:pPr>
    </w:p>
    <w:p w:rsidR="00690B46" w:rsidRPr="00081378" w:rsidRDefault="00690B46" w:rsidP="00DE553D">
      <w:pPr>
        <w:rPr>
          <w:b/>
          <w:bCs/>
          <w:sz w:val="24"/>
          <w:szCs w:val="24"/>
        </w:rPr>
      </w:pPr>
    </w:p>
    <w:p w:rsidR="00690B46" w:rsidRPr="00081378" w:rsidRDefault="00690B46" w:rsidP="00DE553D">
      <w:pPr>
        <w:rPr>
          <w:b/>
          <w:bCs/>
          <w:sz w:val="24"/>
          <w:szCs w:val="24"/>
        </w:rPr>
      </w:pPr>
    </w:p>
    <w:p w:rsidR="00DE553D" w:rsidRPr="00081378" w:rsidRDefault="00DE553D" w:rsidP="00DE553D">
      <w:pPr>
        <w:rPr>
          <w:b/>
          <w:bCs/>
          <w:sz w:val="24"/>
          <w:szCs w:val="24"/>
        </w:rPr>
      </w:pPr>
      <w:r w:rsidRPr="00081378">
        <w:rPr>
          <w:b/>
          <w:bCs/>
          <w:sz w:val="24"/>
          <w:szCs w:val="24"/>
        </w:rPr>
        <w:tab/>
      </w:r>
      <w:r w:rsidRPr="00081378">
        <w:rPr>
          <w:b/>
          <w:bCs/>
          <w:sz w:val="24"/>
          <w:szCs w:val="24"/>
        </w:rPr>
        <w:tab/>
      </w:r>
      <w:r w:rsidRPr="00081378">
        <w:rPr>
          <w:b/>
          <w:bCs/>
          <w:sz w:val="24"/>
          <w:szCs w:val="24"/>
        </w:rPr>
        <w:tab/>
      </w:r>
      <w:r w:rsidRPr="00081378">
        <w:rPr>
          <w:b/>
          <w:bCs/>
          <w:sz w:val="24"/>
          <w:szCs w:val="24"/>
        </w:rPr>
        <w:tab/>
      </w:r>
      <w:r w:rsidRPr="00081378">
        <w:rPr>
          <w:b/>
          <w:bCs/>
          <w:sz w:val="24"/>
          <w:szCs w:val="24"/>
        </w:rPr>
        <w:tab/>
      </w:r>
      <w:r w:rsidRPr="00081378">
        <w:rPr>
          <w:b/>
          <w:bCs/>
          <w:sz w:val="24"/>
          <w:szCs w:val="24"/>
        </w:rPr>
        <w:tab/>
      </w:r>
      <w:r w:rsidRPr="00081378">
        <w:rPr>
          <w:b/>
          <w:bCs/>
          <w:sz w:val="24"/>
          <w:szCs w:val="24"/>
        </w:rPr>
        <w:tab/>
      </w:r>
      <w:r w:rsidR="00D3784F" w:rsidRPr="00081378">
        <w:rPr>
          <w:b/>
          <w:bCs/>
          <w:sz w:val="24"/>
          <w:szCs w:val="24"/>
        </w:rPr>
        <w:tab/>
      </w:r>
    </w:p>
    <w:p w:rsidR="00FF1A62" w:rsidRPr="00081378" w:rsidRDefault="00FF1A62" w:rsidP="00DE553D">
      <w:pPr>
        <w:rPr>
          <w:b/>
          <w:bCs/>
          <w:sz w:val="24"/>
          <w:szCs w:val="24"/>
        </w:rPr>
      </w:pPr>
    </w:p>
    <w:p w:rsidR="00DE553D" w:rsidRPr="00081378" w:rsidRDefault="00DE553D" w:rsidP="00DE553D">
      <w:pPr>
        <w:rPr>
          <w:b/>
          <w:bCs/>
          <w:sz w:val="24"/>
          <w:szCs w:val="24"/>
        </w:rPr>
      </w:pPr>
    </w:p>
    <w:p w:rsidR="00DE553D" w:rsidRPr="00081378" w:rsidRDefault="00DE553D" w:rsidP="00DE553D">
      <w:pPr>
        <w:rPr>
          <w:b/>
          <w:bCs/>
          <w:sz w:val="24"/>
          <w:szCs w:val="24"/>
        </w:rPr>
      </w:pPr>
      <w:r w:rsidRPr="00081378">
        <w:rPr>
          <w:b/>
          <w:bCs/>
          <w:sz w:val="24"/>
          <w:szCs w:val="24"/>
        </w:rPr>
        <w:tab/>
      </w:r>
      <w:r w:rsidRPr="00081378">
        <w:rPr>
          <w:b/>
          <w:bCs/>
          <w:sz w:val="24"/>
          <w:szCs w:val="24"/>
        </w:rPr>
        <w:tab/>
      </w:r>
      <w:r w:rsidRPr="00081378">
        <w:rPr>
          <w:b/>
          <w:bCs/>
          <w:sz w:val="24"/>
          <w:szCs w:val="24"/>
        </w:rPr>
        <w:tab/>
      </w:r>
      <w:r w:rsidRPr="00081378">
        <w:rPr>
          <w:b/>
          <w:bCs/>
          <w:sz w:val="24"/>
          <w:szCs w:val="24"/>
        </w:rPr>
        <w:tab/>
      </w:r>
      <w:r w:rsidRPr="00081378">
        <w:rPr>
          <w:b/>
          <w:bCs/>
          <w:sz w:val="24"/>
          <w:szCs w:val="24"/>
        </w:rPr>
        <w:tab/>
        <w:t xml:space="preserve">       София</w:t>
      </w:r>
    </w:p>
    <w:p w:rsidR="00FF1A62" w:rsidRPr="00081378" w:rsidRDefault="00FF1A62" w:rsidP="00DE553D">
      <w:pPr>
        <w:rPr>
          <w:b/>
          <w:bCs/>
          <w:sz w:val="24"/>
          <w:szCs w:val="24"/>
        </w:rPr>
      </w:pPr>
    </w:p>
    <w:p w:rsidR="00DE553D" w:rsidRPr="00081378" w:rsidRDefault="00DE553D" w:rsidP="00DE553D">
      <w:pPr>
        <w:rPr>
          <w:b/>
          <w:bCs/>
          <w:sz w:val="24"/>
          <w:szCs w:val="24"/>
        </w:rPr>
      </w:pPr>
      <w:r w:rsidRPr="00081378">
        <w:rPr>
          <w:b/>
          <w:bCs/>
          <w:sz w:val="24"/>
          <w:szCs w:val="24"/>
        </w:rPr>
        <w:tab/>
      </w:r>
      <w:r w:rsidRPr="00081378">
        <w:rPr>
          <w:b/>
          <w:bCs/>
          <w:sz w:val="24"/>
          <w:szCs w:val="24"/>
        </w:rPr>
        <w:tab/>
      </w:r>
      <w:r w:rsidRPr="00081378">
        <w:rPr>
          <w:b/>
          <w:bCs/>
          <w:sz w:val="24"/>
          <w:szCs w:val="24"/>
        </w:rPr>
        <w:tab/>
      </w:r>
      <w:r w:rsidRPr="00081378">
        <w:rPr>
          <w:b/>
          <w:bCs/>
          <w:sz w:val="24"/>
          <w:szCs w:val="24"/>
        </w:rPr>
        <w:tab/>
      </w:r>
      <w:r w:rsidRPr="00081378">
        <w:rPr>
          <w:b/>
          <w:bCs/>
          <w:sz w:val="24"/>
          <w:szCs w:val="24"/>
        </w:rPr>
        <w:tab/>
      </w:r>
      <w:r w:rsidR="00321804">
        <w:rPr>
          <w:b/>
          <w:bCs/>
          <w:sz w:val="24"/>
          <w:szCs w:val="24"/>
        </w:rPr>
        <w:t>Юли,</w:t>
      </w:r>
      <w:r w:rsidRPr="00081378">
        <w:rPr>
          <w:b/>
          <w:bCs/>
          <w:sz w:val="24"/>
          <w:szCs w:val="24"/>
        </w:rPr>
        <w:t xml:space="preserve"> 201</w:t>
      </w:r>
      <w:r w:rsidR="0024560A" w:rsidRPr="00081378">
        <w:rPr>
          <w:b/>
          <w:bCs/>
          <w:sz w:val="24"/>
          <w:szCs w:val="24"/>
        </w:rPr>
        <w:t>7</w:t>
      </w:r>
      <w:r w:rsidRPr="00081378">
        <w:rPr>
          <w:b/>
          <w:bCs/>
          <w:sz w:val="24"/>
          <w:szCs w:val="24"/>
        </w:rPr>
        <w:t xml:space="preserve"> г.</w:t>
      </w:r>
    </w:p>
    <w:p w:rsidR="00DE553D" w:rsidRPr="00081378" w:rsidRDefault="00DE553D" w:rsidP="00671A6E">
      <w:pPr>
        <w:pStyle w:val="NoSpacing"/>
        <w:jc w:val="center"/>
        <w:rPr>
          <w:b/>
          <w:sz w:val="24"/>
          <w:szCs w:val="24"/>
          <w:lang w:val="bg-BG"/>
        </w:rPr>
      </w:pPr>
    </w:p>
    <w:p w:rsidR="00BF2286" w:rsidRPr="00081378" w:rsidRDefault="00CA376E" w:rsidP="00CA376E">
      <w:pPr>
        <w:rPr>
          <w:bCs/>
          <w:sz w:val="24"/>
          <w:szCs w:val="24"/>
        </w:rPr>
      </w:pPr>
      <w:r w:rsidRPr="00081378">
        <w:rPr>
          <w:bCs/>
          <w:sz w:val="24"/>
          <w:szCs w:val="24"/>
        </w:rPr>
        <w:tab/>
      </w:r>
      <w:r w:rsidRPr="00081378">
        <w:rPr>
          <w:bCs/>
          <w:sz w:val="24"/>
          <w:szCs w:val="24"/>
        </w:rPr>
        <w:tab/>
      </w:r>
      <w:r w:rsidRPr="00081378">
        <w:rPr>
          <w:bCs/>
          <w:sz w:val="24"/>
          <w:szCs w:val="24"/>
        </w:rPr>
        <w:tab/>
      </w:r>
    </w:p>
    <w:p w:rsidR="00BF2286" w:rsidRPr="00081378" w:rsidRDefault="00BF2286" w:rsidP="00CA376E">
      <w:pPr>
        <w:rPr>
          <w:bCs/>
          <w:sz w:val="24"/>
          <w:szCs w:val="24"/>
        </w:rPr>
      </w:pPr>
    </w:p>
    <w:p w:rsidR="00BF2286" w:rsidRPr="00081378" w:rsidRDefault="00BF2286" w:rsidP="00CA376E">
      <w:pPr>
        <w:rPr>
          <w:bCs/>
          <w:sz w:val="24"/>
          <w:szCs w:val="24"/>
        </w:rPr>
      </w:pPr>
    </w:p>
    <w:p w:rsidR="00BF2286" w:rsidRPr="00081378" w:rsidRDefault="00BF2286" w:rsidP="00CA376E">
      <w:pPr>
        <w:rPr>
          <w:bCs/>
          <w:sz w:val="24"/>
          <w:szCs w:val="24"/>
        </w:rPr>
      </w:pPr>
    </w:p>
    <w:p w:rsidR="00BF2286" w:rsidRPr="00081378" w:rsidRDefault="00BF2286" w:rsidP="00CA376E">
      <w:pPr>
        <w:rPr>
          <w:bCs/>
          <w:sz w:val="24"/>
          <w:szCs w:val="24"/>
        </w:rPr>
      </w:pPr>
    </w:p>
    <w:p w:rsidR="00BF2286" w:rsidRPr="00081378" w:rsidRDefault="00BF2286" w:rsidP="00CA376E">
      <w:pPr>
        <w:rPr>
          <w:bCs/>
          <w:sz w:val="24"/>
          <w:szCs w:val="24"/>
        </w:rPr>
      </w:pPr>
    </w:p>
    <w:p w:rsidR="00BF2286" w:rsidRPr="00081378" w:rsidRDefault="00BF2286" w:rsidP="00CA376E">
      <w:pPr>
        <w:rPr>
          <w:bCs/>
          <w:sz w:val="24"/>
          <w:szCs w:val="24"/>
        </w:rPr>
      </w:pPr>
    </w:p>
    <w:p w:rsidR="00BF2286" w:rsidRPr="00081378" w:rsidRDefault="00BF2286" w:rsidP="00CA376E">
      <w:pPr>
        <w:rPr>
          <w:bCs/>
          <w:sz w:val="24"/>
          <w:szCs w:val="24"/>
        </w:rPr>
      </w:pPr>
    </w:p>
    <w:p w:rsidR="00BF2286" w:rsidRPr="00081378" w:rsidRDefault="00BF2286" w:rsidP="00CA376E">
      <w:pPr>
        <w:rPr>
          <w:bCs/>
          <w:sz w:val="24"/>
          <w:szCs w:val="24"/>
        </w:rPr>
      </w:pPr>
    </w:p>
    <w:p w:rsidR="00BF2286" w:rsidRPr="00081378" w:rsidRDefault="00BF2286" w:rsidP="00CA376E">
      <w:pPr>
        <w:rPr>
          <w:bCs/>
          <w:sz w:val="24"/>
          <w:szCs w:val="24"/>
        </w:rPr>
      </w:pPr>
    </w:p>
    <w:p w:rsidR="00BF2286" w:rsidRPr="00081378" w:rsidRDefault="00BF2286" w:rsidP="00CA376E">
      <w:pPr>
        <w:rPr>
          <w:bCs/>
          <w:sz w:val="24"/>
          <w:szCs w:val="24"/>
        </w:rPr>
      </w:pPr>
    </w:p>
    <w:p w:rsidR="00BF2286" w:rsidRPr="00081378" w:rsidRDefault="00BF2286" w:rsidP="00CA376E">
      <w:pPr>
        <w:rPr>
          <w:bCs/>
          <w:sz w:val="24"/>
          <w:szCs w:val="24"/>
        </w:rPr>
      </w:pPr>
    </w:p>
    <w:p w:rsidR="00BF2286" w:rsidRPr="00081378" w:rsidRDefault="00BF2286" w:rsidP="00CA376E">
      <w:pPr>
        <w:rPr>
          <w:bCs/>
          <w:sz w:val="24"/>
          <w:szCs w:val="24"/>
        </w:rPr>
      </w:pPr>
    </w:p>
    <w:p w:rsidR="00A00E7A" w:rsidRPr="00081378" w:rsidRDefault="00A00E7A" w:rsidP="00CA376E">
      <w:pPr>
        <w:rPr>
          <w:bCs/>
          <w:sz w:val="24"/>
          <w:szCs w:val="24"/>
        </w:rPr>
      </w:pPr>
    </w:p>
    <w:p w:rsidR="00A00E7A" w:rsidRPr="00081378" w:rsidRDefault="00A00E7A" w:rsidP="00CA376E">
      <w:pPr>
        <w:rPr>
          <w:bCs/>
          <w:sz w:val="24"/>
          <w:szCs w:val="24"/>
        </w:rPr>
      </w:pPr>
    </w:p>
    <w:p w:rsidR="00A00E7A" w:rsidRPr="00081378" w:rsidRDefault="00A00E7A" w:rsidP="00A00E7A">
      <w:pPr>
        <w:tabs>
          <w:tab w:val="left" w:pos="567"/>
        </w:tabs>
        <w:jc w:val="center"/>
        <w:outlineLvl w:val="0"/>
        <w:rPr>
          <w:b/>
          <w:sz w:val="24"/>
          <w:szCs w:val="24"/>
        </w:rPr>
      </w:pPr>
      <w:r w:rsidRPr="00081378">
        <w:rPr>
          <w:b/>
          <w:sz w:val="24"/>
          <w:szCs w:val="24"/>
        </w:rPr>
        <w:t>СЪДЪРЖАНИЕ</w:t>
      </w:r>
    </w:p>
    <w:p w:rsidR="00A00E7A" w:rsidRPr="00081378" w:rsidRDefault="00A00E7A" w:rsidP="00A00E7A">
      <w:pPr>
        <w:tabs>
          <w:tab w:val="left" w:pos="567"/>
        </w:tabs>
        <w:jc w:val="both"/>
        <w:outlineLvl w:val="0"/>
        <w:rPr>
          <w:b/>
          <w:sz w:val="24"/>
          <w:szCs w:val="24"/>
        </w:rPr>
      </w:pPr>
    </w:p>
    <w:p w:rsidR="00A00E7A" w:rsidRPr="00081378" w:rsidRDefault="00A00E7A" w:rsidP="00A00E7A">
      <w:pPr>
        <w:tabs>
          <w:tab w:val="left" w:pos="567"/>
        </w:tabs>
        <w:jc w:val="both"/>
        <w:outlineLvl w:val="0"/>
        <w:rPr>
          <w:b/>
          <w:sz w:val="24"/>
          <w:szCs w:val="24"/>
        </w:rPr>
      </w:pPr>
      <w:r w:rsidRPr="00081378">
        <w:rPr>
          <w:b/>
          <w:sz w:val="24"/>
          <w:szCs w:val="24"/>
        </w:rPr>
        <w:t>А. РЕШЕНИЕ ЗА ОТКРИВАНЕ НА ПУБЛИЧНО СЪСТЕЗАНИЕ ЗА ВЪЗЛАГАНЕ НА ОБЩЕСТВЕНА ПОРЪЧКА</w:t>
      </w:r>
    </w:p>
    <w:p w:rsidR="00A00E7A" w:rsidRPr="00081378" w:rsidRDefault="00A00E7A" w:rsidP="00A00E7A">
      <w:pPr>
        <w:tabs>
          <w:tab w:val="left" w:pos="567"/>
        </w:tabs>
        <w:jc w:val="both"/>
        <w:outlineLvl w:val="0"/>
        <w:rPr>
          <w:b/>
          <w:sz w:val="24"/>
          <w:szCs w:val="24"/>
        </w:rPr>
      </w:pPr>
    </w:p>
    <w:p w:rsidR="00A00E7A" w:rsidRPr="00081378" w:rsidRDefault="00A00E7A" w:rsidP="00A00E7A">
      <w:pPr>
        <w:tabs>
          <w:tab w:val="left" w:pos="567"/>
        </w:tabs>
        <w:outlineLvl w:val="0"/>
        <w:rPr>
          <w:b/>
          <w:sz w:val="24"/>
          <w:szCs w:val="24"/>
        </w:rPr>
      </w:pPr>
      <w:r w:rsidRPr="00081378">
        <w:rPr>
          <w:b/>
          <w:sz w:val="24"/>
          <w:szCs w:val="24"/>
        </w:rPr>
        <w:t>Б. ОБЯВЛЕНИЕ ЗА ПОРЪЧКА</w:t>
      </w:r>
    </w:p>
    <w:p w:rsidR="00A00E7A" w:rsidRPr="00081378" w:rsidRDefault="00A00E7A" w:rsidP="00A00E7A">
      <w:pPr>
        <w:tabs>
          <w:tab w:val="left" w:pos="567"/>
        </w:tabs>
        <w:jc w:val="both"/>
        <w:outlineLvl w:val="0"/>
        <w:rPr>
          <w:b/>
          <w:sz w:val="24"/>
          <w:szCs w:val="24"/>
        </w:rPr>
      </w:pPr>
    </w:p>
    <w:p w:rsidR="00A00E7A" w:rsidRPr="00081378" w:rsidRDefault="00A00E7A" w:rsidP="00A00E7A">
      <w:pPr>
        <w:tabs>
          <w:tab w:val="left" w:pos="567"/>
        </w:tabs>
        <w:jc w:val="both"/>
        <w:outlineLvl w:val="0"/>
        <w:rPr>
          <w:b/>
          <w:sz w:val="24"/>
          <w:szCs w:val="24"/>
        </w:rPr>
      </w:pPr>
      <w:r w:rsidRPr="00081378">
        <w:rPr>
          <w:b/>
          <w:sz w:val="24"/>
          <w:szCs w:val="24"/>
        </w:rPr>
        <w:t>В. УКАЗАНИЯ ЗА УЧАСТИЕ И ПОДГОТОВКА НА ОФЕРТИ В ПУБЛИЧНО СЪСТЕЗАНИЕ ЗА ВЪЗЛАГАНЕ НА ОБЩЕСТВЕНА ПОРЪЧКА</w:t>
      </w:r>
    </w:p>
    <w:p w:rsidR="00A00E7A" w:rsidRPr="00081378" w:rsidRDefault="00A00E7A" w:rsidP="00A00E7A">
      <w:pPr>
        <w:pStyle w:val="BodyText"/>
        <w:spacing w:after="0"/>
        <w:ind w:firstLine="0"/>
        <w:rPr>
          <w:rFonts w:ascii="Times New Roman" w:hAnsi="Times New Roman"/>
          <w:b/>
          <w:sz w:val="24"/>
          <w:szCs w:val="24"/>
          <w:lang w:val="bg-BG" w:eastAsia="bg-BG"/>
        </w:rPr>
      </w:pPr>
    </w:p>
    <w:p w:rsidR="00A00E7A" w:rsidRPr="00081378" w:rsidRDefault="00A00E7A" w:rsidP="00A00E7A">
      <w:pPr>
        <w:pStyle w:val="BodyText"/>
        <w:spacing w:after="0"/>
        <w:ind w:firstLine="0"/>
        <w:rPr>
          <w:rFonts w:ascii="Times New Roman" w:hAnsi="Times New Roman"/>
          <w:b/>
          <w:sz w:val="24"/>
          <w:szCs w:val="24"/>
          <w:lang w:val="bg-BG"/>
        </w:rPr>
      </w:pPr>
      <w:r w:rsidRPr="00081378">
        <w:rPr>
          <w:rFonts w:ascii="Times New Roman" w:hAnsi="Times New Roman"/>
          <w:b/>
          <w:sz w:val="24"/>
          <w:szCs w:val="24"/>
          <w:lang w:val="bg-BG"/>
        </w:rPr>
        <w:t>Г. МЕТОДИКА ЗА ОПРЕДЕЛЯНЕ НА КОМПЛЕКСНА ОЦЕНКА В ПУБЛИЧНОТО СЪСТЕЗАНИЕ ПО ВЪЗЛАГАНЕ НА ОБЩЕСТВЕНА ПОРЪЧКА</w:t>
      </w:r>
    </w:p>
    <w:p w:rsidR="00A00E7A" w:rsidRPr="00081378" w:rsidRDefault="00A00E7A" w:rsidP="00A00E7A">
      <w:pPr>
        <w:tabs>
          <w:tab w:val="left" w:pos="567"/>
        </w:tabs>
        <w:jc w:val="both"/>
        <w:outlineLvl w:val="0"/>
        <w:rPr>
          <w:b/>
          <w:sz w:val="24"/>
          <w:szCs w:val="24"/>
        </w:rPr>
      </w:pPr>
    </w:p>
    <w:p w:rsidR="00A00E7A" w:rsidRPr="00081378" w:rsidRDefault="00A00E7A" w:rsidP="00A00E7A">
      <w:pPr>
        <w:tabs>
          <w:tab w:val="left" w:pos="567"/>
        </w:tabs>
        <w:jc w:val="both"/>
        <w:outlineLvl w:val="0"/>
        <w:rPr>
          <w:b/>
          <w:sz w:val="24"/>
          <w:szCs w:val="24"/>
        </w:rPr>
      </w:pPr>
      <w:r w:rsidRPr="00081378">
        <w:rPr>
          <w:b/>
          <w:sz w:val="24"/>
          <w:szCs w:val="24"/>
        </w:rPr>
        <w:t xml:space="preserve">Д. ТЕХНИЧЕСКИ СПЕЦИФИКАЦИИ  </w:t>
      </w:r>
    </w:p>
    <w:p w:rsidR="00A00E7A" w:rsidRPr="00081378" w:rsidRDefault="00A00E7A" w:rsidP="00A00E7A">
      <w:pPr>
        <w:tabs>
          <w:tab w:val="left" w:pos="567"/>
        </w:tabs>
        <w:jc w:val="both"/>
        <w:outlineLvl w:val="0"/>
        <w:rPr>
          <w:b/>
          <w:sz w:val="24"/>
          <w:szCs w:val="24"/>
        </w:rPr>
      </w:pPr>
    </w:p>
    <w:p w:rsidR="00A00E7A" w:rsidRPr="00081378" w:rsidRDefault="00A00E7A" w:rsidP="00A00E7A">
      <w:pPr>
        <w:tabs>
          <w:tab w:val="left" w:pos="567"/>
        </w:tabs>
        <w:jc w:val="both"/>
        <w:outlineLvl w:val="0"/>
        <w:rPr>
          <w:b/>
          <w:sz w:val="24"/>
          <w:szCs w:val="24"/>
        </w:rPr>
      </w:pPr>
      <w:r w:rsidRPr="00081378">
        <w:rPr>
          <w:b/>
          <w:sz w:val="24"/>
          <w:szCs w:val="24"/>
        </w:rPr>
        <w:t xml:space="preserve">Е. ОБРАЗЦИ </w:t>
      </w:r>
    </w:p>
    <w:p w:rsidR="00A00E7A" w:rsidRPr="00081378" w:rsidRDefault="00A00E7A" w:rsidP="00A00E7A">
      <w:pPr>
        <w:tabs>
          <w:tab w:val="left" w:pos="567"/>
        </w:tabs>
        <w:jc w:val="both"/>
        <w:outlineLvl w:val="0"/>
        <w:rPr>
          <w:b/>
          <w:sz w:val="24"/>
          <w:szCs w:val="24"/>
        </w:rPr>
      </w:pPr>
    </w:p>
    <w:p w:rsidR="00A00E7A" w:rsidRPr="00081378" w:rsidRDefault="00A00E7A" w:rsidP="00A00E7A">
      <w:pPr>
        <w:tabs>
          <w:tab w:val="left" w:pos="567"/>
        </w:tabs>
        <w:jc w:val="both"/>
        <w:outlineLvl w:val="0"/>
        <w:rPr>
          <w:b/>
          <w:sz w:val="24"/>
          <w:szCs w:val="24"/>
        </w:rPr>
      </w:pPr>
      <w:r w:rsidRPr="00081378">
        <w:rPr>
          <w:b/>
          <w:sz w:val="24"/>
          <w:szCs w:val="24"/>
        </w:rPr>
        <w:t xml:space="preserve">Ж. ПРОЕКТ НА ДОГОВОР  </w:t>
      </w:r>
    </w:p>
    <w:p w:rsidR="00BF2286" w:rsidRPr="00081378" w:rsidRDefault="00BF2286" w:rsidP="00CA376E">
      <w:pPr>
        <w:rPr>
          <w:bCs/>
          <w:sz w:val="24"/>
          <w:szCs w:val="24"/>
        </w:rPr>
      </w:pPr>
    </w:p>
    <w:p w:rsidR="00CA376E" w:rsidRPr="00081378" w:rsidRDefault="00CA376E" w:rsidP="00CA376E">
      <w:pPr>
        <w:tabs>
          <w:tab w:val="left" w:pos="180"/>
        </w:tabs>
        <w:ind w:left="270"/>
        <w:rPr>
          <w:b/>
          <w:sz w:val="24"/>
          <w:szCs w:val="24"/>
        </w:rPr>
      </w:pPr>
    </w:p>
    <w:p w:rsidR="00954047" w:rsidRPr="00081378" w:rsidRDefault="00954047" w:rsidP="00CA376E">
      <w:pPr>
        <w:tabs>
          <w:tab w:val="left" w:pos="180"/>
        </w:tabs>
        <w:ind w:left="270"/>
        <w:rPr>
          <w:b/>
          <w:sz w:val="24"/>
          <w:szCs w:val="24"/>
        </w:rPr>
      </w:pPr>
    </w:p>
    <w:p w:rsidR="00A00E7A" w:rsidRPr="00081378" w:rsidRDefault="00A00E7A" w:rsidP="00954047">
      <w:pPr>
        <w:spacing w:after="120"/>
        <w:ind w:firstLine="708"/>
        <w:jc w:val="both"/>
        <w:rPr>
          <w:b/>
          <w:sz w:val="24"/>
          <w:szCs w:val="24"/>
        </w:rPr>
      </w:pPr>
    </w:p>
    <w:p w:rsidR="00A00E7A" w:rsidRPr="00081378" w:rsidRDefault="00A00E7A" w:rsidP="00954047">
      <w:pPr>
        <w:spacing w:after="120"/>
        <w:ind w:firstLine="708"/>
        <w:jc w:val="both"/>
        <w:rPr>
          <w:b/>
          <w:sz w:val="24"/>
          <w:szCs w:val="24"/>
        </w:rPr>
      </w:pPr>
    </w:p>
    <w:p w:rsidR="00A00E7A" w:rsidRPr="00081378" w:rsidRDefault="00A00E7A" w:rsidP="00954047">
      <w:pPr>
        <w:spacing w:after="120"/>
        <w:ind w:firstLine="708"/>
        <w:jc w:val="both"/>
        <w:rPr>
          <w:b/>
          <w:sz w:val="24"/>
          <w:szCs w:val="24"/>
        </w:rPr>
      </w:pPr>
    </w:p>
    <w:p w:rsidR="00A00E7A" w:rsidRPr="00081378" w:rsidRDefault="00A00E7A" w:rsidP="00954047">
      <w:pPr>
        <w:spacing w:after="120"/>
        <w:ind w:firstLine="708"/>
        <w:jc w:val="both"/>
        <w:rPr>
          <w:b/>
          <w:sz w:val="24"/>
          <w:szCs w:val="24"/>
        </w:rPr>
      </w:pPr>
    </w:p>
    <w:p w:rsidR="00A00E7A" w:rsidRPr="00081378" w:rsidRDefault="00A00E7A" w:rsidP="00954047">
      <w:pPr>
        <w:spacing w:after="120"/>
        <w:ind w:firstLine="708"/>
        <w:jc w:val="both"/>
        <w:rPr>
          <w:b/>
          <w:sz w:val="24"/>
          <w:szCs w:val="24"/>
        </w:rPr>
      </w:pPr>
    </w:p>
    <w:p w:rsidR="00A00E7A" w:rsidRPr="00081378" w:rsidRDefault="00A00E7A" w:rsidP="00954047">
      <w:pPr>
        <w:spacing w:after="120"/>
        <w:ind w:firstLine="708"/>
        <w:jc w:val="both"/>
        <w:rPr>
          <w:b/>
          <w:sz w:val="24"/>
          <w:szCs w:val="24"/>
        </w:rPr>
      </w:pPr>
    </w:p>
    <w:p w:rsidR="00A00E7A" w:rsidRPr="00081378" w:rsidRDefault="00A00E7A" w:rsidP="00954047">
      <w:pPr>
        <w:spacing w:after="120"/>
        <w:ind w:firstLine="708"/>
        <w:jc w:val="both"/>
        <w:rPr>
          <w:b/>
          <w:sz w:val="24"/>
          <w:szCs w:val="24"/>
        </w:rPr>
      </w:pPr>
    </w:p>
    <w:p w:rsidR="00A00E7A" w:rsidRPr="00081378" w:rsidRDefault="00A00E7A" w:rsidP="00954047">
      <w:pPr>
        <w:spacing w:after="120"/>
        <w:ind w:firstLine="708"/>
        <w:jc w:val="both"/>
        <w:rPr>
          <w:b/>
          <w:sz w:val="24"/>
          <w:szCs w:val="24"/>
        </w:rPr>
      </w:pPr>
    </w:p>
    <w:p w:rsidR="00A00E7A" w:rsidRPr="00081378" w:rsidRDefault="00A00E7A" w:rsidP="00954047">
      <w:pPr>
        <w:spacing w:after="120"/>
        <w:ind w:firstLine="708"/>
        <w:jc w:val="both"/>
        <w:rPr>
          <w:b/>
          <w:sz w:val="24"/>
          <w:szCs w:val="24"/>
        </w:rPr>
      </w:pPr>
    </w:p>
    <w:p w:rsidR="00A00E7A" w:rsidRPr="00081378" w:rsidRDefault="00A00E7A" w:rsidP="00954047">
      <w:pPr>
        <w:spacing w:after="120"/>
        <w:ind w:firstLine="708"/>
        <w:jc w:val="both"/>
        <w:rPr>
          <w:b/>
          <w:sz w:val="24"/>
          <w:szCs w:val="24"/>
        </w:rPr>
      </w:pPr>
    </w:p>
    <w:p w:rsidR="00A00E7A" w:rsidRPr="00081378" w:rsidRDefault="00A00E7A" w:rsidP="00954047">
      <w:pPr>
        <w:spacing w:after="120"/>
        <w:ind w:firstLine="708"/>
        <w:jc w:val="both"/>
        <w:rPr>
          <w:b/>
          <w:sz w:val="24"/>
          <w:szCs w:val="24"/>
        </w:rPr>
      </w:pPr>
    </w:p>
    <w:p w:rsidR="00A00E7A" w:rsidRPr="00081378" w:rsidRDefault="00A00E7A" w:rsidP="00954047">
      <w:pPr>
        <w:spacing w:after="120"/>
        <w:ind w:firstLine="708"/>
        <w:jc w:val="both"/>
        <w:rPr>
          <w:b/>
          <w:sz w:val="24"/>
          <w:szCs w:val="24"/>
        </w:rPr>
      </w:pPr>
    </w:p>
    <w:p w:rsidR="00A00E7A" w:rsidRPr="00081378" w:rsidRDefault="00A00E7A" w:rsidP="00954047">
      <w:pPr>
        <w:spacing w:after="120"/>
        <w:ind w:firstLine="708"/>
        <w:jc w:val="both"/>
        <w:rPr>
          <w:b/>
          <w:sz w:val="24"/>
          <w:szCs w:val="24"/>
        </w:rPr>
      </w:pPr>
    </w:p>
    <w:p w:rsidR="00A00E7A" w:rsidRPr="00081378" w:rsidRDefault="00A00E7A" w:rsidP="00954047">
      <w:pPr>
        <w:spacing w:after="120"/>
        <w:ind w:firstLine="708"/>
        <w:jc w:val="both"/>
        <w:rPr>
          <w:b/>
          <w:sz w:val="24"/>
          <w:szCs w:val="24"/>
        </w:rPr>
      </w:pPr>
    </w:p>
    <w:p w:rsidR="00A00E7A" w:rsidRPr="00081378" w:rsidRDefault="00A00E7A" w:rsidP="00954047">
      <w:pPr>
        <w:spacing w:after="120"/>
        <w:ind w:firstLine="708"/>
        <w:jc w:val="both"/>
        <w:rPr>
          <w:b/>
          <w:sz w:val="24"/>
          <w:szCs w:val="24"/>
        </w:rPr>
      </w:pPr>
    </w:p>
    <w:p w:rsidR="00A00E7A" w:rsidRPr="00081378" w:rsidRDefault="00A00E7A" w:rsidP="00954047">
      <w:pPr>
        <w:spacing w:after="120"/>
        <w:ind w:firstLine="708"/>
        <w:jc w:val="both"/>
        <w:rPr>
          <w:b/>
          <w:sz w:val="24"/>
          <w:szCs w:val="24"/>
        </w:rPr>
      </w:pPr>
    </w:p>
    <w:p w:rsidR="00A00E7A" w:rsidRPr="00081378" w:rsidRDefault="00A00E7A" w:rsidP="00954047">
      <w:pPr>
        <w:spacing w:after="120"/>
        <w:ind w:firstLine="708"/>
        <w:jc w:val="both"/>
        <w:rPr>
          <w:b/>
          <w:sz w:val="24"/>
          <w:szCs w:val="24"/>
        </w:rPr>
      </w:pPr>
    </w:p>
    <w:p w:rsidR="00A00E7A" w:rsidRPr="00081378" w:rsidRDefault="00A00E7A" w:rsidP="00954047">
      <w:pPr>
        <w:spacing w:after="120"/>
        <w:ind w:firstLine="708"/>
        <w:jc w:val="both"/>
        <w:rPr>
          <w:b/>
          <w:sz w:val="24"/>
          <w:szCs w:val="24"/>
        </w:rPr>
      </w:pPr>
    </w:p>
    <w:p w:rsidR="00A00E7A" w:rsidRPr="00081378" w:rsidRDefault="00A00E7A" w:rsidP="00954047">
      <w:pPr>
        <w:spacing w:after="120"/>
        <w:ind w:firstLine="708"/>
        <w:jc w:val="both"/>
        <w:rPr>
          <w:b/>
          <w:sz w:val="24"/>
          <w:szCs w:val="24"/>
        </w:rPr>
      </w:pPr>
    </w:p>
    <w:p w:rsidR="00A00E7A" w:rsidRPr="00081378" w:rsidRDefault="00A00E7A" w:rsidP="00954047">
      <w:pPr>
        <w:spacing w:after="120"/>
        <w:ind w:firstLine="708"/>
        <w:jc w:val="both"/>
        <w:rPr>
          <w:b/>
          <w:sz w:val="24"/>
          <w:szCs w:val="24"/>
        </w:rPr>
      </w:pPr>
    </w:p>
    <w:p w:rsidR="00A00E7A" w:rsidRPr="00081378" w:rsidRDefault="00A00E7A" w:rsidP="00954047">
      <w:pPr>
        <w:spacing w:after="120"/>
        <w:ind w:firstLine="708"/>
        <w:jc w:val="both"/>
        <w:rPr>
          <w:b/>
          <w:sz w:val="24"/>
          <w:szCs w:val="24"/>
        </w:rPr>
      </w:pPr>
    </w:p>
    <w:p w:rsidR="00A00E7A" w:rsidRPr="00081378" w:rsidRDefault="00A00E7A" w:rsidP="00954047">
      <w:pPr>
        <w:spacing w:after="120"/>
        <w:ind w:firstLine="708"/>
        <w:jc w:val="both"/>
        <w:rPr>
          <w:b/>
          <w:sz w:val="24"/>
          <w:szCs w:val="24"/>
        </w:rPr>
      </w:pPr>
    </w:p>
    <w:p w:rsidR="00A00E7A" w:rsidRPr="00081378" w:rsidRDefault="00A00E7A" w:rsidP="00954047">
      <w:pPr>
        <w:spacing w:after="120"/>
        <w:ind w:firstLine="708"/>
        <w:jc w:val="both"/>
        <w:rPr>
          <w:b/>
          <w:sz w:val="24"/>
          <w:szCs w:val="24"/>
        </w:rPr>
      </w:pPr>
      <w:r w:rsidRPr="00081378">
        <w:rPr>
          <w:b/>
          <w:sz w:val="24"/>
          <w:szCs w:val="24"/>
        </w:rPr>
        <w:t>В. УКАЗАНИЯ ЗА УЧАСТИЕ И ПОДГОТОВКА НА ОФЕРТИ В ПУБЛИЧНО СЪСТЕЗАНИЕ ЗА ВЪЗЛАГАНЕ НА ОБЩЕСТВЕНА ПОРЪЧКА</w:t>
      </w:r>
    </w:p>
    <w:p w:rsidR="00A215F4" w:rsidRPr="00081378" w:rsidRDefault="00A215F4" w:rsidP="00954047">
      <w:pPr>
        <w:spacing w:after="120"/>
        <w:ind w:firstLine="708"/>
        <w:jc w:val="both"/>
        <w:rPr>
          <w:b/>
          <w:sz w:val="24"/>
          <w:szCs w:val="24"/>
        </w:rPr>
      </w:pPr>
    </w:p>
    <w:p w:rsidR="00A00E7A" w:rsidRPr="00081378" w:rsidRDefault="00A215F4" w:rsidP="00954047">
      <w:pPr>
        <w:spacing w:after="120"/>
        <w:ind w:firstLine="708"/>
        <w:jc w:val="both"/>
        <w:rPr>
          <w:b/>
          <w:sz w:val="24"/>
          <w:szCs w:val="24"/>
        </w:rPr>
      </w:pPr>
      <w:r w:rsidRPr="00081378">
        <w:rPr>
          <w:b/>
          <w:sz w:val="24"/>
          <w:szCs w:val="24"/>
        </w:rPr>
        <w:t>I. ОБЩИ ПОЛОЖЕНИЯ</w:t>
      </w:r>
    </w:p>
    <w:p w:rsidR="00A215F4" w:rsidRPr="00081378" w:rsidRDefault="00A215F4" w:rsidP="00954047">
      <w:pPr>
        <w:spacing w:after="120"/>
        <w:ind w:firstLine="708"/>
        <w:jc w:val="both"/>
        <w:rPr>
          <w:b/>
          <w:sz w:val="24"/>
          <w:szCs w:val="24"/>
        </w:rPr>
      </w:pPr>
    </w:p>
    <w:p w:rsidR="00A00E7A" w:rsidRPr="00081378" w:rsidRDefault="00A00E7A" w:rsidP="009D3413">
      <w:pPr>
        <w:pStyle w:val="ListParagraph"/>
        <w:numPr>
          <w:ilvl w:val="0"/>
          <w:numId w:val="5"/>
        </w:numPr>
        <w:tabs>
          <w:tab w:val="left" w:pos="567"/>
        </w:tabs>
        <w:jc w:val="both"/>
        <w:rPr>
          <w:b/>
        </w:rPr>
      </w:pPr>
      <w:r w:rsidRPr="00081378">
        <w:rPr>
          <w:b/>
        </w:rPr>
        <w:t xml:space="preserve">Правно основание. </w:t>
      </w:r>
    </w:p>
    <w:p w:rsidR="00A00E7A" w:rsidRPr="00081378" w:rsidRDefault="00A00E7A" w:rsidP="00A00E7A">
      <w:pPr>
        <w:tabs>
          <w:tab w:val="left" w:pos="567"/>
        </w:tabs>
        <w:ind w:left="360"/>
        <w:jc w:val="both"/>
        <w:rPr>
          <w:b/>
          <w:sz w:val="24"/>
          <w:szCs w:val="24"/>
        </w:rPr>
      </w:pPr>
    </w:p>
    <w:p w:rsidR="00A00E7A" w:rsidRPr="00081378" w:rsidRDefault="00A00E7A" w:rsidP="00A00E7A">
      <w:pPr>
        <w:tabs>
          <w:tab w:val="left" w:pos="567"/>
        </w:tabs>
        <w:jc w:val="both"/>
        <w:rPr>
          <w:sz w:val="24"/>
          <w:szCs w:val="24"/>
        </w:rPr>
      </w:pPr>
      <w:r w:rsidRPr="00081378">
        <w:rPr>
          <w:sz w:val="24"/>
          <w:szCs w:val="24"/>
        </w:rPr>
        <w:t xml:space="preserve">Възложителят обявява настоящата процедура за възлагане на обществена поръчка на основание член 18, ал. 1, т. 12 и ал.2, чл. 19, ал.1, във връзка с чл. 20, ал.2 от Закона за обществените поръчки. 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Правилника за прилагане на Закона за обществените поръчки, както и приложимите национални и международни нормативни актове, съобразно  предмета на поръчката. </w:t>
      </w:r>
    </w:p>
    <w:p w:rsidR="00A00E7A" w:rsidRPr="00081378" w:rsidRDefault="00A00E7A" w:rsidP="00A00E7A">
      <w:pPr>
        <w:tabs>
          <w:tab w:val="left" w:pos="567"/>
        </w:tabs>
        <w:autoSpaceDE w:val="0"/>
        <w:autoSpaceDN w:val="0"/>
        <w:adjustRightInd w:val="0"/>
        <w:jc w:val="both"/>
        <w:rPr>
          <w:b/>
        </w:rPr>
      </w:pPr>
    </w:p>
    <w:p w:rsidR="00A00E7A" w:rsidRPr="00081378" w:rsidRDefault="00A00E7A" w:rsidP="00A00E7A">
      <w:pPr>
        <w:tabs>
          <w:tab w:val="left" w:pos="567"/>
        </w:tabs>
        <w:autoSpaceDE w:val="0"/>
        <w:autoSpaceDN w:val="0"/>
        <w:adjustRightInd w:val="0"/>
        <w:jc w:val="both"/>
        <w:rPr>
          <w:b/>
          <w:sz w:val="24"/>
        </w:rPr>
      </w:pPr>
      <w:r w:rsidRPr="00081378">
        <w:rPr>
          <w:b/>
        </w:rPr>
        <w:tab/>
      </w:r>
      <w:r w:rsidRPr="00081378">
        <w:rPr>
          <w:b/>
          <w:sz w:val="24"/>
        </w:rPr>
        <w:t>2.Обект на настоящата обществена поръчка</w:t>
      </w:r>
    </w:p>
    <w:p w:rsidR="00A00E7A" w:rsidRPr="00081378" w:rsidRDefault="00A00E7A" w:rsidP="00A00E7A">
      <w:pPr>
        <w:tabs>
          <w:tab w:val="left" w:pos="567"/>
        </w:tabs>
        <w:autoSpaceDE w:val="0"/>
        <w:autoSpaceDN w:val="0"/>
        <w:adjustRightInd w:val="0"/>
        <w:jc w:val="both"/>
        <w:rPr>
          <w:sz w:val="24"/>
        </w:rPr>
      </w:pPr>
      <w:r w:rsidRPr="00081378">
        <w:rPr>
          <w:sz w:val="24"/>
        </w:rPr>
        <w:tab/>
        <w:t>Обект на настоящата обществена пор</w:t>
      </w:r>
      <w:r w:rsidR="00321804">
        <w:rPr>
          <w:sz w:val="24"/>
        </w:rPr>
        <w:t>ъчка е  строителство по смисъла на чл. 3, ал. 1, т. 1</w:t>
      </w:r>
      <w:r w:rsidRPr="00081378">
        <w:rPr>
          <w:sz w:val="24"/>
        </w:rPr>
        <w:t xml:space="preserve"> от ЗО</w:t>
      </w:r>
      <w:r w:rsidR="00321804">
        <w:rPr>
          <w:sz w:val="24"/>
        </w:rPr>
        <w:t>П</w:t>
      </w:r>
      <w:r w:rsidRPr="00081378">
        <w:rPr>
          <w:sz w:val="24"/>
        </w:rPr>
        <w:t xml:space="preserve">.  </w:t>
      </w:r>
    </w:p>
    <w:p w:rsidR="00A00E7A" w:rsidRPr="00081378" w:rsidRDefault="00A00E7A" w:rsidP="00A00E7A">
      <w:pPr>
        <w:tabs>
          <w:tab w:val="left" w:pos="567"/>
        </w:tabs>
        <w:autoSpaceDE w:val="0"/>
        <w:autoSpaceDN w:val="0"/>
        <w:adjustRightInd w:val="0"/>
        <w:jc w:val="both"/>
        <w:rPr>
          <w:sz w:val="24"/>
        </w:rPr>
      </w:pPr>
    </w:p>
    <w:p w:rsidR="00A00E7A" w:rsidRPr="00081378" w:rsidRDefault="00A00E7A" w:rsidP="009D3413">
      <w:pPr>
        <w:pStyle w:val="ListParagraph"/>
        <w:numPr>
          <w:ilvl w:val="0"/>
          <w:numId w:val="4"/>
        </w:numPr>
        <w:tabs>
          <w:tab w:val="left" w:pos="567"/>
        </w:tabs>
        <w:autoSpaceDE w:val="0"/>
        <w:autoSpaceDN w:val="0"/>
        <w:adjustRightInd w:val="0"/>
        <w:jc w:val="both"/>
        <w:rPr>
          <w:b/>
        </w:rPr>
      </w:pPr>
      <w:r w:rsidRPr="00081378">
        <w:rPr>
          <w:b/>
        </w:rPr>
        <w:t>Предмет на поръчката</w:t>
      </w:r>
    </w:p>
    <w:p w:rsidR="00A00E7A" w:rsidRPr="00081378" w:rsidRDefault="009D764E" w:rsidP="009D764E">
      <w:pPr>
        <w:tabs>
          <w:tab w:val="left" w:pos="180"/>
        </w:tabs>
        <w:ind w:left="360"/>
        <w:rPr>
          <w:b/>
          <w:bCs/>
          <w:sz w:val="24"/>
          <w:szCs w:val="24"/>
        </w:rPr>
      </w:pPr>
      <w:r w:rsidRPr="00081378">
        <w:rPr>
          <w:b/>
          <w:bCs/>
          <w:sz w:val="24"/>
          <w:szCs w:val="24"/>
        </w:rPr>
        <w:t>„</w:t>
      </w:r>
      <w:r w:rsidR="00BA58D4" w:rsidRPr="00BA58D4">
        <w:rPr>
          <w:b/>
          <w:bCs/>
          <w:sz w:val="24"/>
          <w:szCs w:val="24"/>
          <w:lang w:val="ru-RU"/>
        </w:rPr>
        <w:t>Текущ ремонт за отвеждане на изтичащите води</w:t>
      </w:r>
      <w:r w:rsidR="00BA58D4" w:rsidRPr="00BA58D4">
        <w:rPr>
          <w:b/>
          <w:bCs/>
          <w:sz w:val="24"/>
          <w:szCs w:val="24"/>
        </w:rPr>
        <w:t xml:space="preserve"> и </w:t>
      </w:r>
      <w:r w:rsidR="00A00E7A" w:rsidRPr="00081378">
        <w:rPr>
          <w:b/>
          <w:bCs/>
          <w:sz w:val="24"/>
          <w:szCs w:val="24"/>
        </w:rPr>
        <w:t xml:space="preserve">затваряне на </w:t>
      </w:r>
      <w:r w:rsidR="00A00E7A" w:rsidRPr="00081378">
        <w:rPr>
          <w:b/>
          <w:sz w:val="24"/>
          <w:szCs w:val="24"/>
        </w:rPr>
        <w:t>отворени минни изработки по обособени позиции“</w:t>
      </w:r>
    </w:p>
    <w:p w:rsidR="00BA58D4" w:rsidRDefault="001C5C02" w:rsidP="00321804">
      <w:pPr>
        <w:tabs>
          <w:tab w:val="left" w:pos="810"/>
          <w:tab w:val="left" w:pos="9639"/>
        </w:tabs>
        <w:ind w:left="270"/>
        <w:jc w:val="both"/>
        <w:rPr>
          <w:sz w:val="24"/>
        </w:rPr>
      </w:pPr>
      <w:r w:rsidRPr="00081378">
        <w:rPr>
          <w:sz w:val="24"/>
        </w:rPr>
        <w:t xml:space="preserve">  </w:t>
      </w:r>
    </w:p>
    <w:p w:rsidR="00321804" w:rsidRPr="00BA58D4" w:rsidRDefault="00321804" w:rsidP="00BA58D4">
      <w:pPr>
        <w:tabs>
          <w:tab w:val="left" w:pos="810"/>
          <w:tab w:val="left" w:pos="9639"/>
        </w:tabs>
        <w:ind w:left="270"/>
        <w:jc w:val="both"/>
        <w:rPr>
          <w:sz w:val="24"/>
          <w:szCs w:val="28"/>
        </w:rPr>
      </w:pPr>
      <w:r w:rsidRPr="00BA58D4">
        <w:rPr>
          <w:sz w:val="24"/>
          <w:szCs w:val="28"/>
        </w:rPr>
        <w:t xml:space="preserve">Обособена позиция № 1: </w:t>
      </w:r>
      <w:r w:rsidR="00BA58D4">
        <w:rPr>
          <w:sz w:val="24"/>
          <w:szCs w:val="28"/>
        </w:rPr>
        <w:t>Щолна № 1 в о</w:t>
      </w:r>
      <w:r w:rsidR="00BA58D4" w:rsidRPr="00BA58D4">
        <w:rPr>
          <w:sz w:val="24"/>
          <w:szCs w:val="28"/>
        </w:rPr>
        <w:t xml:space="preserve">бект „Сугарево“, с. Сугарево, </w:t>
      </w:r>
      <w:r w:rsidR="00BA58D4">
        <w:rPr>
          <w:sz w:val="24"/>
          <w:szCs w:val="28"/>
        </w:rPr>
        <w:t>община Сандански, област</w:t>
      </w:r>
      <w:r w:rsidR="00BA58D4" w:rsidRPr="00BA58D4">
        <w:rPr>
          <w:sz w:val="24"/>
          <w:szCs w:val="28"/>
        </w:rPr>
        <w:t xml:space="preserve"> Благоевград</w:t>
      </w:r>
      <w:r w:rsidRPr="00BA58D4">
        <w:rPr>
          <w:sz w:val="24"/>
          <w:szCs w:val="28"/>
        </w:rPr>
        <w:t>;</w:t>
      </w:r>
    </w:p>
    <w:p w:rsidR="00321804" w:rsidRPr="00BA58D4" w:rsidRDefault="00321804" w:rsidP="00321804">
      <w:pPr>
        <w:tabs>
          <w:tab w:val="left" w:pos="810"/>
        </w:tabs>
        <w:ind w:left="270"/>
        <w:jc w:val="both"/>
        <w:rPr>
          <w:bCs/>
          <w:sz w:val="24"/>
        </w:rPr>
      </w:pPr>
      <w:r w:rsidRPr="00BA58D4">
        <w:rPr>
          <w:sz w:val="24"/>
          <w:szCs w:val="28"/>
        </w:rPr>
        <w:t xml:space="preserve">Обособена позиция № 2: </w:t>
      </w:r>
      <w:r w:rsidR="00BA58D4">
        <w:rPr>
          <w:sz w:val="24"/>
          <w:szCs w:val="28"/>
        </w:rPr>
        <w:t xml:space="preserve">Щолна № 2 в обект „Бабешка река”, с. </w:t>
      </w:r>
      <w:r w:rsidR="00BA58D4" w:rsidRPr="00BA58D4">
        <w:rPr>
          <w:sz w:val="24"/>
          <w:szCs w:val="28"/>
        </w:rPr>
        <w:t>Г</w:t>
      </w:r>
      <w:r w:rsidR="00BA58D4">
        <w:rPr>
          <w:sz w:val="24"/>
          <w:szCs w:val="28"/>
        </w:rPr>
        <w:t>орно Краище, община Белица, област</w:t>
      </w:r>
      <w:r w:rsidR="00BA58D4" w:rsidRPr="00BA58D4">
        <w:rPr>
          <w:sz w:val="24"/>
          <w:szCs w:val="28"/>
        </w:rPr>
        <w:t xml:space="preserve"> Благоевград</w:t>
      </w:r>
      <w:r w:rsidR="00BA58D4">
        <w:rPr>
          <w:bCs/>
          <w:sz w:val="24"/>
        </w:rPr>
        <w:t>.</w:t>
      </w:r>
    </w:p>
    <w:p w:rsidR="00BA58D4" w:rsidRPr="00BA58D4" w:rsidRDefault="00BA58D4" w:rsidP="00BA58D4">
      <w:pPr>
        <w:tabs>
          <w:tab w:val="left" w:pos="0"/>
          <w:tab w:val="left" w:pos="180"/>
          <w:tab w:val="left" w:pos="810"/>
          <w:tab w:val="left" w:pos="900"/>
          <w:tab w:val="left" w:pos="1017"/>
        </w:tabs>
        <w:ind w:left="270"/>
        <w:jc w:val="both"/>
        <w:rPr>
          <w:bCs/>
          <w:sz w:val="24"/>
        </w:rPr>
      </w:pPr>
      <w:r w:rsidRPr="00BA58D4">
        <w:rPr>
          <w:bCs/>
          <w:sz w:val="24"/>
        </w:rPr>
        <w:t>За всяка от обособените позиции са приложени технически спецификации, неразделна част от документацията за поръчката.</w:t>
      </w:r>
    </w:p>
    <w:p w:rsidR="00A00E7A" w:rsidRPr="00BA58D4" w:rsidRDefault="00A00E7A" w:rsidP="00A00E7A">
      <w:pPr>
        <w:tabs>
          <w:tab w:val="left" w:pos="567"/>
        </w:tabs>
        <w:autoSpaceDE w:val="0"/>
        <w:autoSpaceDN w:val="0"/>
        <w:adjustRightInd w:val="0"/>
        <w:jc w:val="both"/>
        <w:rPr>
          <w:sz w:val="40"/>
        </w:rPr>
      </w:pPr>
    </w:p>
    <w:p w:rsidR="00BA58D4" w:rsidRDefault="001C5C02" w:rsidP="00BA58D4">
      <w:pPr>
        <w:tabs>
          <w:tab w:val="left" w:pos="0"/>
        </w:tabs>
        <w:ind w:right="-24"/>
        <w:jc w:val="both"/>
        <w:outlineLvl w:val="0"/>
        <w:rPr>
          <w:b/>
          <w:sz w:val="32"/>
          <w:szCs w:val="24"/>
        </w:rPr>
      </w:pPr>
      <w:r w:rsidRPr="00081378">
        <w:rPr>
          <w:b/>
          <w:sz w:val="24"/>
          <w:szCs w:val="24"/>
        </w:rPr>
        <w:t xml:space="preserve">4. </w:t>
      </w:r>
      <w:r w:rsidR="00BA58D4" w:rsidRPr="00BA58D4">
        <w:rPr>
          <w:b/>
          <w:bCs/>
          <w:sz w:val="24"/>
        </w:rPr>
        <w:t>Срок и място за изпълнение на поръчката</w:t>
      </w:r>
      <w:r w:rsidR="00BA58D4" w:rsidRPr="00BA58D4">
        <w:rPr>
          <w:b/>
          <w:sz w:val="32"/>
          <w:szCs w:val="24"/>
        </w:rPr>
        <w:t xml:space="preserve"> </w:t>
      </w:r>
    </w:p>
    <w:p w:rsidR="00BA58D4" w:rsidRPr="00BA58D4" w:rsidRDefault="00BA58D4" w:rsidP="00BA58D4">
      <w:pPr>
        <w:tabs>
          <w:tab w:val="left" w:pos="0"/>
        </w:tabs>
        <w:ind w:right="-24"/>
        <w:jc w:val="both"/>
        <w:outlineLvl w:val="0"/>
        <w:rPr>
          <w:sz w:val="24"/>
          <w:szCs w:val="24"/>
        </w:rPr>
      </w:pPr>
      <w:r w:rsidRPr="00BA58D4">
        <w:rPr>
          <w:sz w:val="24"/>
          <w:szCs w:val="24"/>
        </w:rPr>
        <w:t>1. Срокът за изпълнение на поръчката е съгласно офертата на избрания изпълнител, но не по-късно от</w:t>
      </w:r>
      <w:r>
        <w:rPr>
          <w:sz w:val="24"/>
          <w:szCs w:val="24"/>
        </w:rPr>
        <w:t xml:space="preserve"> 31</w:t>
      </w:r>
      <w:r w:rsidRPr="00BA58D4">
        <w:rPr>
          <w:sz w:val="24"/>
          <w:szCs w:val="24"/>
        </w:rPr>
        <w:t>.1</w:t>
      </w:r>
      <w:r w:rsidRPr="00BA58D4">
        <w:rPr>
          <w:sz w:val="24"/>
          <w:szCs w:val="24"/>
          <w:lang w:val="ru-RU"/>
        </w:rPr>
        <w:t>0</w:t>
      </w:r>
      <w:r w:rsidRPr="00BA58D4">
        <w:rPr>
          <w:sz w:val="24"/>
          <w:szCs w:val="24"/>
        </w:rPr>
        <w:t>.2017 г.</w:t>
      </w:r>
    </w:p>
    <w:p w:rsidR="00BA58D4" w:rsidRPr="00BA58D4" w:rsidRDefault="00BA58D4" w:rsidP="00BA58D4">
      <w:pPr>
        <w:tabs>
          <w:tab w:val="left" w:pos="0"/>
        </w:tabs>
        <w:ind w:right="-24"/>
        <w:jc w:val="both"/>
        <w:outlineLvl w:val="0"/>
        <w:rPr>
          <w:sz w:val="24"/>
          <w:szCs w:val="24"/>
        </w:rPr>
      </w:pPr>
      <w:r w:rsidRPr="00BA58D4">
        <w:rPr>
          <w:sz w:val="24"/>
          <w:szCs w:val="24"/>
        </w:rPr>
        <w:t>2. Мястото за изпълнение на поръчката: на територията на обектите съгласно договорите за изпълнение на съответната обособена позиция.</w:t>
      </w:r>
    </w:p>
    <w:p w:rsidR="001C5C02" w:rsidRPr="00081378" w:rsidRDefault="001C5C02" w:rsidP="00BA58D4">
      <w:pPr>
        <w:tabs>
          <w:tab w:val="left" w:pos="0"/>
        </w:tabs>
        <w:ind w:right="-24"/>
        <w:jc w:val="both"/>
        <w:outlineLvl w:val="0"/>
      </w:pPr>
    </w:p>
    <w:p w:rsidR="001C5C02" w:rsidRPr="00081378" w:rsidRDefault="00BA58D4" w:rsidP="001C5C02">
      <w:pPr>
        <w:tabs>
          <w:tab w:val="left" w:pos="0"/>
        </w:tabs>
        <w:ind w:right="-24"/>
        <w:jc w:val="both"/>
        <w:outlineLvl w:val="0"/>
        <w:rPr>
          <w:sz w:val="24"/>
        </w:rPr>
      </w:pPr>
      <w:r>
        <w:rPr>
          <w:b/>
          <w:sz w:val="24"/>
        </w:rPr>
        <w:t>5</w:t>
      </w:r>
      <w:r w:rsidR="001C5C02" w:rsidRPr="00081378">
        <w:rPr>
          <w:b/>
          <w:sz w:val="24"/>
        </w:rPr>
        <w:t xml:space="preserve">. </w:t>
      </w:r>
      <w:r w:rsidR="00A215F4" w:rsidRPr="00081378">
        <w:rPr>
          <w:b/>
          <w:sz w:val="24"/>
        </w:rPr>
        <w:t>Прогнозна</w:t>
      </w:r>
      <w:r w:rsidR="001C5C02" w:rsidRPr="00081378">
        <w:rPr>
          <w:b/>
          <w:sz w:val="24"/>
        </w:rPr>
        <w:t xml:space="preserve"> стойност</w:t>
      </w:r>
      <w:r w:rsidR="001C5C02" w:rsidRPr="00081378">
        <w:rPr>
          <w:sz w:val="24"/>
        </w:rPr>
        <w:t xml:space="preserve"> </w:t>
      </w:r>
    </w:p>
    <w:p w:rsidR="001C5C02" w:rsidRPr="00081378" w:rsidRDefault="001C5C02" w:rsidP="001C5C02">
      <w:pPr>
        <w:tabs>
          <w:tab w:val="left" w:pos="0"/>
        </w:tabs>
        <w:ind w:right="-24"/>
        <w:jc w:val="both"/>
        <w:outlineLvl w:val="0"/>
        <w:rPr>
          <w:sz w:val="24"/>
        </w:rPr>
      </w:pPr>
    </w:p>
    <w:p w:rsidR="001C5C02" w:rsidRPr="00081378" w:rsidRDefault="001C5C02" w:rsidP="001C5C02">
      <w:pPr>
        <w:tabs>
          <w:tab w:val="left" w:pos="0"/>
        </w:tabs>
        <w:ind w:right="-24"/>
        <w:jc w:val="both"/>
        <w:outlineLvl w:val="0"/>
        <w:rPr>
          <w:sz w:val="24"/>
        </w:rPr>
      </w:pPr>
      <w:r w:rsidRPr="00081378">
        <w:rPr>
          <w:sz w:val="24"/>
        </w:rPr>
        <w:t xml:space="preserve">Прогнозната стойност за изпълнение на цялата обществената поръчка е в размер на </w:t>
      </w:r>
      <w:r w:rsidR="00AF23C9">
        <w:rPr>
          <w:sz w:val="24"/>
        </w:rPr>
        <w:t>160 615</w:t>
      </w:r>
      <w:r w:rsidRPr="00081378">
        <w:rPr>
          <w:sz w:val="24"/>
        </w:rPr>
        <w:t xml:space="preserve"> лева, без включен ДДС.</w:t>
      </w:r>
    </w:p>
    <w:p w:rsidR="001C5C02" w:rsidRPr="00081378" w:rsidRDefault="001C5C02" w:rsidP="001C5C02">
      <w:pPr>
        <w:tabs>
          <w:tab w:val="left" w:pos="0"/>
        </w:tabs>
        <w:ind w:right="-24"/>
        <w:jc w:val="both"/>
        <w:outlineLvl w:val="0"/>
        <w:rPr>
          <w:sz w:val="24"/>
        </w:rPr>
      </w:pPr>
      <w:r w:rsidRPr="00081378">
        <w:rPr>
          <w:sz w:val="24"/>
        </w:rPr>
        <w:t>Прогнозна стойност на отделните обособени позиции:</w:t>
      </w:r>
    </w:p>
    <w:p w:rsidR="001C5C02" w:rsidRPr="00081378" w:rsidRDefault="001C5C02" w:rsidP="001C5C02">
      <w:pPr>
        <w:tabs>
          <w:tab w:val="left" w:pos="0"/>
        </w:tabs>
        <w:ind w:right="-24"/>
        <w:jc w:val="both"/>
        <w:outlineLvl w:val="0"/>
        <w:rPr>
          <w:sz w:val="24"/>
        </w:rPr>
      </w:pPr>
    </w:p>
    <w:p w:rsidR="001C5C02" w:rsidRPr="00081378" w:rsidRDefault="001C5C02" w:rsidP="001C5C02">
      <w:pPr>
        <w:tabs>
          <w:tab w:val="left" w:pos="0"/>
        </w:tabs>
        <w:ind w:right="-24"/>
        <w:jc w:val="both"/>
        <w:outlineLvl w:val="0"/>
        <w:rPr>
          <w:sz w:val="24"/>
        </w:rPr>
      </w:pPr>
      <w:r w:rsidRPr="00081378">
        <w:rPr>
          <w:sz w:val="24"/>
        </w:rPr>
        <w:t xml:space="preserve">- ОБОСОБЕНА ПОЗИЦИЯ № 1 – </w:t>
      </w:r>
      <w:r w:rsidR="00BA58D4" w:rsidRPr="00BA58D4">
        <w:rPr>
          <w:sz w:val="24"/>
        </w:rPr>
        <w:t>Щолна № 1 в обект „Сугарево“, с. Сугарево, общин</w:t>
      </w:r>
      <w:r w:rsidR="00BA58D4">
        <w:rPr>
          <w:sz w:val="24"/>
        </w:rPr>
        <w:t xml:space="preserve">а Сандански, област Благоевград </w:t>
      </w:r>
      <w:r w:rsidRPr="00081378">
        <w:rPr>
          <w:sz w:val="24"/>
        </w:rPr>
        <w:t>–</w:t>
      </w:r>
      <w:r w:rsidR="00AF23C9">
        <w:rPr>
          <w:sz w:val="24"/>
        </w:rPr>
        <w:t xml:space="preserve"> 83 481</w:t>
      </w:r>
      <w:r w:rsidRPr="00081378">
        <w:rPr>
          <w:sz w:val="24"/>
        </w:rPr>
        <w:t>лв. без ДДС;</w:t>
      </w:r>
    </w:p>
    <w:p w:rsidR="001C5C02" w:rsidRPr="00081378" w:rsidRDefault="001C5C02" w:rsidP="001C5C02">
      <w:pPr>
        <w:tabs>
          <w:tab w:val="left" w:pos="0"/>
        </w:tabs>
        <w:ind w:right="-24"/>
        <w:jc w:val="both"/>
        <w:outlineLvl w:val="0"/>
        <w:rPr>
          <w:sz w:val="24"/>
        </w:rPr>
      </w:pPr>
      <w:r w:rsidRPr="00081378">
        <w:rPr>
          <w:sz w:val="24"/>
        </w:rPr>
        <w:t xml:space="preserve">- ОБОСОБЕНА ПОЗИЦИЯ № 2 – </w:t>
      </w:r>
      <w:r w:rsidR="00BA58D4" w:rsidRPr="00BA58D4">
        <w:rPr>
          <w:sz w:val="24"/>
        </w:rPr>
        <w:t xml:space="preserve">Щолна № 2 в обект „Бабешка река”, с. Горно Краище, община Белица, област Благоевград </w:t>
      </w:r>
      <w:r w:rsidR="00AF23C9">
        <w:rPr>
          <w:sz w:val="24"/>
        </w:rPr>
        <w:t>–</w:t>
      </w:r>
      <w:r w:rsidRPr="00081378">
        <w:rPr>
          <w:sz w:val="24"/>
        </w:rPr>
        <w:t xml:space="preserve"> </w:t>
      </w:r>
      <w:r w:rsidR="00AF23C9">
        <w:rPr>
          <w:sz w:val="24"/>
        </w:rPr>
        <w:t>77 134</w:t>
      </w:r>
      <w:r w:rsidRPr="00081378">
        <w:rPr>
          <w:sz w:val="24"/>
        </w:rPr>
        <w:t xml:space="preserve"> лв. без ДДС;</w:t>
      </w:r>
    </w:p>
    <w:p w:rsidR="00A215F4" w:rsidRPr="00081378" w:rsidRDefault="00A215F4" w:rsidP="001C5C02">
      <w:pPr>
        <w:tabs>
          <w:tab w:val="left" w:pos="0"/>
        </w:tabs>
        <w:ind w:right="-24"/>
        <w:jc w:val="both"/>
        <w:outlineLvl w:val="0"/>
        <w:rPr>
          <w:sz w:val="24"/>
        </w:rPr>
      </w:pPr>
    </w:p>
    <w:p w:rsidR="00A215F4" w:rsidRPr="00081378" w:rsidRDefault="00BA58D4" w:rsidP="00A215F4">
      <w:pPr>
        <w:tabs>
          <w:tab w:val="left" w:pos="567"/>
        </w:tabs>
        <w:autoSpaceDE w:val="0"/>
        <w:autoSpaceDN w:val="0"/>
        <w:adjustRightInd w:val="0"/>
        <w:jc w:val="both"/>
        <w:rPr>
          <w:b/>
          <w:sz w:val="24"/>
          <w:szCs w:val="24"/>
        </w:rPr>
      </w:pPr>
      <w:r>
        <w:rPr>
          <w:sz w:val="24"/>
          <w:szCs w:val="24"/>
        </w:rPr>
        <w:t>6</w:t>
      </w:r>
      <w:r w:rsidR="00A215F4" w:rsidRPr="00081378">
        <w:rPr>
          <w:sz w:val="24"/>
          <w:szCs w:val="24"/>
        </w:rPr>
        <w:t xml:space="preserve">. </w:t>
      </w:r>
      <w:r w:rsidR="00A215F4" w:rsidRPr="00081378">
        <w:rPr>
          <w:b/>
          <w:sz w:val="24"/>
          <w:szCs w:val="24"/>
        </w:rPr>
        <w:t>Начин на плащане</w:t>
      </w:r>
    </w:p>
    <w:p w:rsidR="00A215F4" w:rsidRPr="00081378" w:rsidRDefault="00A215F4" w:rsidP="00A215F4">
      <w:pPr>
        <w:tabs>
          <w:tab w:val="left" w:pos="567"/>
          <w:tab w:val="left" w:pos="1080"/>
        </w:tabs>
        <w:autoSpaceDE w:val="0"/>
        <w:autoSpaceDN w:val="0"/>
        <w:adjustRightInd w:val="0"/>
        <w:jc w:val="both"/>
        <w:rPr>
          <w:color w:val="000000"/>
        </w:rPr>
      </w:pPr>
    </w:p>
    <w:p w:rsidR="00BA58D4" w:rsidRPr="00BA58D4" w:rsidRDefault="00A215F4" w:rsidP="00BA58D4">
      <w:pPr>
        <w:pStyle w:val="ListParagraph"/>
        <w:tabs>
          <w:tab w:val="left" w:pos="0"/>
        </w:tabs>
        <w:ind w:left="-90" w:right="-24"/>
        <w:jc w:val="both"/>
        <w:outlineLvl w:val="0"/>
        <w:rPr>
          <w:b/>
          <w:i/>
        </w:rPr>
      </w:pPr>
      <w:r w:rsidRPr="00081378">
        <w:rPr>
          <w:color w:val="000000"/>
        </w:rPr>
        <w:t xml:space="preserve">Всички плащания по договора за възлагане на обществената поръчка се извършват по банков път в лева, </w:t>
      </w:r>
      <w:r w:rsidR="00BA58D4">
        <w:rPr>
          <w:color w:val="000000"/>
        </w:rPr>
        <w:t xml:space="preserve">въз основа на </w:t>
      </w:r>
      <w:r w:rsidR="00BA58D4" w:rsidRPr="00BA58D4">
        <w:t xml:space="preserve">приетите от инвеститорския контрол и отразени в месечни протоколи (акт </w:t>
      </w:r>
      <w:r w:rsidR="00BA58D4" w:rsidRPr="00BA58D4">
        <w:lastRenderedPageBreak/>
        <w:t>обр. 19) работи по</w:t>
      </w:r>
      <w:r w:rsidR="00BA58D4" w:rsidRPr="00BA58D4">
        <w:rPr>
          <w:lang w:val="ru-RU"/>
        </w:rPr>
        <w:t xml:space="preserve"> договорена стойност съгласно ценовото предложение на Изпълнителя</w:t>
      </w:r>
      <w:r w:rsidR="00BA58D4" w:rsidRPr="00BA58D4">
        <w:t>, след осигуряване на финансирането им от страна на Министерство на икономиката.</w:t>
      </w:r>
      <w:r w:rsidR="00BA58D4" w:rsidRPr="00BA58D4">
        <w:rPr>
          <w:b/>
          <w:i/>
        </w:rPr>
        <w:t xml:space="preserve"> </w:t>
      </w:r>
    </w:p>
    <w:p w:rsidR="00A215F4" w:rsidRPr="00BA58D4" w:rsidRDefault="00A215F4" w:rsidP="00A215F4">
      <w:pPr>
        <w:pStyle w:val="ListParagraph"/>
        <w:tabs>
          <w:tab w:val="left" w:pos="0"/>
        </w:tabs>
        <w:ind w:left="405" w:right="-24"/>
        <w:jc w:val="both"/>
        <w:outlineLvl w:val="0"/>
        <w:rPr>
          <w:lang w:val="ru-RU"/>
        </w:rPr>
      </w:pPr>
    </w:p>
    <w:p w:rsidR="00A215F4" w:rsidRPr="00BA58D4" w:rsidRDefault="00A215F4" w:rsidP="00BA58D4">
      <w:pPr>
        <w:pStyle w:val="ListParagraph"/>
        <w:numPr>
          <w:ilvl w:val="0"/>
          <w:numId w:val="20"/>
        </w:numPr>
        <w:tabs>
          <w:tab w:val="left" w:pos="567"/>
        </w:tabs>
        <w:autoSpaceDE w:val="0"/>
        <w:autoSpaceDN w:val="0"/>
        <w:adjustRightInd w:val="0"/>
        <w:jc w:val="both"/>
        <w:rPr>
          <w:b/>
        </w:rPr>
      </w:pPr>
      <w:r w:rsidRPr="00BA58D4">
        <w:rPr>
          <w:b/>
        </w:rPr>
        <w:t>Срок на валидност на офертите:</w:t>
      </w:r>
    </w:p>
    <w:p w:rsidR="00A215F4" w:rsidRPr="00081378" w:rsidRDefault="00A215F4" w:rsidP="00A215F4">
      <w:pPr>
        <w:shd w:val="clear" w:color="auto" w:fill="FFFFFF"/>
        <w:tabs>
          <w:tab w:val="left" w:pos="709"/>
        </w:tabs>
        <w:jc w:val="both"/>
        <w:rPr>
          <w:b/>
          <w:u w:val="single"/>
        </w:rPr>
      </w:pPr>
    </w:p>
    <w:p w:rsidR="00A215F4" w:rsidRPr="00081378" w:rsidRDefault="00A215F4" w:rsidP="00A215F4">
      <w:pPr>
        <w:shd w:val="clear" w:color="auto" w:fill="FFFFFF"/>
        <w:tabs>
          <w:tab w:val="left" w:pos="851"/>
        </w:tabs>
        <w:autoSpaceDE w:val="0"/>
        <w:autoSpaceDN w:val="0"/>
        <w:adjustRightInd w:val="0"/>
        <w:jc w:val="both"/>
        <w:rPr>
          <w:sz w:val="24"/>
        </w:rPr>
      </w:pPr>
      <w:r w:rsidRPr="00081378">
        <w:t xml:space="preserve">- </w:t>
      </w:r>
      <w:r w:rsidRPr="00081378">
        <w:rPr>
          <w:sz w:val="24"/>
        </w:rPr>
        <w:t xml:space="preserve">Срокът на валидност на офертите трябва да бъде не по-малко от </w:t>
      </w:r>
      <w:r w:rsidRPr="00081378">
        <w:rPr>
          <w:b/>
          <w:sz w:val="24"/>
        </w:rPr>
        <w:t xml:space="preserve">120 (сто и двадесет) календарни дни, </w:t>
      </w:r>
      <w:r w:rsidRPr="00081378">
        <w:rPr>
          <w:sz w:val="24"/>
        </w:rPr>
        <w:t>считано от крайния срок за получаване на офертите;</w:t>
      </w:r>
    </w:p>
    <w:p w:rsidR="00A215F4" w:rsidRPr="00081378" w:rsidRDefault="00A215F4" w:rsidP="00A215F4">
      <w:pPr>
        <w:shd w:val="clear" w:color="auto" w:fill="FFFFFF"/>
        <w:tabs>
          <w:tab w:val="left" w:pos="851"/>
        </w:tabs>
        <w:autoSpaceDE w:val="0"/>
        <w:autoSpaceDN w:val="0"/>
        <w:adjustRightInd w:val="0"/>
        <w:jc w:val="both"/>
        <w:rPr>
          <w:sz w:val="24"/>
        </w:rPr>
      </w:pPr>
      <w:r w:rsidRPr="00081378">
        <w:rPr>
          <w:sz w:val="24"/>
        </w:rPr>
        <w:t>- Възложителят може да покани участниците да удължат срока на валидност на офертите до сключване на договора за обществената поръчка;</w:t>
      </w:r>
    </w:p>
    <w:p w:rsidR="00A215F4" w:rsidRPr="00081378" w:rsidRDefault="00A215F4" w:rsidP="00A215F4">
      <w:pPr>
        <w:shd w:val="clear" w:color="auto" w:fill="FFFFFF"/>
        <w:tabs>
          <w:tab w:val="left" w:pos="851"/>
        </w:tabs>
        <w:jc w:val="both"/>
        <w:rPr>
          <w:b/>
          <w:sz w:val="24"/>
        </w:rPr>
      </w:pPr>
      <w:r w:rsidRPr="00081378">
        <w:rPr>
          <w:sz w:val="24"/>
        </w:rPr>
        <w:t>- Участникът ще бъде отстранен от участие в процедурата за възлагане на настоящата обществена поръчка, ако след поканата и в определения в нея срок откаже да удължи срока на валидност на офертата или ако представи оферта с по-кратък срок за валидност.</w:t>
      </w:r>
    </w:p>
    <w:p w:rsidR="00A215F4" w:rsidRPr="00081378" w:rsidRDefault="00A215F4" w:rsidP="00A215F4">
      <w:pPr>
        <w:tabs>
          <w:tab w:val="left" w:pos="567"/>
        </w:tabs>
        <w:autoSpaceDE w:val="0"/>
        <w:autoSpaceDN w:val="0"/>
        <w:adjustRightInd w:val="0"/>
        <w:jc w:val="both"/>
        <w:rPr>
          <w:b/>
        </w:rPr>
      </w:pPr>
    </w:p>
    <w:p w:rsidR="00A215F4" w:rsidRPr="00081378" w:rsidRDefault="00A215F4" w:rsidP="009D3413">
      <w:pPr>
        <w:pStyle w:val="ListParagraph"/>
        <w:numPr>
          <w:ilvl w:val="0"/>
          <w:numId w:val="7"/>
        </w:numPr>
        <w:tabs>
          <w:tab w:val="left" w:pos="567"/>
        </w:tabs>
        <w:autoSpaceDE w:val="0"/>
        <w:autoSpaceDN w:val="0"/>
        <w:adjustRightInd w:val="0"/>
        <w:jc w:val="both"/>
        <w:rPr>
          <w:b/>
        </w:rPr>
      </w:pPr>
      <w:r w:rsidRPr="00081378">
        <w:rPr>
          <w:b/>
        </w:rPr>
        <w:t>Документация за участие. Условия за получаване на разяснения по документацията за участие:</w:t>
      </w:r>
    </w:p>
    <w:p w:rsidR="00A215F4" w:rsidRPr="00081378" w:rsidRDefault="00A215F4" w:rsidP="00A215F4">
      <w:pPr>
        <w:tabs>
          <w:tab w:val="left" w:pos="567"/>
        </w:tabs>
        <w:autoSpaceDE w:val="0"/>
        <w:autoSpaceDN w:val="0"/>
        <w:adjustRightInd w:val="0"/>
        <w:jc w:val="both"/>
        <w:rPr>
          <w:b/>
        </w:rPr>
      </w:pPr>
    </w:p>
    <w:p w:rsidR="00A215F4" w:rsidRPr="00081378" w:rsidRDefault="00A215F4" w:rsidP="00A215F4">
      <w:pPr>
        <w:tabs>
          <w:tab w:val="left" w:pos="567"/>
        </w:tabs>
        <w:jc w:val="both"/>
        <w:rPr>
          <w:sz w:val="24"/>
        </w:rPr>
      </w:pPr>
      <w:r w:rsidRPr="00081378">
        <w:tab/>
      </w:r>
      <w:r w:rsidRPr="00081378">
        <w:rPr>
          <w:sz w:val="24"/>
        </w:rPr>
        <w:t xml:space="preserve">Документацията за участие се публикува в профила на купувача от деня на публикуването на обявлението в Регистъра на АОП (във връзка с чл. 42, ал. 2 от ЗОП). Профил на купувача е следния интернет адрес на Възложителя: </w:t>
      </w:r>
      <w:hyperlink r:id="rId9" w:history="1">
        <w:r w:rsidRPr="00081378">
          <w:rPr>
            <w:rStyle w:val="Hyperlink"/>
            <w:sz w:val="24"/>
          </w:rPr>
          <w:t>http://ecoengineering-rm.bg/bg/news/5.proceduri.html</w:t>
        </w:r>
      </w:hyperlink>
    </w:p>
    <w:p w:rsidR="00A215F4" w:rsidRPr="00081378" w:rsidRDefault="00A215F4" w:rsidP="00A215F4">
      <w:pPr>
        <w:tabs>
          <w:tab w:val="left" w:pos="567"/>
        </w:tabs>
        <w:jc w:val="both"/>
        <w:rPr>
          <w:sz w:val="24"/>
        </w:rPr>
      </w:pPr>
      <w:r w:rsidRPr="00081378">
        <w:rPr>
          <w:b/>
          <w:sz w:val="24"/>
        </w:rPr>
        <w:t>Документацията за участие е безплатна.</w:t>
      </w:r>
    </w:p>
    <w:p w:rsidR="00A215F4" w:rsidRPr="00081378" w:rsidRDefault="00A215F4" w:rsidP="00A215F4">
      <w:pPr>
        <w:shd w:val="clear" w:color="auto" w:fill="FFFFFF"/>
        <w:ind w:firstLine="567"/>
        <w:jc w:val="both"/>
        <w:rPr>
          <w:sz w:val="24"/>
        </w:rPr>
      </w:pPr>
      <w:r w:rsidRPr="00081378">
        <w:rPr>
          <w:sz w:val="24"/>
        </w:rPr>
        <w:t xml:space="preserve">Искания за предоставяне на разяснения по условията на обществената поръчка могат да се правят до 5 (пет) дни, преди изтичането на срока за получаване на офертите от всяко заинтересовано лице – лично, или чрез лице с представителна власт, или чрез изрично упълномощено друго лице, по някой от допустимите способи, на посочените в обявлението за възлагане на обществена поръчка и в настоящата документация: електронен адрес, факс номер, по пощата или куриерска служба на пощенския адрес на Възложителя. </w:t>
      </w:r>
    </w:p>
    <w:p w:rsidR="00A215F4" w:rsidRPr="00081378" w:rsidRDefault="00A215F4" w:rsidP="00A215F4">
      <w:pPr>
        <w:shd w:val="clear" w:color="auto" w:fill="FFFFFF"/>
        <w:ind w:firstLine="720"/>
        <w:jc w:val="both"/>
        <w:rPr>
          <w:sz w:val="24"/>
        </w:rPr>
      </w:pPr>
    </w:p>
    <w:p w:rsidR="00A215F4" w:rsidRPr="00081378" w:rsidRDefault="00A215F4" w:rsidP="00A215F4">
      <w:pPr>
        <w:shd w:val="clear" w:color="auto" w:fill="FFFFFF"/>
        <w:ind w:firstLine="567"/>
        <w:jc w:val="both"/>
        <w:rPr>
          <w:sz w:val="24"/>
        </w:rPr>
      </w:pPr>
      <w:r w:rsidRPr="00081378">
        <w:rPr>
          <w:color w:val="000000"/>
          <w:sz w:val="24"/>
        </w:rPr>
        <w:t xml:space="preserve">На посоченият интернет адрес, Възложителят ще публикува писмените разяснения по условията на процедурата. Разясненията се публикуват в профила на купувача в 3-дневен срок от получаване на искането. </w:t>
      </w:r>
      <w:r w:rsidRPr="00081378">
        <w:rPr>
          <w:sz w:val="24"/>
        </w:rPr>
        <w:t>В дадените разяснения не се посочва лицето направило запитването.</w:t>
      </w:r>
    </w:p>
    <w:p w:rsidR="00A215F4" w:rsidRPr="00081378" w:rsidRDefault="00A215F4" w:rsidP="00A215F4">
      <w:pPr>
        <w:shd w:val="clear" w:color="auto" w:fill="FFFFFF"/>
        <w:ind w:firstLine="567"/>
        <w:jc w:val="both"/>
        <w:rPr>
          <w:sz w:val="24"/>
        </w:rPr>
      </w:pPr>
    </w:p>
    <w:p w:rsidR="00A215F4" w:rsidRPr="00081378" w:rsidRDefault="00A215F4" w:rsidP="00A215F4">
      <w:pPr>
        <w:shd w:val="clear" w:color="auto" w:fill="FFFFFF"/>
        <w:ind w:firstLine="567"/>
        <w:jc w:val="both"/>
        <w:rPr>
          <w:spacing w:val="-1"/>
          <w:sz w:val="24"/>
        </w:rPr>
      </w:pPr>
      <w:r w:rsidRPr="00081378">
        <w:rPr>
          <w:spacing w:val="-1"/>
          <w:sz w:val="24"/>
        </w:rPr>
        <w:t xml:space="preserve">Всички комуникации и действия между Възложителя и участниците, свързани с настоящата процедура са в писмен вид и само на </w:t>
      </w:r>
      <w:r w:rsidRPr="00081378">
        <w:rPr>
          <w:b/>
          <w:spacing w:val="-1"/>
          <w:sz w:val="24"/>
        </w:rPr>
        <w:t>Български език</w:t>
      </w:r>
      <w:r w:rsidRPr="00081378">
        <w:rPr>
          <w:spacing w:val="-1"/>
          <w:sz w:val="24"/>
        </w:rPr>
        <w:t xml:space="preserve">. Писма/кореспонденция представени на чужд език се представят задължително в превод на </w:t>
      </w:r>
      <w:r w:rsidRPr="00081378">
        <w:rPr>
          <w:b/>
          <w:spacing w:val="-1"/>
          <w:sz w:val="24"/>
        </w:rPr>
        <w:t>Български език</w:t>
      </w:r>
      <w:r w:rsidRPr="00081378">
        <w:rPr>
          <w:spacing w:val="-1"/>
          <w:sz w:val="24"/>
        </w:rPr>
        <w:t xml:space="preserve">. Работния език за изпълнение на поръчката е български.  </w:t>
      </w:r>
    </w:p>
    <w:p w:rsidR="00A215F4" w:rsidRPr="00081378" w:rsidRDefault="00A215F4" w:rsidP="00A215F4">
      <w:pPr>
        <w:shd w:val="clear" w:color="auto" w:fill="FFFFFF"/>
        <w:ind w:firstLine="567"/>
        <w:jc w:val="both"/>
        <w:rPr>
          <w:color w:val="000000"/>
          <w:sz w:val="24"/>
        </w:rPr>
      </w:pPr>
    </w:p>
    <w:p w:rsidR="00A215F4" w:rsidRPr="00081378" w:rsidRDefault="00A215F4" w:rsidP="00A215F4">
      <w:pPr>
        <w:shd w:val="clear" w:color="auto" w:fill="FFFFFF"/>
        <w:ind w:firstLine="567"/>
        <w:jc w:val="both"/>
        <w:rPr>
          <w:color w:val="000000"/>
          <w:sz w:val="24"/>
        </w:rPr>
      </w:pPr>
      <w:r w:rsidRPr="00081378">
        <w:rPr>
          <w:spacing w:val="-1"/>
          <w:sz w:val="24"/>
        </w:rPr>
        <w:t>Обменът на информация между Възложителя и участника може да се извършва по един от следните допустими начини:</w:t>
      </w:r>
    </w:p>
    <w:p w:rsidR="00A215F4" w:rsidRPr="00081378" w:rsidRDefault="00A215F4" w:rsidP="00A215F4">
      <w:pPr>
        <w:shd w:val="clear" w:color="auto" w:fill="FFFFFF"/>
        <w:tabs>
          <w:tab w:val="left" w:pos="567"/>
        </w:tabs>
        <w:jc w:val="both"/>
        <w:rPr>
          <w:spacing w:val="-1"/>
          <w:sz w:val="24"/>
        </w:rPr>
      </w:pPr>
      <w:r w:rsidRPr="00081378">
        <w:rPr>
          <w:spacing w:val="-1"/>
          <w:sz w:val="24"/>
        </w:rPr>
        <w:tab/>
      </w:r>
      <w:r w:rsidRPr="00081378">
        <w:rPr>
          <w:b/>
          <w:spacing w:val="-1"/>
          <w:sz w:val="24"/>
        </w:rPr>
        <w:t>а)</w:t>
      </w:r>
      <w:r w:rsidRPr="00081378">
        <w:rPr>
          <w:spacing w:val="-1"/>
          <w:sz w:val="24"/>
        </w:rPr>
        <w:t xml:space="preserve"> лично – срещу подпис;</w:t>
      </w:r>
    </w:p>
    <w:p w:rsidR="00A215F4" w:rsidRPr="00081378" w:rsidRDefault="00A215F4" w:rsidP="00A215F4">
      <w:pPr>
        <w:shd w:val="clear" w:color="auto" w:fill="FFFFFF"/>
        <w:tabs>
          <w:tab w:val="left" w:pos="567"/>
        </w:tabs>
        <w:jc w:val="both"/>
        <w:rPr>
          <w:spacing w:val="-1"/>
          <w:sz w:val="24"/>
        </w:rPr>
      </w:pPr>
      <w:r w:rsidRPr="00081378">
        <w:rPr>
          <w:spacing w:val="-1"/>
          <w:sz w:val="24"/>
        </w:rPr>
        <w:tab/>
      </w:r>
      <w:r w:rsidRPr="00081378">
        <w:rPr>
          <w:b/>
          <w:spacing w:val="-1"/>
          <w:sz w:val="24"/>
        </w:rPr>
        <w:t>б)</w:t>
      </w:r>
      <w:r w:rsidRPr="00081378">
        <w:rPr>
          <w:spacing w:val="-1"/>
          <w:sz w:val="24"/>
        </w:rPr>
        <w:t xml:space="preserve"> по пощата - чрез препоръчано писмо с обратна разписка, изпратено на посочения от участника адрес;</w:t>
      </w:r>
    </w:p>
    <w:p w:rsidR="00A215F4" w:rsidRPr="00081378" w:rsidRDefault="00A215F4" w:rsidP="00A215F4">
      <w:pPr>
        <w:shd w:val="clear" w:color="auto" w:fill="FFFFFF"/>
        <w:tabs>
          <w:tab w:val="left" w:pos="567"/>
        </w:tabs>
        <w:jc w:val="both"/>
        <w:rPr>
          <w:spacing w:val="-1"/>
          <w:sz w:val="24"/>
        </w:rPr>
      </w:pPr>
      <w:r w:rsidRPr="00081378">
        <w:rPr>
          <w:spacing w:val="-1"/>
          <w:sz w:val="24"/>
        </w:rPr>
        <w:tab/>
      </w:r>
      <w:r w:rsidRPr="00081378">
        <w:rPr>
          <w:b/>
          <w:spacing w:val="-1"/>
          <w:sz w:val="24"/>
        </w:rPr>
        <w:t>в)</w:t>
      </w:r>
      <w:r w:rsidRPr="00081378">
        <w:rPr>
          <w:spacing w:val="-1"/>
          <w:sz w:val="24"/>
        </w:rPr>
        <w:t xml:space="preserve"> чрез куриерска служба;</w:t>
      </w:r>
    </w:p>
    <w:p w:rsidR="00A215F4" w:rsidRPr="00081378" w:rsidRDefault="00A215F4" w:rsidP="00A215F4">
      <w:pPr>
        <w:shd w:val="clear" w:color="auto" w:fill="FFFFFF"/>
        <w:tabs>
          <w:tab w:val="left" w:pos="567"/>
        </w:tabs>
        <w:jc w:val="both"/>
        <w:rPr>
          <w:spacing w:val="-1"/>
          <w:sz w:val="24"/>
        </w:rPr>
      </w:pPr>
      <w:r w:rsidRPr="00081378">
        <w:rPr>
          <w:spacing w:val="-1"/>
          <w:sz w:val="24"/>
        </w:rPr>
        <w:tab/>
      </w:r>
      <w:r w:rsidRPr="00081378">
        <w:rPr>
          <w:b/>
          <w:spacing w:val="-1"/>
          <w:sz w:val="24"/>
        </w:rPr>
        <w:t>г)</w:t>
      </w:r>
      <w:r w:rsidRPr="00081378">
        <w:rPr>
          <w:spacing w:val="-1"/>
          <w:sz w:val="24"/>
        </w:rPr>
        <w:t xml:space="preserve">  по факс;</w:t>
      </w:r>
    </w:p>
    <w:p w:rsidR="00A215F4" w:rsidRPr="00081378" w:rsidRDefault="00A215F4" w:rsidP="00A215F4">
      <w:pPr>
        <w:shd w:val="clear" w:color="auto" w:fill="FFFFFF"/>
        <w:tabs>
          <w:tab w:val="left" w:pos="567"/>
        </w:tabs>
        <w:jc w:val="both"/>
        <w:rPr>
          <w:sz w:val="24"/>
        </w:rPr>
      </w:pPr>
      <w:r w:rsidRPr="00081378">
        <w:rPr>
          <w:spacing w:val="-1"/>
          <w:sz w:val="24"/>
        </w:rPr>
        <w:tab/>
      </w:r>
      <w:r w:rsidRPr="00081378">
        <w:rPr>
          <w:b/>
          <w:spacing w:val="-1"/>
          <w:sz w:val="24"/>
        </w:rPr>
        <w:t xml:space="preserve">д) </w:t>
      </w:r>
      <w:r w:rsidRPr="00081378">
        <w:rPr>
          <w:spacing w:val="-1"/>
          <w:sz w:val="24"/>
        </w:rPr>
        <w:t xml:space="preserve">по електронен път – по електронна поща. </w:t>
      </w:r>
      <w:r w:rsidRPr="00081378">
        <w:rPr>
          <w:sz w:val="24"/>
        </w:rPr>
        <w:t>В с</w:t>
      </w:r>
      <w:r w:rsidRPr="00081378">
        <w:rPr>
          <w:spacing w:val="-1"/>
          <w:sz w:val="24"/>
        </w:rPr>
        <w:t>л</w:t>
      </w:r>
      <w:r w:rsidRPr="00081378">
        <w:rPr>
          <w:sz w:val="24"/>
        </w:rPr>
        <w:t xml:space="preserve">учай при </w:t>
      </w:r>
      <w:r w:rsidRPr="00081378">
        <w:rPr>
          <w:spacing w:val="2"/>
          <w:sz w:val="24"/>
        </w:rPr>
        <w:t>у</w:t>
      </w:r>
      <w:r w:rsidRPr="00081378">
        <w:rPr>
          <w:spacing w:val="-1"/>
          <w:sz w:val="24"/>
        </w:rPr>
        <w:t>в</w:t>
      </w:r>
      <w:r w:rsidRPr="00081378">
        <w:rPr>
          <w:sz w:val="24"/>
        </w:rPr>
        <w:t>ед</w:t>
      </w:r>
      <w:r w:rsidRPr="00081378">
        <w:rPr>
          <w:spacing w:val="-1"/>
          <w:sz w:val="24"/>
        </w:rPr>
        <w:t>о</w:t>
      </w:r>
      <w:r w:rsidRPr="00081378">
        <w:rPr>
          <w:sz w:val="24"/>
        </w:rPr>
        <w:t xml:space="preserve">мяване по електронна поща (вкл.и такава посочена на официален </w:t>
      </w:r>
      <w:r w:rsidRPr="00081378">
        <w:rPr>
          <w:spacing w:val="1"/>
          <w:sz w:val="24"/>
        </w:rPr>
        <w:t>у</w:t>
      </w:r>
      <w:r w:rsidRPr="00081378">
        <w:rPr>
          <w:sz w:val="24"/>
        </w:rPr>
        <w:t xml:space="preserve">ебсайт на </w:t>
      </w:r>
      <w:r w:rsidRPr="00081378">
        <w:rPr>
          <w:spacing w:val="2"/>
          <w:sz w:val="24"/>
        </w:rPr>
        <w:t>у</w:t>
      </w:r>
      <w:r w:rsidRPr="00081378">
        <w:rPr>
          <w:spacing w:val="-1"/>
          <w:sz w:val="24"/>
        </w:rPr>
        <w:t>ч</w:t>
      </w:r>
      <w:r w:rsidRPr="00081378">
        <w:rPr>
          <w:sz w:val="24"/>
        </w:rPr>
        <w:t>астника), момен</w:t>
      </w:r>
      <w:r w:rsidRPr="00081378">
        <w:rPr>
          <w:spacing w:val="-2"/>
          <w:sz w:val="24"/>
        </w:rPr>
        <w:t>т</w:t>
      </w:r>
      <w:r w:rsidRPr="00081378">
        <w:rPr>
          <w:sz w:val="24"/>
        </w:rPr>
        <w:t>ът на пол</w:t>
      </w:r>
      <w:r w:rsidRPr="00081378">
        <w:rPr>
          <w:spacing w:val="1"/>
          <w:sz w:val="24"/>
        </w:rPr>
        <w:t>у</w:t>
      </w:r>
      <w:r w:rsidRPr="00081378">
        <w:rPr>
          <w:sz w:val="24"/>
        </w:rPr>
        <w:t xml:space="preserve">чаването от </w:t>
      </w:r>
      <w:r w:rsidRPr="00081378">
        <w:rPr>
          <w:spacing w:val="2"/>
          <w:sz w:val="24"/>
        </w:rPr>
        <w:t>у</w:t>
      </w:r>
      <w:r w:rsidRPr="00081378">
        <w:rPr>
          <w:spacing w:val="1"/>
          <w:sz w:val="24"/>
        </w:rPr>
        <w:t>ч</w:t>
      </w:r>
      <w:r w:rsidRPr="00081378">
        <w:rPr>
          <w:sz w:val="24"/>
        </w:rPr>
        <w:t>астника</w:t>
      </w:r>
      <w:r w:rsidRPr="00081378">
        <w:rPr>
          <w:spacing w:val="-1"/>
          <w:sz w:val="24"/>
        </w:rPr>
        <w:t>/</w:t>
      </w:r>
      <w:r w:rsidRPr="00081378">
        <w:rPr>
          <w:sz w:val="24"/>
        </w:rPr>
        <w:t>заинтересовано лице</w:t>
      </w:r>
      <w:r w:rsidRPr="00081378">
        <w:rPr>
          <w:spacing w:val="1"/>
          <w:sz w:val="24"/>
        </w:rPr>
        <w:t>/</w:t>
      </w:r>
      <w:r w:rsidRPr="00081378">
        <w:rPr>
          <w:sz w:val="24"/>
        </w:rPr>
        <w:t>изпълнител ще се счита от датата на пол</w:t>
      </w:r>
      <w:r w:rsidRPr="00081378">
        <w:rPr>
          <w:spacing w:val="2"/>
          <w:sz w:val="24"/>
        </w:rPr>
        <w:t>у</w:t>
      </w:r>
      <w:r w:rsidRPr="00081378">
        <w:rPr>
          <w:sz w:val="24"/>
        </w:rPr>
        <w:t>чено при Възложит</w:t>
      </w:r>
      <w:r w:rsidRPr="00081378">
        <w:rPr>
          <w:spacing w:val="1"/>
          <w:sz w:val="24"/>
        </w:rPr>
        <w:t>е</w:t>
      </w:r>
      <w:r w:rsidRPr="00081378">
        <w:rPr>
          <w:sz w:val="24"/>
        </w:rPr>
        <w:t>ля потвъ</w:t>
      </w:r>
      <w:r w:rsidRPr="00081378">
        <w:rPr>
          <w:spacing w:val="1"/>
          <w:sz w:val="24"/>
        </w:rPr>
        <w:t>р</w:t>
      </w:r>
      <w:r w:rsidRPr="00081378">
        <w:rPr>
          <w:sz w:val="24"/>
        </w:rPr>
        <w:t>ждение от заинтересовано лице</w:t>
      </w:r>
      <w:r w:rsidRPr="00081378">
        <w:rPr>
          <w:spacing w:val="-1"/>
          <w:sz w:val="24"/>
        </w:rPr>
        <w:t>/</w:t>
      </w:r>
      <w:r w:rsidRPr="00081378">
        <w:rPr>
          <w:spacing w:val="1"/>
          <w:sz w:val="24"/>
        </w:rPr>
        <w:t>уч</w:t>
      </w:r>
      <w:r w:rsidRPr="00081378">
        <w:rPr>
          <w:sz w:val="24"/>
        </w:rPr>
        <w:t>астник</w:t>
      </w:r>
      <w:r w:rsidRPr="00081378">
        <w:rPr>
          <w:spacing w:val="1"/>
          <w:sz w:val="24"/>
        </w:rPr>
        <w:t>/</w:t>
      </w:r>
      <w:r w:rsidRPr="00081378">
        <w:rPr>
          <w:sz w:val="24"/>
        </w:rPr>
        <w:t>изпълнител, за пол</w:t>
      </w:r>
      <w:r w:rsidRPr="00081378">
        <w:rPr>
          <w:spacing w:val="1"/>
          <w:sz w:val="24"/>
        </w:rPr>
        <w:t>у</w:t>
      </w:r>
      <w:r w:rsidRPr="00081378">
        <w:rPr>
          <w:sz w:val="24"/>
        </w:rPr>
        <w:t>чено от Възложителя електронно известяване</w:t>
      </w:r>
      <w:r w:rsidRPr="00081378">
        <w:rPr>
          <w:spacing w:val="-1"/>
          <w:sz w:val="24"/>
        </w:rPr>
        <w:t>/</w:t>
      </w:r>
      <w:r w:rsidRPr="00081378">
        <w:rPr>
          <w:spacing w:val="2"/>
          <w:sz w:val="24"/>
        </w:rPr>
        <w:t>у</w:t>
      </w:r>
      <w:r w:rsidRPr="00081378">
        <w:rPr>
          <w:spacing w:val="-1"/>
          <w:sz w:val="24"/>
        </w:rPr>
        <w:t>в</w:t>
      </w:r>
      <w:r w:rsidRPr="00081378">
        <w:rPr>
          <w:sz w:val="24"/>
        </w:rPr>
        <w:t>ед</w:t>
      </w:r>
      <w:r w:rsidRPr="00081378">
        <w:rPr>
          <w:spacing w:val="-1"/>
          <w:sz w:val="24"/>
        </w:rPr>
        <w:t>о</w:t>
      </w:r>
      <w:r w:rsidRPr="00081378">
        <w:rPr>
          <w:sz w:val="24"/>
        </w:rPr>
        <w:t>мяване</w:t>
      </w:r>
      <w:r w:rsidRPr="00081378">
        <w:rPr>
          <w:spacing w:val="-1"/>
          <w:sz w:val="24"/>
        </w:rPr>
        <w:t>;</w:t>
      </w:r>
    </w:p>
    <w:p w:rsidR="00A215F4" w:rsidRPr="00081378" w:rsidRDefault="00A215F4" w:rsidP="00A215F4">
      <w:pPr>
        <w:shd w:val="clear" w:color="auto" w:fill="FFFFFF"/>
        <w:tabs>
          <w:tab w:val="left" w:pos="567"/>
        </w:tabs>
        <w:jc w:val="both"/>
        <w:rPr>
          <w:spacing w:val="-1"/>
          <w:sz w:val="24"/>
        </w:rPr>
      </w:pPr>
      <w:r w:rsidRPr="00081378">
        <w:rPr>
          <w:spacing w:val="-1"/>
          <w:sz w:val="24"/>
        </w:rPr>
        <w:tab/>
      </w:r>
      <w:r w:rsidRPr="00081378">
        <w:rPr>
          <w:b/>
          <w:spacing w:val="-1"/>
          <w:sz w:val="24"/>
        </w:rPr>
        <w:t>е)</w:t>
      </w:r>
      <w:r w:rsidRPr="00081378">
        <w:rPr>
          <w:spacing w:val="-1"/>
          <w:sz w:val="24"/>
        </w:rPr>
        <w:t xml:space="preserve"> чрез комбинация от тези средства.</w:t>
      </w:r>
    </w:p>
    <w:p w:rsidR="00A215F4" w:rsidRPr="00081378" w:rsidRDefault="00A215F4" w:rsidP="00A215F4">
      <w:pPr>
        <w:shd w:val="clear" w:color="auto" w:fill="FFFFFF"/>
        <w:ind w:firstLine="720"/>
        <w:jc w:val="both"/>
        <w:rPr>
          <w:spacing w:val="-1"/>
          <w:sz w:val="24"/>
        </w:rPr>
      </w:pPr>
    </w:p>
    <w:p w:rsidR="00A215F4" w:rsidRPr="00081378" w:rsidRDefault="00A215F4" w:rsidP="00A215F4">
      <w:pPr>
        <w:shd w:val="clear" w:color="auto" w:fill="FFFFFF"/>
        <w:ind w:firstLine="567"/>
        <w:jc w:val="both"/>
        <w:rPr>
          <w:spacing w:val="-1"/>
          <w:sz w:val="24"/>
        </w:rPr>
      </w:pPr>
      <w:r w:rsidRPr="00081378">
        <w:rPr>
          <w:spacing w:val="-1"/>
          <w:sz w:val="24"/>
        </w:rPr>
        <w:t>Писмата и уведомленията следва да бъдат адресирани до посоченото за тази цел лице за контакти.</w:t>
      </w:r>
    </w:p>
    <w:p w:rsidR="00A215F4" w:rsidRPr="00081378" w:rsidRDefault="00A215F4" w:rsidP="00A215F4">
      <w:pPr>
        <w:shd w:val="clear" w:color="auto" w:fill="FFFFFF"/>
        <w:ind w:firstLine="567"/>
        <w:jc w:val="both"/>
        <w:rPr>
          <w:sz w:val="24"/>
        </w:rPr>
      </w:pPr>
      <w:r w:rsidRPr="00081378">
        <w:rPr>
          <w:spacing w:val="-1"/>
          <w:sz w:val="24"/>
        </w:rPr>
        <w:t xml:space="preserve">Обменът на информация, чрез връчването й лично срещу подпис, се извършва от страна на Възложителя чрез лицата за контакти, посочени в Обявлението. Информацията се приема от </w:t>
      </w:r>
      <w:r w:rsidRPr="00081378">
        <w:rPr>
          <w:spacing w:val="-1"/>
          <w:sz w:val="24"/>
        </w:rPr>
        <w:lastRenderedPageBreak/>
        <w:t>заинтересованото лице/участника чрез лицата за контакт, посочени при закупуване на документацията, съответно в офертата на участника;</w:t>
      </w:r>
    </w:p>
    <w:p w:rsidR="00A215F4" w:rsidRPr="00081378" w:rsidRDefault="00A215F4" w:rsidP="00A215F4">
      <w:pPr>
        <w:shd w:val="clear" w:color="auto" w:fill="FFFFFF"/>
        <w:ind w:firstLine="567"/>
        <w:jc w:val="both"/>
        <w:rPr>
          <w:sz w:val="24"/>
        </w:rPr>
      </w:pPr>
      <w:r w:rsidRPr="00081378">
        <w:rPr>
          <w:sz w:val="24"/>
        </w:rPr>
        <w:t>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A215F4" w:rsidRPr="00081378" w:rsidRDefault="00A215F4" w:rsidP="00A215F4">
      <w:pPr>
        <w:pStyle w:val="ListParagraph"/>
        <w:tabs>
          <w:tab w:val="left" w:pos="0"/>
        </w:tabs>
        <w:ind w:left="405" w:right="-24"/>
        <w:jc w:val="both"/>
        <w:outlineLvl w:val="0"/>
        <w:rPr>
          <w:sz w:val="40"/>
        </w:rPr>
      </w:pPr>
    </w:p>
    <w:p w:rsidR="00A215F4" w:rsidRPr="00081378" w:rsidRDefault="00A215F4" w:rsidP="00A215F4">
      <w:pPr>
        <w:pStyle w:val="ListParagraph"/>
        <w:tabs>
          <w:tab w:val="left" w:pos="0"/>
        </w:tabs>
        <w:ind w:left="405" w:right="-24"/>
        <w:jc w:val="both"/>
        <w:outlineLvl w:val="0"/>
        <w:rPr>
          <w:b/>
        </w:rPr>
      </w:pPr>
      <w:r w:rsidRPr="00081378">
        <w:rPr>
          <w:b/>
        </w:rPr>
        <w:t>II. УСЛОВИЯ ЗА УЧАСТИЕ</w:t>
      </w:r>
    </w:p>
    <w:p w:rsidR="00A215F4" w:rsidRPr="00081378" w:rsidRDefault="00A215F4" w:rsidP="00A215F4">
      <w:pPr>
        <w:pStyle w:val="ListParagraph"/>
        <w:tabs>
          <w:tab w:val="left" w:pos="0"/>
        </w:tabs>
        <w:ind w:left="405" w:right="-24"/>
        <w:jc w:val="both"/>
        <w:outlineLvl w:val="0"/>
        <w:rPr>
          <w:b/>
        </w:rPr>
      </w:pPr>
    </w:p>
    <w:p w:rsidR="00A215F4" w:rsidRPr="00081378" w:rsidRDefault="00A215F4" w:rsidP="009D3413">
      <w:pPr>
        <w:numPr>
          <w:ilvl w:val="0"/>
          <w:numId w:val="10"/>
        </w:numPr>
        <w:tabs>
          <w:tab w:val="left" w:pos="567"/>
        </w:tabs>
        <w:ind w:left="0" w:firstLine="0"/>
        <w:jc w:val="both"/>
        <w:rPr>
          <w:b/>
          <w:sz w:val="24"/>
          <w:szCs w:val="24"/>
          <w:u w:val="single"/>
        </w:rPr>
      </w:pPr>
      <w:r w:rsidRPr="00081378">
        <w:rPr>
          <w:b/>
          <w:sz w:val="24"/>
          <w:szCs w:val="24"/>
          <w:u w:val="single"/>
        </w:rPr>
        <w:t>Общи изисквания</w:t>
      </w:r>
    </w:p>
    <w:p w:rsidR="00A215F4" w:rsidRPr="00081378" w:rsidRDefault="00A215F4" w:rsidP="00A215F4">
      <w:pPr>
        <w:tabs>
          <w:tab w:val="left" w:pos="993"/>
        </w:tabs>
        <w:ind w:firstLine="567"/>
        <w:jc w:val="both"/>
        <w:rPr>
          <w:sz w:val="24"/>
          <w:szCs w:val="24"/>
        </w:rPr>
      </w:pPr>
      <w:r w:rsidRPr="00081378">
        <w:rPr>
          <w:b/>
          <w:sz w:val="24"/>
          <w:szCs w:val="24"/>
        </w:rPr>
        <w:t>1.1.</w:t>
      </w:r>
      <w:r w:rsidRPr="00081378">
        <w:rPr>
          <w:sz w:val="24"/>
          <w:szCs w:val="24"/>
        </w:rPr>
        <w:t>Публичното състезание е вид процедура за възлагане на обществени поръчки, при която всички заинтересовани лица могат да подадат оферта. Заинтересовани лица са български или чуждестранни физически или юридически лица, включително техни обединения, както и всяко друго образувание, което има право да изпълнява такива услуги съгласно законодателството на държавата, в която то е установено и които отговарят на определените в Закона за обществените поръчки и предварително обявените от Възложителя условия.</w:t>
      </w:r>
    </w:p>
    <w:p w:rsidR="00A215F4" w:rsidRPr="00081378" w:rsidRDefault="00A215F4" w:rsidP="00A215F4">
      <w:pPr>
        <w:shd w:val="clear" w:color="auto" w:fill="FFFFFF"/>
        <w:ind w:firstLine="567"/>
        <w:jc w:val="both"/>
        <w:rPr>
          <w:sz w:val="24"/>
          <w:szCs w:val="24"/>
        </w:rPr>
      </w:pPr>
      <w:r w:rsidRPr="00081378">
        <w:rPr>
          <w:b/>
          <w:sz w:val="24"/>
          <w:szCs w:val="24"/>
        </w:rPr>
        <w:t>1.2.</w:t>
      </w:r>
      <w:r w:rsidRPr="00081378">
        <w:rPr>
          <w:sz w:val="24"/>
          <w:szCs w:val="24"/>
        </w:rPr>
        <w:t xml:space="preserve"> В случай, че участникът участва като обединение (или консорциум),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A215F4" w:rsidRPr="00081378" w:rsidRDefault="00A215F4" w:rsidP="009D3413">
      <w:pPr>
        <w:pStyle w:val="ListParagraph"/>
        <w:numPr>
          <w:ilvl w:val="0"/>
          <w:numId w:val="9"/>
        </w:numPr>
        <w:shd w:val="clear" w:color="auto" w:fill="FFFFFF"/>
        <w:ind w:left="993" w:hanging="426"/>
        <w:jc w:val="both"/>
      </w:pPr>
      <w:r w:rsidRPr="00081378">
        <w:t>правата и задълженията на участниците в обединението;</w:t>
      </w:r>
    </w:p>
    <w:p w:rsidR="00A215F4" w:rsidRPr="00081378" w:rsidRDefault="00A215F4" w:rsidP="009D3413">
      <w:pPr>
        <w:pStyle w:val="ListParagraph"/>
        <w:numPr>
          <w:ilvl w:val="0"/>
          <w:numId w:val="9"/>
        </w:numPr>
        <w:shd w:val="clear" w:color="auto" w:fill="FFFFFF"/>
        <w:ind w:left="993" w:hanging="426"/>
        <w:jc w:val="both"/>
      </w:pPr>
      <w:r w:rsidRPr="00081378">
        <w:t>разпределението на отговорността между членовете на обединението;</w:t>
      </w:r>
    </w:p>
    <w:p w:rsidR="00A215F4" w:rsidRPr="00081378" w:rsidRDefault="00A215F4" w:rsidP="009D3413">
      <w:pPr>
        <w:pStyle w:val="ListParagraph"/>
        <w:numPr>
          <w:ilvl w:val="0"/>
          <w:numId w:val="9"/>
        </w:numPr>
        <w:shd w:val="clear" w:color="auto" w:fill="FFFFFF"/>
        <w:ind w:left="993" w:hanging="426"/>
        <w:jc w:val="both"/>
      </w:pPr>
      <w:r w:rsidRPr="00081378">
        <w:t>дейностите, които ще изпълнява всеки член на обединението.</w:t>
      </w:r>
    </w:p>
    <w:p w:rsidR="00A215F4" w:rsidRPr="00081378" w:rsidRDefault="00A215F4" w:rsidP="00A215F4">
      <w:pPr>
        <w:shd w:val="clear" w:color="auto" w:fill="FFFFFF"/>
        <w:ind w:firstLine="567"/>
        <w:jc w:val="both"/>
        <w:rPr>
          <w:sz w:val="24"/>
          <w:szCs w:val="24"/>
        </w:rPr>
      </w:pPr>
      <w:r w:rsidRPr="00081378">
        <w:rPr>
          <w:sz w:val="24"/>
          <w:szCs w:val="24"/>
        </w:rPr>
        <w:t>Участниците в обединението носят солидарна отговорност за изпълнение на договора за обществената поръчка.</w:t>
      </w:r>
    </w:p>
    <w:p w:rsidR="00A215F4" w:rsidRPr="00081378" w:rsidRDefault="00A215F4" w:rsidP="00A215F4">
      <w:pPr>
        <w:pStyle w:val="1"/>
        <w:shd w:val="clear" w:color="auto" w:fill="auto"/>
        <w:spacing w:line="240" w:lineRule="auto"/>
        <w:ind w:left="20" w:right="20" w:firstLine="547"/>
        <w:rPr>
          <w:sz w:val="24"/>
          <w:szCs w:val="24"/>
        </w:rPr>
      </w:pPr>
      <w:r w:rsidRPr="00081378">
        <w:rPr>
          <w:sz w:val="24"/>
          <w:szCs w:val="24"/>
        </w:rPr>
        <w:t>Участниците в обединението трябва да определят едно лице, което да представлява обединението за целите на поръчката, като същото може да е посочено в договора, или в друг документ, подписан от членовете на обединението.</w:t>
      </w:r>
    </w:p>
    <w:p w:rsidR="00A215F4" w:rsidRPr="00081378" w:rsidRDefault="00A215F4" w:rsidP="00A215F4">
      <w:pPr>
        <w:shd w:val="clear" w:color="auto" w:fill="FFFFFF"/>
        <w:jc w:val="both"/>
        <w:rPr>
          <w:sz w:val="24"/>
          <w:szCs w:val="24"/>
        </w:rPr>
      </w:pPr>
    </w:p>
    <w:p w:rsidR="00A215F4" w:rsidRPr="00081378" w:rsidRDefault="00A215F4" w:rsidP="00A215F4">
      <w:pPr>
        <w:shd w:val="clear" w:color="auto" w:fill="FFFFFF"/>
        <w:ind w:firstLine="567"/>
        <w:jc w:val="both"/>
        <w:rPr>
          <w:sz w:val="24"/>
          <w:szCs w:val="24"/>
        </w:rPr>
      </w:pPr>
      <w:r w:rsidRPr="00081378">
        <w:rPr>
          <w:sz w:val="24"/>
          <w:szCs w:val="24"/>
        </w:rPr>
        <w:t xml:space="preserve">Не се допускат промени в състава на обединението след крайния срок за подаване на офертата, както и промени във вътрешното разпределение на дейностите между участниците в обединението. </w:t>
      </w:r>
    </w:p>
    <w:p w:rsidR="00A215F4" w:rsidRPr="00081378" w:rsidRDefault="00A215F4" w:rsidP="00A215F4">
      <w:pPr>
        <w:shd w:val="clear" w:color="auto" w:fill="FFFFFF"/>
        <w:jc w:val="both"/>
        <w:rPr>
          <w:sz w:val="24"/>
          <w:szCs w:val="24"/>
        </w:rPr>
      </w:pPr>
    </w:p>
    <w:p w:rsidR="00A215F4" w:rsidRPr="00081378" w:rsidRDefault="00A215F4" w:rsidP="009D3413">
      <w:pPr>
        <w:pStyle w:val="ListParagraph"/>
        <w:numPr>
          <w:ilvl w:val="1"/>
          <w:numId w:val="8"/>
        </w:numPr>
        <w:shd w:val="clear" w:color="auto" w:fill="FFFFFF"/>
        <w:tabs>
          <w:tab w:val="left" w:pos="426"/>
        </w:tabs>
        <w:ind w:left="0" w:firstLine="567"/>
        <w:jc w:val="both"/>
      </w:pPr>
      <w:r w:rsidRPr="00081378">
        <w:t>Когато не е приложено в офертата копие от документ, от който да е видно правното основание за създаване на обединението, Комисията назначена от Възложителя за разглеждане и оценяване на подадените оферти, го изисква на основание чл. 54, ал. 8 от ППЗОП.</w:t>
      </w:r>
    </w:p>
    <w:p w:rsidR="00A215F4" w:rsidRPr="00081378" w:rsidRDefault="00A215F4" w:rsidP="00A215F4">
      <w:pPr>
        <w:shd w:val="clear" w:color="auto" w:fill="FFFFFF"/>
        <w:ind w:firstLine="567"/>
        <w:jc w:val="both"/>
        <w:rPr>
          <w:sz w:val="24"/>
          <w:szCs w:val="24"/>
        </w:rPr>
      </w:pPr>
      <w:r w:rsidRPr="00081378">
        <w:rPr>
          <w:b/>
          <w:sz w:val="24"/>
          <w:szCs w:val="24"/>
        </w:rPr>
        <w:t>Забележка:</w:t>
      </w:r>
      <w:r w:rsidRPr="00081378">
        <w:rPr>
          <w:sz w:val="24"/>
          <w:szCs w:val="24"/>
        </w:rPr>
        <w:t xml:space="preserve"> На основание чл.10, ал.2 от ЗОП, Възложителят не предвижда изискване за създаване на юридическо лице, когато участникът, определен за изпълнител е обединение на физически и/или юридически лица.</w:t>
      </w:r>
    </w:p>
    <w:p w:rsidR="00A215F4" w:rsidRPr="00081378" w:rsidRDefault="00A215F4" w:rsidP="00A215F4">
      <w:pPr>
        <w:shd w:val="clear" w:color="auto" w:fill="FFFFFF"/>
        <w:ind w:firstLine="567"/>
        <w:jc w:val="both"/>
        <w:rPr>
          <w:sz w:val="24"/>
          <w:szCs w:val="24"/>
        </w:rPr>
      </w:pPr>
      <w:r w:rsidRPr="00081378">
        <w:rPr>
          <w:b/>
          <w:sz w:val="24"/>
          <w:szCs w:val="24"/>
        </w:rPr>
        <w:t>1.4.</w:t>
      </w:r>
      <w:r w:rsidRPr="00081378">
        <w:rPr>
          <w:sz w:val="24"/>
          <w:szCs w:val="24"/>
        </w:rPr>
        <w:t xml:space="preserve"> Всеки участник в процедура за възлагане на обществена поръчка има право да представи само една оферта.</w:t>
      </w:r>
    </w:p>
    <w:p w:rsidR="00A215F4" w:rsidRPr="00081378" w:rsidRDefault="00A215F4" w:rsidP="00A215F4">
      <w:pPr>
        <w:shd w:val="clear" w:color="auto" w:fill="FFFFFF"/>
        <w:ind w:firstLine="567"/>
        <w:jc w:val="both"/>
        <w:rPr>
          <w:sz w:val="24"/>
          <w:szCs w:val="24"/>
        </w:rPr>
      </w:pPr>
      <w:r w:rsidRPr="00081378">
        <w:rPr>
          <w:b/>
          <w:sz w:val="24"/>
          <w:szCs w:val="24"/>
        </w:rPr>
        <w:t>1.5.</w:t>
      </w:r>
      <w:r w:rsidRPr="00081378">
        <w:rPr>
          <w:sz w:val="24"/>
          <w:szCs w:val="24"/>
        </w:rPr>
        <w:t xml:space="preserve"> Лице, което участва в обединение или е дало съгласие да бъде подизпълнител на друг участник, не може да подава самостоятелно оферта.</w:t>
      </w:r>
    </w:p>
    <w:p w:rsidR="00A215F4" w:rsidRPr="00081378" w:rsidRDefault="00A215F4" w:rsidP="00A215F4">
      <w:pPr>
        <w:shd w:val="clear" w:color="auto" w:fill="FFFFFF"/>
        <w:ind w:firstLine="567"/>
        <w:jc w:val="both"/>
        <w:rPr>
          <w:sz w:val="24"/>
          <w:szCs w:val="24"/>
        </w:rPr>
      </w:pPr>
      <w:r w:rsidRPr="00081378">
        <w:rPr>
          <w:b/>
          <w:sz w:val="24"/>
          <w:szCs w:val="24"/>
        </w:rPr>
        <w:t>1.6.</w:t>
      </w:r>
      <w:r w:rsidRPr="00081378">
        <w:rPr>
          <w:sz w:val="24"/>
          <w:szCs w:val="24"/>
        </w:rPr>
        <w:t xml:space="preserve"> В процедура за възлагане на обществена поръчка едно физическо или юридическо лице може да участва само в едно обединение.</w:t>
      </w:r>
    </w:p>
    <w:p w:rsidR="00A215F4" w:rsidRPr="00081378" w:rsidRDefault="00A215F4" w:rsidP="00A215F4">
      <w:pPr>
        <w:shd w:val="clear" w:color="auto" w:fill="FFFFFF"/>
        <w:ind w:firstLine="567"/>
        <w:jc w:val="both"/>
        <w:rPr>
          <w:sz w:val="24"/>
          <w:szCs w:val="24"/>
        </w:rPr>
      </w:pPr>
      <w:r w:rsidRPr="00081378">
        <w:rPr>
          <w:b/>
          <w:sz w:val="24"/>
          <w:szCs w:val="24"/>
        </w:rPr>
        <w:t>1.7.</w:t>
      </w:r>
      <w:r w:rsidRPr="00081378">
        <w:rPr>
          <w:sz w:val="24"/>
          <w:szCs w:val="24"/>
        </w:rPr>
        <w:t xml:space="preserve"> Свързани лица не могат да бъдат самостоятелни участници в една и съща процедура.</w:t>
      </w:r>
    </w:p>
    <w:p w:rsidR="00A215F4" w:rsidRPr="00081378" w:rsidRDefault="00A215F4" w:rsidP="00A215F4">
      <w:pPr>
        <w:shd w:val="clear" w:color="auto" w:fill="FFFFFF"/>
        <w:ind w:firstLine="567"/>
        <w:jc w:val="both"/>
        <w:rPr>
          <w:sz w:val="24"/>
          <w:szCs w:val="24"/>
        </w:rPr>
      </w:pPr>
      <w:r w:rsidRPr="00081378">
        <w:rPr>
          <w:b/>
          <w:sz w:val="24"/>
          <w:szCs w:val="24"/>
        </w:rPr>
        <w:t>1.8.</w:t>
      </w:r>
      <w:r w:rsidRPr="00081378">
        <w:rPr>
          <w:sz w:val="24"/>
          <w:szCs w:val="24"/>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При участие на обединения, ЕЕДОП се представя за всеки от участниците в обединението. 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A215F4" w:rsidRPr="00081378" w:rsidRDefault="00A215F4" w:rsidP="00A215F4">
      <w:pPr>
        <w:shd w:val="clear" w:color="auto" w:fill="FFFFFF"/>
        <w:ind w:firstLine="567"/>
        <w:jc w:val="both"/>
        <w:rPr>
          <w:sz w:val="24"/>
          <w:szCs w:val="24"/>
        </w:rPr>
      </w:pPr>
      <w:r w:rsidRPr="00081378">
        <w:rPr>
          <w:b/>
          <w:sz w:val="24"/>
          <w:szCs w:val="24"/>
        </w:rPr>
        <w:lastRenderedPageBreak/>
        <w:t>1.9.</w:t>
      </w:r>
      <w:r w:rsidRPr="00081378">
        <w:rPr>
          <w:sz w:val="24"/>
          <w:szCs w:val="24"/>
        </w:rPr>
        <w:t xml:space="preserve">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1.8.</w:t>
      </w:r>
    </w:p>
    <w:p w:rsidR="00A215F4" w:rsidRPr="00081378" w:rsidRDefault="00A215F4" w:rsidP="00A215F4">
      <w:pPr>
        <w:shd w:val="clear" w:color="auto" w:fill="FFFFFF"/>
        <w:ind w:firstLine="567"/>
        <w:jc w:val="both"/>
        <w:rPr>
          <w:sz w:val="24"/>
          <w:szCs w:val="24"/>
        </w:rPr>
      </w:pPr>
      <w:r w:rsidRPr="00081378">
        <w:rPr>
          <w:b/>
          <w:sz w:val="24"/>
          <w:szCs w:val="24"/>
        </w:rPr>
        <w:t>1.10.</w:t>
      </w:r>
      <w:r w:rsidRPr="00081378">
        <w:rPr>
          <w:sz w:val="24"/>
          <w:szCs w:val="24"/>
        </w:rPr>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A215F4" w:rsidRPr="00081378" w:rsidRDefault="00A215F4" w:rsidP="00A215F4">
      <w:pPr>
        <w:shd w:val="clear" w:color="auto" w:fill="FFFFFF"/>
        <w:ind w:firstLine="567"/>
        <w:jc w:val="both"/>
        <w:rPr>
          <w:sz w:val="24"/>
          <w:szCs w:val="24"/>
        </w:rPr>
      </w:pPr>
      <w:r w:rsidRPr="00081378">
        <w:rPr>
          <w:b/>
          <w:sz w:val="24"/>
          <w:szCs w:val="24"/>
        </w:rPr>
        <w:t>1.11.</w:t>
      </w:r>
      <w:r w:rsidRPr="00081378">
        <w:rPr>
          <w:sz w:val="24"/>
          <w:szCs w:val="24"/>
        </w:rPr>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A215F4" w:rsidRPr="00081378" w:rsidRDefault="00A215F4" w:rsidP="00A215F4">
      <w:pPr>
        <w:shd w:val="clear" w:color="auto" w:fill="FFFFFF"/>
        <w:ind w:firstLine="567"/>
        <w:jc w:val="both"/>
        <w:rPr>
          <w:sz w:val="24"/>
          <w:szCs w:val="24"/>
        </w:rPr>
      </w:pPr>
      <w:r w:rsidRPr="00081378">
        <w:rPr>
          <w:b/>
          <w:sz w:val="24"/>
          <w:szCs w:val="24"/>
        </w:rPr>
        <w:t>1.12.</w:t>
      </w:r>
      <w:r w:rsidRPr="00081378">
        <w:rPr>
          <w:sz w:val="24"/>
          <w:szCs w:val="24"/>
        </w:rPr>
        <w:t xml:space="preserve">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A215F4" w:rsidRPr="00081378" w:rsidRDefault="00A215F4" w:rsidP="00A215F4">
      <w:pPr>
        <w:shd w:val="clear" w:color="auto" w:fill="FFFFFF"/>
        <w:ind w:firstLine="567"/>
        <w:jc w:val="both"/>
        <w:rPr>
          <w:sz w:val="24"/>
          <w:szCs w:val="24"/>
        </w:rPr>
      </w:pPr>
      <w:r w:rsidRPr="00081378">
        <w:rPr>
          <w:b/>
          <w:sz w:val="24"/>
          <w:szCs w:val="24"/>
        </w:rPr>
        <w:t xml:space="preserve">1.13. </w:t>
      </w:r>
      <w:r w:rsidRPr="00081378">
        <w:rPr>
          <w:sz w:val="24"/>
          <w:szCs w:val="24"/>
        </w:rPr>
        <w:t>Изпълнителите сключват договор за подизпълнение с подизпълнителите, посочени в офертата.</w:t>
      </w:r>
    </w:p>
    <w:p w:rsidR="00A215F4" w:rsidRPr="00081378" w:rsidRDefault="00A215F4" w:rsidP="00A215F4">
      <w:pPr>
        <w:shd w:val="clear" w:color="auto" w:fill="FFFFFF"/>
        <w:ind w:firstLine="720"/>
        <w:jc w:val="both"/>
        <w:rPr>
          <w:color w:val="000000"/>
          <w:sz w:val="24"/>
          <w:szCs w:val="24"/>
        </w:rPr>
      </w:pPr>
    </w:p>
    <w:p w:rsidR="00A215F4" w:rsidRPr="00081378" w:rsidRDefault="00A215F4" w:rsidP="00A215F4">
      <w:pPr>
        <w:rPr>
          <w:b/>
          <w:sz w:val="24"/>
          <w:szCs w:val="24"/>
          <w:u w:val="single"/>
        </w:rPr>
      </w:pPr>
      <w:r w:rsidRPr="00081378">
        <w:rPr>
          <w:b/>
          <w:sz w:val="24"/>
          <w:szCs w:val="24"/>
        </w:rPr>
        <w:t>2.</w:t>
      </w:r>
      <w:r w:rsidRPr="00081378">
        <w:rPr>
          <w:b/>
          <w:sz w:val="24"/>
          <w:szCs w:val="24"/>
          <w:u w:val="single"/>
        </w:rPr>
        <w:t xml:space="preserve">Условия за допустимост на участниците </w:t>
      </w:r>
    </w:p>
    <w:p w:rsidR="00A215F4" w:rsidRPr="00081378" w:rsidRDefault="00A215F4" w:rsidP="00A215F4">
      <w:pPr>
        <w:ind w:firstLine="567"/>
        <w:jc w:val="both"/>
        <w:textAlignment w:val="center"/>
        <w:rPr>
          <w:sz w:val="24"/>
          <w:szCs w:val="24"/>
        </w:rPr>
      </w:pPr>
      <w:r w:rsidRPr="00081378">
        <w:rPr>
          <w:b/>
          <w:sz w:val="24"/>
          <w:szCs w:val="24"/>
        </w:rPr>
        <w:t>2.1.</w:t>
      </w:r>
      <w:r w:rsidRPr="00081378">
        <w:rPr>
          <w:sz w:val="24"/>
          <w:szCs w:val="24"/>
        </w:rPr>
        <w:t>Възложителят отстранява от участие в процедура за възлагане на обществена поръчка участник, когато:</w:t>
      </w:r>
    </w:p>
    <w:p w:rsidR="00A215F4" w:rsidRPr="00081378" w:rsidRDefault="00A215F4" w:rsidP="00A215F4">
      <w:pPr>
        <w:ind w:firstLine="567"/>
        <w:jc w:val="both"/>
        <w:textAlignment w:val="center"/>
        <w:rPr>
          <w:color w:val="000000" w:themeColor="text1"/>
          <w:sz w:val="24"/>
          <w:szCs w:val="24"/>
        </w:rPr>
      </w:pPr>
      <w:r w:rsidRPr="00081378">
        <w:rPr>
          <w:sz w:val="24"/>
          <w:szCs w:val="24"/>
        </w:rPr>
        <w:t xml:space="preserve">2.1.1 е осъден с влязла в сила присъда, освен ако е реабилитиран, за престъпление по                </w:t>
      </w:r>
      <w:r w:rsidRPr="00081378">
        <w:rPr>
          <w:color w:val="000000" w:themeColor="text1"/>
          <w:sz w:val="24"/>
          <w:szCs w:val="24"/>
        </w:rPr>
        <w:t>чл. 108а, чл. 159а - 159г, чл. 172, чл. 192а, чл. 194 - 217, чл. 219 - 252, чл. 253 - 260, чл. 301 - 307, чл. 321, 321а и чл. 352 - 353е от Наказателния кодекс;</w:t>
      </w:r>
    </w:p>
    <w:p w:rsidR="00A215F4" w:rsidRPr="00081378" w:rsidRDefault="00A215F4" w:rsidP="00A215F4">
      <w:pPr>
        <w:ind w:firstLine="567"/>
        <w:jc w:val="both"/>
        <w:textAlignment w:val="center"/>
        <w:rPr>
          <w:sz w:val="24"/>
          <w:szCs w:val="24"/>
        </w:rPr>
      </w:pPr>
      <w:r w:rsidRPr="00081378">
        <w:rPr>
          <w:sz w:val="24"/>
          <w:szCs w:val="24"/>
        </w:rPr>
        <w:t>2.1.2. е осъден с влязла в сила присъда, освен ако е реабилитиран, за престъпление, аналогично на тези по т. 1, в друга държава членка или трета страна;</w:t>
      </w:r>
    </w:p>
    <w:p w:rsidR="00A215F4" w:rsidRPr="00081378" w:rsidRDefault="00A215F4" w:rsidP="00A215F4">
      <w:pPr>
        <w:ind w:firstLine="567"/>
        <w:jc w:val="both"/>
        <w:textAlignment w:val="center"/>
        <w:rPr>
          <w:sz w:val="24"/>
          <w:szCs w:val="24"/>
        </w:rPr>
      </w:pPr>
      <w:r w:rsidRPr="00081378">
        <w:rPr>
          <w:sz w:val="24"/>
          <w:szCs w:val="24"/>
        </w:rPr>
        <w:t xml:space="preserve">2.1.3. има задължения за данъци и задължителни осигурителни вноски по смисъла на               </w:t>
      </w:r>
      <w:r w:rsidRPr="00081378">
        <w:rPr>
          <w:color w:val="000000" w:themeColor="text1"/>
          <w:sz w:val="24"/>
          <w:szCs w:val="24"/>
        </w:rPr>
        <w:t>чл. 162, ал. 2, т. 1 от Данъчно-осигурителния процесуален кодекс</w:t>
      </w:r>
      <w:r w:rsidRPr="00081378">
        <w:rPr>
          <w:sz w:val="24"/>
          <w:szCs w:val="24"/>
        </w:rP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A215F4" w:rsidRPr="00081378" w:rsidRDefault="00A215F4" w:rsidP="00A215F4">
      <w:pPr>
        <w:ind w:firstLine="567"/>
        <w:jc w:val="both"/>
        <w:textAlignment w:val="center"/>
        <w:rPr>
          <w:color w:val="000000" w:themeColor="text1"/>
          <w:sz w:val="24"/>
          <w:szCs w:val="24"/>
        </w:rPr>
      </w:pPr>
      <w:r w:rsidRPr="00081378">
        <w:rPr>
          <w:sz w:val="24"/>
          <w:szCs w:val="24"/>
        </w:rPr>
        <w:t xml:space="preserve">2.1.4. е налице неравнопоставеност в случаите по </w:t>
      </w:r>
      <w:r w:rsidRPr="00081378">
        <w:rPr>
          <w:color w:val="000000" w:themeColor="text1"/>
          <w:sz w:val="24"/>
          <w:szCs w:val="24"/>
        </w:rPr>
        <w:t>чл. 44, ал. 5 от ЗОП;</w:t>
      </w:r>
    </w:p>
    <w:p w:rsidR="00A215F4" w:rsidRPr="00081378" w:rsidRDefault="00A215F4" w:rsidP="00A215F4">
      <w:pPr>
        <w:ind w:firstLine="567"/>
        <w:jc w:val="both"/>
        <w:textAlignment w:val="center"/>
        <w:rPr>
          <w:sz w:val="24"/>
          <w:szCs w:val="24"/>
        </w:rPr>
      </w:pPr>
      <w:r w:rsidRPr="00081378">
        <w:rPr>
          <w:sz w:val="24"/>
          <w:szCs w:val="24"/>
        </w:rPr>
        <w:t>2.1.5. е установено, че:</w:t>
      </w:r>
    </w:p>
    <w:p w:rsidR="00A215F4" w:rsidRPr="00081378" w:rsidRDefault="00A215F4" w:rsidP="00A215F4">
      <w:pPr>
        <w:ind w:firstLine="567"/>
        <w:jc w:val="both"/>
        <w:textAlignment w:val="center"/>
        <w:rPr>
          <w:sz w:val="24"/>
          <w:szCs w:val="24"/>
        </w:rPr>
      </w:pPr>
      <w:r w:rsidRPr="00081378">
        <w:rPr>
          <w:sz w:val="24"/>
          <w:szCs w:val="24"/>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A215F4" w:rsidRPr="00081378" w:rsidRDefault="00A215F4" w:rsidP="00A215F4">
      <w:pPr>
        <w:ind w:firstLine="567"/>
        <w:jc w:val="both"/>
        <w:textAlignment w:val="center"/>
        <w:rPr>
          <w:sz w:val="24"/>
          <w:szCs w:val="24"/>
        </w:rPr>
      </w:pPr>
      <w:r w:rsidRPr="00081378">
        <w:rPr>
          <w:sz w:val="24"/>
          <w:szCs w:val="24"/>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A215F4" w:rsidRPr="00081378" w:rsidRDefault="00A215F4" w:rsidP="00A215F4">
      <w:pPr>
        <w:ind w:firstLine="567"/>
        <w:jc w:val="both"/>
        <w:textAlignment w:val="center"/>
        <w:rPr>
          <w:sz w:val="24"/>
          <w:szCs w:val="24"/>
        </w:rPr>
      </w:pPr>
      <w:r w:rsidRPr="00081378">
        <w:rPr>
          <w:sz w:val="24"/>
          <w:szCs w:val="24"/>
        </w:rPr>
        <w:t xml:space="preserve">2.1.6. е установено с влязло в сила наказателно постановление или съдебно решение, че при изпълнение на договор за обществена поръчка е нарушил </w:t>
      </w:r>
      <w:r w:rsidRPr="00081378">
        <w:rPr>
          <w:color w:val="000000" w:themeColor="text1"/>
          <w:sz w:val="24"/>
          <w:szCs w:val="24"/>
        </w:rPr>
        <w:t xml:space="preserve">чл. 118, чл. 128, чл. 245 и чл. 301 - 305 от Кодекса на труда </w:t>
      </w:r>
      <w:r w:rsidRPr="00081378">
        <w:rPr>
          <w:sz w:val="24"/>
          <w:szCs w:val="24"/>
        </w:rPr>
        <w:t>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A215F4" w:rsidRPr="00081378" w:rsidRDefault="00A215F4" w:rsidP="00A215F4">
      <w:pPr>
        <w:ind w:firstLine="567"/>
        <w:jc w:val="both"/>
        <w:textAlignment w:val="center"/>
        <w:rPr>
          <w:sz w:val="24"/>
          <w:szCs w:val="24"/>
        </w:rPr>
      </w:pPr>
      <w:r w:rsidRPr="00081378">
        <w:rPr>
          <w:sz w:val="24"/>
          <w:szCs w:val="24"/>
        </w:rPr>
        <w:t>2.1.7. е налице конфликт на интереси, който не може да бъде отстранен.</w:t>
      </w:r>
    </w:p>
    <w:p w:rsidR="00A215F4" w:rsidRPr="00081378" w:rsidRDefault="00A215F4" w:rsidP="00A215F4">
      <w:pPr>
        <w:ind w:firstLine="567"/>
        <w:jc w:val="both"/>
        <w:textAlignment w:val="center"/>
        <w:rPr>
          <w:color w:val="000000" w:themeColor="text1"/>
          <w:sz w:val="24"/>
          <w:szCs w:val="24"/>
        </w:rPr>
      </w:pPr>
      <w:r w:rsidRPr="00081378">
        <w:rPr>
          <w:b/>
          <w:color w:val="000000" w:themeColor="text1"/>
          <w:sz w:val="24"/>
          <w:szCs w:val="24"/>
        </w:rPr>
        <w:t>2.2</w:t>
      </w:r>
      <w:r w:rsidRPr="00081378">
        <w:rPr>
          <w:color w:val="000000" w:themeColor="text1"/>
          <w:sz w:val="24"/>
          <w:szCs w:val="24"/>
        </w:rPr>
        <w:t xml:space="preserve"> Основанията по т. 2.1.1, 2.1.2 и 2.1.7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A215F4" w:rsidRPr="00081378" w:rsidRDefault="00A215F4" w:rsidP="00A215F4">
      <w:pPr>
        <w:ind w:firstLine="567"/>
        <w:jc w:val="both"/>
        <w:textAlignment w:val="center"/>
        <w:rPr>
          <w:color w:val="000000" w:themeColor="text1"/>
          <w:sz w:val="24"/>
          <w:szCs w:val="24"/>
        </w:rPr>
      </w:pPr>
      <w:r w:rsidRPr="00081378">
        <w:rPr>
          <w:b/>
          <w:color w:val="000000" w:themeColor="text1"/>
          <w:sz w:val="24"/>
          <w:szCs w:val="24"/>
        </w:rPr>
        <w:t>2.3</w:t>
      </w:r>
      <w:r w:rsidRPr="00081378">
        <w:rPr>
          <w:color w:val="000000" w:themeColor="text1"/>
          <w:sz w:val="24"/>
          <w:szCs w:val="24"/>
        </w:rPr>
        <w:t xml:space="preserve"> Не се отстранява от участие в процедура за възлагане на обществена поръчка участник, за когото са налице обстоятелствата по  т. 2.1.3, когато:</w:t>
      </w:r>
    </w:p>
    <w:p w:rsidR="00A215F4" w:rsidRPr="00081378" w:rsidRDefault="00A215F4" w:rsidP="00A215F4">
      <w:pPr>
        <w:ind w:firstLine="567"/>
        <w:jc w:val="both"/>
        <w:textAlignment w:val="center"/>
        <w:rPr>
          <w:color w:val="000000" w:themeColor="text1"/>
          <w:sz w:val="24"/>
          <w:szCs w:val="24"/>
        </w:rPr>
      </w:pPr>
      <w:r w:rsidRPr="00081378">
        <w:rPr>
          <w:color w:val="000000" w:themeColor="text1"/>
          <w:sz w:val="24"/>
          <w:szCs w:val="24"/>
        </w:rPr>
        <w:t>1. се налага да се защитят особено важни държавни или обществени интереси;</w:t>
      </w:r>
    </w:p>
    <w:p w:rsidR="00A215F4" w:rsidRPr="00081378" w:rsidRDefault="00A215F4" w:rsidP="00A215F4">
      <w:pPr>
        <w:ind w:firstLine="567"/>
        <w:jc w:val="both"/>
        <w:textAlignment w:val="center"/>
        <w:rPr>
          <w:color w:val="000000" w:themeColor="text1"/>
          <w:sz w:val="24"/>
          <w:szCs w:val="24"/>
        </w:rPr>
      </w:pPr>
      <w:r w:rsidRPr="00081378">
        <w:rPr>
          <w:color w:val="000000" w:themeColor="text1"/>
          <w:sz w:val="24"/>
          <w:szCs w:val="24"/>
        </w:rPr>
        <w:t>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A215F4" w:rsidRPr="00081378" w:rsidRDefault="00A215F4" w:rsidP="00A215F4">
      <w:pPr>
        <w:shd w:val="clear" w:color="auto" w:fill="FFFFFF"/>
        <w:ind w:firstLine="567"/>
        <w:jc w:val="both"/>
        <w:rPr>
          <w:color w:val="000000" w:themeColor="text1"/>
          <w:sz w:val="24"/>
          <w:szCs w:val="24"/>
        </w:rPr>
      </w:pPr>
      <w:r w:rsidRPr="00081378">
        <w:rPr>
          <w:b/>
          <w:color w:val="000000" w:themeColor="text1"/>
          <w:sz w:val="24"/>
          <w:szCs w:val="24"/>
        </w:rPr>
        <w:t>2.4.</w:t>
      </w:r>
      <w:r w:rsidRPr="00081378">
        <w:rPr>
          <w:sz w:val="24"/>
          <w:szCs w:val="24"/>
        </w:rPr>
        <w:t>Основанията за отстраняване по настоящата т. 2 се прилагат и когато участник в процедурата е обединение от физически и/или юридически лица и за член на обединението е налице някое от тези основания.</w:t>
      </w:r>
    </w:p>
    <w:p w:rsidR="00A215F4" w:rsidRPr="00081378" w:rsidRDefault="00A215F4" w:rsidP="00A215F4">
      <w:pPr>
        <w:ind w:firstLine="567"/>
        <w:jc w:val="both"/>
        <w:textAlignment w:val="center"/>
        <w:rPr>
          <w:sz w:val="24"/>
          <w:szCs w:val="24"/>
        </w:rPr>
      </w:pPr>
      <w:r w:rsidRPr="00081378">
        <w:rPr>
          <w:b/>
          <w:color w:val="000000" w:themeColor="text1"/>
          <w:sz w:val="24"/>
          <w:szCs w:val="24"/>
        </w:rPr>
        <w:lastRenderedPageBreak/>
        <w:t>2.5.</w:t>
      </w:r>
      <w:r w:rsidRPr="00081378">
        <w:rPr>
          <w:sz w:val="24"/>
          <w:szCs w:val="24"/>
        </w:rPr>
        <w:t>Когато участникът предвижда участието на подизпълнители при изпълнение на поръчката или ще използва ресурсите на трети лица, посочените изисквания се прилагат и по отношение на подизпълнителите и на третите лица.</w:t>
      </w:r>
    </w:p>
    <w:p w:rsidR="00A215F4" w:rsidRPr="00081378" w:rsidRDefault="00A215F4" w:rsidP="00A215F4">
      <w:pPr>
        <w:ind w:firstLine="567"/>
        <w:jc w:val="both"/>
        <w:textAlignment w:val="center"/>
        <w:rPr>
          <w:b/>
          <w:color w:val="000000" w:themeColor="text1"/>
          <w:sz w:val="24"/>
          <w:szCs w:val="24"/>
        </w:rPr>
      </w:pPr>
      <w:r w:rsidRPr="00081378">
        <w:rPr>
          <w:b/>
          <w:sz w:val="24"/>
          <w:szCs w:val="24"/>
        </w:rPr>
        <w:t xml:space="preserve">2.6. </w:t>
      </w:r>
      <w:r w:rsidRPr="00081378">
        <w:rPr>
          <w:b/>
          <w:color w:val="000000" w:themeColor="text1"/>
          <w:sz w:val="24"/>
          <w:szCs w:val="24"/>
        </w:rPr>
        <w:t>Основанията за отстраняване се прилагат до изтичане на следните срокове:</w:t>
      </w:r>
    </w:p>
    <w:p w:rsidR="00A215F4" w:rsidRPr="00081378" w:rsidRDefault="00A215F4" w:rsidP="00A215F4">
      <w:pPr>
        <w:tabs>
          <w:tab w:val="left" w:pos="567"/>
        </w:tabs>
        <w:jc w:val="both"/>
        <w:textAlignment w:val="center"/>
        <w:rPr>
          <w:color w:val="000000" w:themeColor="text1"/>
          <w:sz w:val="24"/>
          <w:szCs w:val="24"/>
        </w:rPr>
      </w:pPr>
      <w:r w:rsidRPr="00081378">
        <w:rPr>
          <w:color w:val="000000" w:themeColor="text1"/>
          <w:sz w:val="24"/>
          <w:szCs w:val="24"/>
        </w:rPr>
        <w:t>2.6.1. пет години от влизането в сила на присъдата - по отношение на обстоятелства по   т. 2.1.1, и т.2.1.2, освен ако в присъдата е посочен друг срок;</w:t>
      </w:r>
    </w:p>
    <w:p w:rsidR="00A215F4" w:rsidRPr="00081378" w:rsidRDefault="00A215F4" w:rsidP="00A215F4">
      <w:pPr>
        <w:tabs>
          <w:tab w:val="left" w:pos="567"/>
        </w:tabs>
        <w:jc w:val="both"/>
        <w:textAlignment w:val="center"/>
        <w:rPr>
          <w:color w:val="000000" w:themeColor="text1"/>
          <w:sz w:val="24"/>
          <w:szCs w:val="24"/>
        </w:rPr>
      </w:pPr>
      <w:r w:rsidRPr="00081378">
        <w:rPr>
          <w:color w:val="000000" w:themeColor="text1"/>
          <w:sz w:val="24"/>
          <w:szCs w:val="24"/>
        </w:rPr>
        <w:tab/>
        <w:t>2.6.2. три години от датата на настъпване на обстоятелствата по т. 2.1.5, буква "а" и т.2. 1.6, освен ако в акта, с който е установено обстоятелството, е посочен друг срок.</w:t>
      </w:r>
    </w:p>
    <w:p w:rsidR="00A215F4" w:rsidRPr="00081378" w:rsidRDefault="00A215F4" w:rsidP="00A215F4">
      <w:pPr>
        <w:tabs>
          <w:tab w:val="left" w:pos="567"/>
        </w:tabs>
        <w:jc w:val="both"/>
        <w:textAlignment w:val="center"/>
        <w:rPr>
          <w:color w:val="000000" w:themeColor="text1"/>
          <w:sz w:val="24"/>
          <w:szCs w:val="24"/>
        </w:rPr>
      </w:pPr>
      <w:r w:rsidRPr="00081378">
        <w:rPr>
          <w:b/>
          <w:color w:val="000000" w:themeColor="text1"/>
          <w:sz w:val="24"/>
          <w:szCs w:val="24"/>
        </w:rPr>
        <w:tab/>
        <w:t>Забележка:</w:t>
      </w:r>
      <w:r w:rsidRPr="00081378">
        <w:rPr>
          <w:color w:val="000000" w:themeColor="text1"/>
          <w:sz w:val="24"/>
          <w:szCs w:val="24"/>
        </w:rPr>
        <w:t xml:space="preserve"> Стопанските субекти, за които са налице обстоятелства по т.2.1.5, буква "а" се включват в списък, който има информативен характер.</w:t>
      </w:r>
    </w:p>
    <w:p w:rsidR="00A215F4" w:rsidRPr="00081378" w:rsidRDefault="00A215F4" w:rsidP="00A215F4">
      <w:pPr>
        <w:tabs>
          <w:tab w:val="left" w:pos="567"/>
        </w:tabs>
        <w:jc w:val="both"/>
        <w:textAlignment w:val="center"/>
        <w:rPr>
          <w:color w:val="000000" w:themeColor="text1"/>
          <w:sz w:val="24"/>
          <w:szCs w:val="24"/>
        </w:rPr>
      </w:pPr>
      <w:r w:rsidRPr="00081378">
        <w:rPr>
          <w:color w:val="000000" w:themeColor="text1"/>
          <w:sz w:val="24"/>
          <w:szCs w:val="24"/>
        </w:rPr>
        <w:tab/>
      </w:r>
      <w:r w:rsidRPr="00081378">
        <w:rPr>
          <w:b/>
          <w:sz w:val="24"/>
          <w:szCs w:val="24"/>
        </w:rPr>
        <w:t xml:space="preserve">2.7. </w:t>
      </w:r>
      <w:r w:rsidRPr="00081378">
        <w:rPr>
          <w:sz w:val="24"/>
          <w:szCs w:val="24"/>
        </w:rPr>
        <w:t>Участникът, за когото са налице обстоятелствата по т. 2.1, може да представи доказателства, че е предприел мерки, които гарантират неговата надеждност, в съответствие с чл. 56 от ЗОП.</w:t>
      </w:r>
    </w:p>
    <w:p w:rsidR="00A215F4" w:rsidRPr="00081378" w:rsidRDefault="00A215F4" w:rsidP="00A215F4">
      <w:pPr>
        <w:tabs>
          <w:tab w:val="left" w:pos="567"/>
        </w:tabs>
        <w:jc w:val="both"/>
        <w:textAlignment w:val="center"/>
        <w:rPr>
          <w:color w:val="000000" w:themeColor="text1"/>
          <w:sz w:val="24"/>
          <w:szCs w:val="24"/>
        </w:rPr>
      </w:pPr>
      <w:r w:rsidRPr="00081378">
        <w:rPr>
          <w:color w:val="000000" w:themeColor="text1"/>
          <w:sz w:val="24"/>
          <w:szCs w:val="24"/>
        </w:rPr>
        <w:tab/>
      </w:r>
      <w:r w:rsidRPr="00081378">
        <w:rPr>
          <w:b/>
          <w:sz w:val="24"/>
          <w:szCs w:val="24"/>
        </w:rPr>
        <w:t>2.8.</w:t>
      </w:r>
      <w:r w:rsidRPr="00081378">
        <w:rPr>
          <w:sz w:val="24"/>
          <w:szCs w:val="24"/>
        </w:rPr>
        <w:t>При подаване на офертата участникът декларира липсата на основанията за отстраняване чрез представяне на Eдинен европейски документ за обществени поръчки (ЕЕДОП).</w:t>
      </w:r>
    </w:p>
    <w:p w:rsidR="00A215F4" w:rsidRPr="00081378" w:rsidRDefault="00A215F4" w:rsidP="00A215F4">
      <w:pPr>
        <w:tabs>
          <w:tab w:val="left" w:pos="567"/>
        </w:tabs>
        <w:jc w:val="both"/>
        <w:textAlignment w:val="center"/>
        <w:rPr>
          <w:color w:val="000000" w:themeColor="text1"/>
          <w:sz w:val="24"/>
          <w:szCs w:val="24"/>
        </w:rPr>
      </w:pPr>
      <w:r w:rsidRPr="00081378">
        <w:rPr>
          <w:color w:val="000000" w:themeColor="text1"/>
          <w:sz w:val="24"/>
          <w:szCs w:val="24"/>
        </w:rPr>
        <w:tab/>
      </w:r>
      <w:r w:rsidRPr="00081378">
        <w:rPr>
          <w:b/>
          <w:sz w:val="24"/>
          <w:szCs w:val="24"/>
        </w:rPr>
        <w:t>2.9.</w:t>
      </w:r>
      <w:r w:rsidRPr="00081378">
        <w:rPr>
          <w:sz w:val="24"/>
          <w:szCs w:val="24"/>
        </w:rPr>
        <w:t xml:space="preserve"> Не могат да участват в процедурата за възлагане на настоящата обществена поръчка участници,които са дружества, регистрирани в юрисдикции с преференциален данъчен режим и свързаните с тях лица включително и чрез обединение/консорциум, в което участва дружество, регистрирано в юрисдикция с преференциален данъчен режим;</w:t>
      </w:r>
    </w:p>
    <w:p w:rsidR="00A215F4" w:rsidRPr="00081378" w:rsidRDefault="00A215F4" w:rsidP="00A215F4">
      <w:pPr>
        <w:tabs>
          <w:tab w:val="left" w:pos="567"/>
        </w:tabs>
        <w:jc w:val="both"/>
        <w:textAlignment w:val="center"/>
        <w:rPr>
          <w:color w:val="000000" w:themeColor="text1"/>
          <w:sz w:val="24"/>
          <w:szCs w:val="24"/>
        </w:rPr>
      </w:pPr>
      <w:r w:rsidRPr="00081378">
        <w:rPr>
          <w:color w:val="000000" w:themeColor="text1"/>
          <w:sz w:val="24"/>
          <w:szCs w:val="24"/>
        </w:rPr>
        <w:tab/>
      </w:r>
      <w:r w:rsidRPr="00081378">
        <w:rPr>
          <w:b/>
          <w:sz w:val="24"/>
          <w:szCs w:val="24"/>
        </w:rPr>
        <w:t>2.10.</w:t>
      </w:r>
      <w:r w:rsidRPr="00081378">
        <w:rPr>
          <w:sz w:val="24"/>
          <w:szCs w:val="24"/>
        </w:rPr>
        <w:t>В случай, че участникът е обединение (или консорциум), което не е регистрирано като самостоятелно юридическо лице:</w:t>
      </w:r>
    </w:p>
    <w:p w:rsidR="00A215F4" w:rsidRPr="00081378" w:rsidRDefault="00A215F4" w:rsidP="00A215F4">
      <w:pPr>
        <w:tabs>
          <w:tab w:val="left" w:pos="567"/>
        </w:tabs>
        <w:ind w:firstLine="539"/>
        <w:jc w:val="both"/>
        <w:rPr>
          <w:sz w:val="24"/>
          <w:szCs w:val="24"/>
        </w:rPr>
      </w:pPr>
      <w:r w:rsidRPr="00081378">
        <w:rPr>
          <w:sz w:val="24"/>
          <w:szCs w:val="24"/>
        </w:rPr>
        <w:t>2.10.1. ЕЕДОП се представя за всяко физическо и/или юридическо лице, включено в състава на обединението.</w:t>
      </w:r>
    </w:p>
    <w:p w:rsidR="00A215F4" w:rsidRPr="00081378" w:rsidRDefault="00A215F4" w:rsidP="00A215F4">
      <w:pPr>
        <w:tabs>
          <w:tab w:val="left" w:pos="567"/>
        </w:tabs>
        <w:ind w:firstLine="539"/>
        <w:jc w:val="both"/>
        <w:rPr>
          <w:sz w:val="24"/>
          <w:szCs w:val="24"/>
        </w:rPr>
      </w:pPr>
      <w:r w:rsidRPr="00081378">
        <w:rPr>
          <w:sz w:val="24"/>
          <w:szCs w:val="24"/>
        </w:rPr>
        <w:t>2.10.2</w:t>
      </w:r>
      <w:r w:rsidRPr="00081378">
        <w:rPr>
          <w:b/>
          <w:sz w:val="24"/>
          <w:szCs w:val="24"/>
        </w:rPr>
        <w:t>.</w:t>
      </w:r>
      <w:r w:rsidRPr="00081378">
        <w:rPr>
          <w:sz w:val="24"/>
          <w:szCs w:val="24"/>
        </w:rPr>
        <w:t xml:space="preserve"> Декларацията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се представя за всяко физическо или юридическо лице, включено в обединението.</w:t>
      </w:r>
    </w:p>
    <w:p w:rsidR="00A215F4" w:rsidRPr="00081378" w:rsidRDefault="00A215F4" w:rsidP="00A215F4">
      <w:pPr>
        <w:tabs>
          <w:tab w:val="left" w:pos="567"/>
        </w:tabs>
        <w:autoSpaceDE w:val="0"/>
        <w:autoSpaceDN w:val="0"/>
        <w:adjustRightInd w:val="0"/>
        <w:ind w:firstLine="539"/>
        <w:jc w:val="both"/>
        <w:rPr>
          <w:sz w:val="24"/>
          <w:szCs w:val="24"/>
        </w:rPr>
      </w:pPr>
      <w:r w:rsidRPr="00081378">
        <w:rPr>
          <w:b/>
          <w:sz w:val="24"/>
          <w:szCs w:val="24"/>
        </w:rPr>
        <w:t>2.11.</w:t>
      </w:r>
      <w:r w:rsidRPr="00081378">
        <w:rPr>
          <w:sz w:val="24"/>
          <w:szCs w:val="24"/>
        </w:rPr>
        <w:t>Възложителят отстранява от процедурата и:</w:t>
      </w:r>
    </w:p>
    <w:p w:rsidR="00A215F4" w:rsidRPr="00081378" w:rsidRDefault="00A215F4" w:rsidP="00A215F4">
      <w:pPr>
        <w:tabs>
          <w:tab w:val="left" w:pos="567"/>
        </w:tabs>
        <w:jc w:val="both"/>
        <w:textAlignment w:val="center"/>
        <w:rPr>
          <w:sz w:val="24"/>
          <w:szCs w:val="24"/>
          <w:lang w:eastAsia="en-US"/>
        </w:rPr>
      </w:pPr>
      <w:r w:rsidRPr="00081378">
        <w:rPr>
          <w:sz w:val="24"/>
          <w:szCs w:val="24"/>
        </w:rPr>
        <w:tab/>
        <w:t>2.11.</w:t>
      </w:r>
      <w:r w:rsidRPr="00081378">
        <w:rPr>
          <w:sz w:val="24"/>
          <w:szCs w:val="24"/>
          <w:lang w:eastAsia="en-US"/>
        </w:rPr>
        <w:t>1.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A215F4" w:rsidRPr="00081378" w:rsidRDefault="00A215F4" w:rsidP="00A215F4">
      <w:pPr>
        <w:tabs>
          <w:tab w:val="left" w:pos="567"/>
        </w:tabs>
        <w:jc w:val="both"/>
        <w:textAlignment w:val="center"/>
        <w:rPr>
          <w:sz w:val="24"/>
          <w:szCs w:val="24"/>
          <w:lang w:eastAsia="en-US"/>
        </w:rPr>
      </w:pPr>
      <w:r w:rsidRPr="00081378">
        <w:rPr>
          <w:sz w:val="24"/>
          <w:szCs w:val="24"/>
          <w:lang w:eastAsia="en-US"/>
        </w:rPr>
        <w:tab/>
        <w:t>2.11.2. участник, който е представил оферта, която не отговаря напредварително обявените условия на поръчката;</w:t>
      </w:r>
    </w:p>
    <w:p w:rsidR="00A215F4" w:rsidRPr="00081378" w:rsidRDefault="00A215F4" w:rsidP="00A215F4">
      <w:pPr>
        <w:tabs>
          <w:tab w:val="left" w:pos="567"/>
        </w:tabs>
        <w:jc w:val="both"/>
        <w:textAlignment w:val="center"/>
        <w:rPr>
          <w:sz w:val="24"/>
          <w:szCs w:val="24"/>
          <w:lang w:eastAsia="en-US"/>
        </w:rPr>
      </w:pPr>
      <w:r w:rsidRPr="00081378">
        <w:rPr>
          <w:sz w:val="24"/>
          <w:szCs w:val="24"/>
          <w:lang w:eastAsia="en-US"/>
        </w:rPr>
        <w:tab/>
        <w:t>2.11.3. участник, който не е представил в срок обосновката по чл. 72, ал. 1от ЗОП или чиято оферта не е приета съгласно чл. 72, ал. 3 – 5 от същия закон;</w:t>
      </w:r>
    </w:p>
    <w:p w:rsidR="00A215F4" w:rsidRPr="00081378" w:rsidRDefault="00A215F4" w:rsidP="00A215F4">
      <w:pPr>
        <w:tabs>
          <w:tab w:val="left" w:pos="567"/>
        </w:tabs>
        <w:jc w:val="both"/>
        <w:textAlignment w:val="center"/>
        <w:rPr>
          <w:sz w:val="24"/>
          <w:szCs w:val="24"/>
          <w:lang w:eastAsia="en-US"/>
        </w:rPr>
      </w:pPr>
      <w:r w:rsidRPr="00081378">
        <w:rPr>
          <w:sz w:val="24"/>
          <w:szCs w:val="24"/>
          <w:lang w:eastAsia="en-US"/>
        </w:rPr>
        <w:tab/>
        <w:t>2.11.4. участници, които са свързани лица.</w:t>
      </w:r>
    </w:p>
    <w:p w:rsidR="00A215F4" w:rsidRPr="00081378" w:rsidRDefault="00A215F4" w:rsidP="00A215F4">
      <w:pPr>
        <w:jc w:val="both"/>
        <w:textAlignment w:val="center"/>
        <w:rPr>
          <w:sz w:val="24"/>
          <w:szCs w:val="24"/>
          <w:lang w:eastAsia="en-US"/>
        </w:rPr>
      </w:pPr>
    </w:p>
    <w:p w:rsidR="00A215F4" w:rsidRPr="00081378" w:rsidRDefault="00A215F4" w:rsidP="00A215F4">
      <w:pPr>
        <w:rPr>
          <w:sz w:val="24"/>
          <w:szCs w:val="24"/>
        </w:rPr>
      </w:pPr>
      <w:r w:rsidRPr="00081378">
        <w:rPr>
          <w:b/>
          <w:sz w:val="24"/>
          <w:szCs w:val="24"/>
          <w:bdr w:val="none" w:sz="0" w:space="0" w:color="auto" w:frame="1"/>
          <w:shd w:val="clear" w:color="auto" w:fill="FFFFFF"/>
        </w:rPr>
        <w:t>3. Подизпълнители</w:t>
      </w:r>
    </w:p>
    <w:p w:rsidR="00A215F4" w:rsidRPr="00081378" w:rsidRDefault="00A215F4" w:rsidP="00A215F4">
      <w:pPr>
        <w:ind w:firstLine="567"/>
        <w:jc w:val="both"/>
        <w:rPr>
          <w:sz w:val="24"/>
          <w:szCs w:val="24"/>
        </w:rPr>
      </w:pPr>
      <w:r w:rsidRPr="00081378">
        <w:rPr>
          <w:b/>
          <w:sz w:val="24"/>
          <w:szCs w:val="24"/>
        </w:rPr>
        <w:t>1.</w:t>
      </w:r>
      <w:r w:rsidRPr="00081378">
        <w:rPr>
          <w:sz w:val="24"/>
          <w:szCs w:val="24"/>
        </w:rPr>
        <w:t xml:space="preserve">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A215F4" w:rsidRPr="00081378" w:rsidRDefault="00A215F4" w:rsidP="00A215F4">
      <w:pPr>
        <w:shd w:val="clear" w:color="auto" w:fill="FFFFFF"/>
        <w:ind w:firstLine="567"/>
        <w:jc w:val="both"/>
        <w:rPr>
          <w:sz w:val="24"/>
          <w:szCs w:val="24"/>
        </w:rPr>
      </w:pPr>
      <w:r w:rsidRPr="00081378">
        <w:rPr>
          <w:b/>
          <w:sz w:val="24"/>
          <w:szCs w:val="24"/>
        </w:rPr>
        <w:t>2.</w:t>
      </w:r>
      <w:r w:rsidRPr="00081378">
        <w:rPr>
          <w:sz w:val="24"/>
          <w:szCs w:val="24"/>
        </w:rPr>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Възложителят ще изиска замяна на подизпълнител, който не отговаря на тези условия.Подизпълнителите трябва да нямат свързаност с друг участник. </w:t>
      </w:r>
    </w:p>
    <w:p w:rsidR="00A215F4" w:rsidRPr="00081378" w:rsidRDefault="00A215F4" w:rsidP="00A215F4">
      <w:pPr>
        <w:ind w:firstLine="567"/>
        <w:jc w:val="both"/>
        <w:rPr>
          <w:sz w:val="24"/>
          <w:szCs w:val="24"/>
        </w:rPr>
      </w:pPr>
      <w:r w:rsidRPr="00081378">
        <w:rPr>
          <w:b/>
          <w:sz w:val="24"/>
          <w:szCs w:val="24"/>
        </w:rPr>
        <w:t>3.</w:t>
      </w:r>
      <w:r w:rsidRPr="00081378">
        <w:rPr>
          <w:sz w:val="24"/>
          <w:szCs w:val="24"/>
        </w:rPr>
        <w:t xml:space="preserve"> Независимо от възможността за използване на </w:t>
      </w:r>
      <w:r w:rsidRPr="00081378">
        <w:rPr>
          <w:sz w:val="24"/>
          <w:szCs w:val="24"/>
          <w:bdr w:val="none" w:sz="0" w:space="0" w:color="auto" w:frame="1"/>
          <w:shd w:val="clear" w:color="auto" w:fill="FFFFFF"/>
        </w:rPr>
        <w:t>подизпълнители</w:t>
      </w:r>
      <w:r w:rsidRPr="00081378">
        <w:rPr>
          <w:sz w:val="24"/>
          <w:szCs w:val="24"/>
        </w:rPr>
        <w:t xml:space="preserve"> отговорността за изпълнение на договора за обществена поръчка е на изпълнителя.</w:t>
      </w:r>
    </w:p>
    <w:p w:rsidR="00A215F4" w:rsidRPr="00081378" w:rsidRDefault="00A215F4" w:rsidP="00A215F4">
      <w:pPr>
        <w:ind w:firstLine="567"/>
        <w:jc w:val="both"/>
        <w:rPr>
          <w:sz w:val="24"/>
          <w:szCs w:val="24"/>
        </w:rPr>
      </w:pPr>
      <w:r w:rsidRPr="00081378">
        <w:rPr>
          <w:b/>
          <w:sz w:val="24"/>
          <w:szCs w:val="24"/>
        </w:rPr>
        <w:t>4.</w:t>
      </w:r>
      <w:r w:rsidRPr="00081378">
        <w:rPr>
          <w:sz w:val="24"/>
          <w:szCs w:val="24"/>
        </w:rPr>
        <w:t xml:space="preserve">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p>
    <w:p w:rsidR="00A215F4" w:rsidRPr="00081378" w:rsidRDefault="00A215F4" w:rsidP="00A215F4">
      <w:pPr>
        <w:ind w:firstLine="567"/>
        <w:jc w:val="both"/>
        <w:rPr>
          <w:sz w:val="24"/>
          <w:szCs w:val="24"/>
        </w:rPr>
      </w:pPr>
      <w:r w:rsidRPr="00081378">
        <w:rPr>
          <w:b/>
          <w:sz w:val="24"/>
          <w:szCs w:val="24"/>
        </w:rPr>
        <w:t>5.</w:t>
      </w:r>
      <w:r w:rsidRPr="00081378">
        <w:rPr>
          <w:sz w:val="24"/>
          <w:szCs w:val="24"/>
        </w:rPr>
        <w:t xml:space="preserve"> Подизпълнителите нямат право да превъзлагат една или повече от дейностите, които са включени в предмета на договора за подизпълнение. </w:t>
      </w:r>
    </w:p>
    <w:p w:rsidR="00A215F4" w:rsidRPr="00081378" w:rsidRDefault="00A215F4" w:rsidP="00A215F4">
      <w:pPr>
        <w:ind w:firstLine="567"/>
        <w:jc w:val="both"/>
        <w:rPr>
          <w:sz w:val="24"/>
          <w:szCs w:val="24"/>
        </w:rPr>
      </w:pPr>
      <w:r w:rsidRPr="00081378">
        <w:rPr>
          <w:b/>
          <w:sz w:val="24"/>
          <w:szCs w:val="24"/>
        </w:rPr>
        <w:lastRenderedPageBreak/>
        <w:t>6.</w:t>
      </w:r>
      <w:r w:rsidRPr="00081378">
        <w:rPr>
          <w:sz w:val="24"/>
          <w:szCs w:val="24"/>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A215F4" w:rsidRPr="00081378" w:rsidRDefault="00A215F4" w:rsidP="00A215F4">
      <w:pPr>
        <w:ind w:firstLine="567"/>
        <w:jc w:val="both"/>
        <w:rPr>
          <w:sz w:val="24"/>
          <w:szCs w:val="24"/>
        </w:rPr>
      </w:pPr>
      <w:r w:rsidRPr="00081378">
        <w:rPr>
          <w:b/>
          <w:sz w:val="24"/>
          <w:szCs w:val="24"/>
        </w:rPr>
        <w:t>6.1.</w:t>
      </w:r>
      <w:r w:rsidRPr="00081378">
        <w:rPr>
          <w:sz w:val="24"/>
          <w:szCs w:val="24"/>
        </w:rPr>
        <w:t xml:space="preserve"> за новия подизпълнител не са налице основанията за отстраняване в процедурата;</w:t>
      </w:r>
    </w:p>
    <w:p w:rsidR="00A215F4" w:rsidRPr="00081378" w:rsidRDefault="00A215F4" w:rsidP="00A215F4">
      <w:pPr>
        <w:ind w:firstLine="567"/>
        <w:jc w:val="both"/>
        <w:rPr>
          <w:sz w:val="24"/>
          <w:szCs w:val="24"/>
        </w:rPr>
      </w:pPr>
      <w:r w:rsidRPr="00081378">
        <w:rPr>
          <w:b/>
          <w:sz w:val="24"/>
          <w:szCs w:val="24"/>
        </w:rPr>
        <w:t>6.2.</w:t>
      </w:r>
      <w:r w:rsidRPr="00081378">
        <w:rPr>
          <w:sz w:val="24"/>
          <w:szCs w:val="24"/>
        </w:rPr>
        <w:t xml:space="preserve">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A215F4" w:rsidRPr="00081378" w:rsidRDefault="00A215F4" w:rsidP="00A215F4">
      <w:pPr>
        <w:jc w:val="both"/>
        <w:rPr>
          <w:sz w:val="24"/>
          <w:szCs w:val="24"/>
        </w:rPr>
      </w:pPr>
      <w:r w:rsidRPr="00081378">
        <w:rPr>
          <w:sz w:val="24"/>
          <w:szCs w:val="24"/>
        </w:rPr>
        <w:t>При замяна или включване на подизпълнител изпълнителят представя на възложителя всички документи, които доказват изпълнението на условията по т. 6.1. и 6.2.</w:t>
      </w:r>
    </w:p>
    <w:p w:rsidR="00A215F4" w:rsidRPr="00081378" w:rsidRDefault="00A215F4" w:rsidP="00A215F4">
      <w:pPr>
        <w:jc w:val="both"/>
        <w:rPr>
          <w:sz w:val="24"/>
          <w:szCs w:val="24"/>
        </w:rPr>
      </w:pPr>
    </w:p>
    <w:p w:rsidR="00A215F4" w:rsidRPr="00081378" w:rsidRDefault="00A215F4" w:rsidP="00A215F4">
      <w:pPr>
        <w:widowControl w:val="0"/>
        <w:autoSpaceDE w:val="0"/>
        <w:autoSpaceDN w:val="0"/>
        <w:adjustRightInd w:val="0"/>
        <w:jc w:val="both"/>
        <w:rPr>
          <w:b/>
          <w:sz w:val="24"/>
          <w:szCs w:val="24"/>
        </w:rPr>
      </w:pPr>
      <w:r w:rsidRPr="00081378">
        <w:rPr>
          <w:b/>
          <w:sz w:val="24"/>
          <w:szCs w:val="24"/>
        </w:rPr>
        <w:t>4. Използване на капацитета на трети лица</w:t>
      </w:r>
    </w:p>
    <w:p w:rsidR="00A215F4" w:rsidRPr="00081378" w:rsidRDefault="00A215F4" w:rsidP="009D3413">
      <w:pPr>
        <w:widowControl w:val="0"/>
        <w:numPr>
          <w:ilvl w:val="3"/>
          <w:numId w:val="11"/>
        </w:numPr>
        <w:suppressAutoHyphens/>
        <w:autoSpaceDE w:val="0"/>
        <w:autoSpaceDN w:val="0"/>
        <w:adjustRightInd w:val="0"/>
        <w:ind w:firstLine="480"/>
        <w:jc w:val="both"/>
        <w:rPr>
          <w:sz w:val="24"/>
          <w:szCs w:val="24"/>
        </w:rPr>
      </w:pPr>
      <w:r w:rsidRPr="00081378">
        <w:rPr>
          <w:sz w:val="24"/>
          <w:szCs w:val="24"/>
        </w:rPr>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A215F4" w:rsidRPr="00081378" w:rsidRDefault="00A215F4" w:rsidP="009D3413">
      <w:pPr>
        <w:widowControl w:val="0"/>
        <w:numPr>
          <w:ilvl w:val="3"/>
          <w:numId w:val="11"/>
        </w:numPr>
        <w:suppressAutoHyphens/>
        <w:autoSpaceDE w:val="0"/>
        <w:autoSpaceDN w:val="0"/>
        <w:adjustRightInd w:val="0"/>
        <w:ind w:firstLine="480"/>
        <w:jc w:val="both"/>
        <w:rPr>
          <w:sz w:val="24"/>
          <w:szCs w:val="24"/>
        </w:rPr>
      </w:pPr>
      <w:r w:rsidRPr="00081378">
        <w:rPr>
          <w:sz w:val="24"/>
          <w:szCs w:val="24"/>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A215F4" w:rsidRPr="00081378" w:rsidRDefault="00A215F4" w:rsidP="00A215F4">
      <w:pPr>
        <w:shd w:val="clear" w:color="auto" w:fill="FFFFFF"/>
        <w:ind w:firstLine="720"/>
        <w:rPr>
          <w:sz w:val="24"/>
          <w:szCs w:val="24"/>
        </w:rPr>
      </w:pPr>
    </w:p>
    <w:p w:rsidR="00A215F4" w:rsidRPr="00081378" w:rsidRDefault="00A215F4" w:rsidP="00A215F4">
      <w:pPr>
        <w:shd w:val="clear" w:color="auto" w:fill="FFFFFF"/>
        <w:ind w:firstLine="720"/>
        <w:rPr>
          <w:sz w:val="24"/>
          <w:szCs w:val="24"/>
        </w:rPr>
      </w:pPr>
    </w:p>
    <w:p w:rsidR="00A215F4" w:rsidRPr="00081378" w:rsidRDefault="00A215F4" w:rsidP="00A215F4">
      <w:pPr>
        <w:shd w:val="clear" w:color="auto" w:fill="FFFFFF"/>
        <w:rPr>
          <w:b/>
          <w:sz w:val="24"/>
          <w:u w:val="single"/>
        </w:rPr>
      </w:pPr>
      <w:r w:rsidRPr="00081378">
        <w:rPr>
          <w:b/>
          <w:sz w:val="24"/>
        </w:rPr>
        <w:t xml:space="preserve">5. </w:t>
      </w:r>
      <w:r w:rsidRPr="00081378">
        <w:rPr>
          <w:b/>
          <w:sz w:val="24"/>
          <w:u w:val="single"/>
        </w:rPr>
        <w:t>Критерии за подбор.</w:t>
      </w:r>
    </w:p>
    <w:p w:rsidR="00A215F4" w:rsidRPr="00081378" w:rsidRDefault="00A215F4" w:rsidP="00A215F4">
      <w:pPr>
        <w:ind w:firstLine="709"/>
        <w:rPr>
          <w:sz w:val="24"/>
          <w:szCs w:val="24"/>
        </w:rPr>
      </w:pPr>
      <w:r w:rsidRPr="00081378">
        <w:rPr>
          <w:b/>
          <w:sz w:val="24"/>
          <w:szCs w:val="24"/>
        </w:rPr>
        <w:t>5.1.Технически и професионални способности:</w:t>
      </w:r>
    </w:p>
    <w:p w:rsidR="00BA58D4" w:rsidRPr="00BA58D4" w:rsidRDefault="00BA58D4" w:rsidP="00BA58D4">
      <w:pPr>
        <w:ind w:firstLine="720"/>
        <w:jc w:val="both"/>
        <w:rPr>
          <w:sz w:val="24"/>
          <w:szCs w:val="24"/>
        </w:rPr>
      </w:pPr>
      <w:r>
        <w:rPr>
          <w:sz w:val="24"/>
          <w:szCs w:val="24"/>
        </w:rPr>
        <w:t xml:space="preserve">1. </w:t>
      </w:r>
      <w:r w:rsidRPr="00BA58D4">
        <w:rPr>
          <w:sz w:val="24"/>
          <w:szCs w:val="24"/>
        </w:rPr>
        <w:t>Участниците следва да притежават удостоверение за регистрация в Централен професионален регистър на строителя съгласно ЗКС за обекти  четвърта група, с талон за платена такса за 201</w:t>
      </w:r>
      <w:r w:rsidRPr="00BA58D4">
        <w:rPr>
          <w:sz w:val="24"/>
          <w:szCs w:val="24"/>
          <w:lang w:val="ru-RU"/>
        </w:rPr>
        <w:t>7</w:t>
      </w:r>
      <w:r w:rsidRPr="00BA58D4">
        <w:rPr>
          <w:sz w:val="24"/>
          <w:szCs w:val="24"/>
        </w:rPr>
        <w:t xml:space="preserve"> г.</w:t>
      </w:r>
    </w:p>
    <w:p w:rsidR="00BA58D4" w:rsidRPr="00BA58D4" w:rsidRDefault="00BA58D4" w:rsidP="00BA58D4">
      <w:pPr>
        <w:ind w:firstLine="720"/>
        <w:jc w:val="both"/>
        <w:rPr>
          <w:b/>
          <w:sz w:val="24"/>
          <w:szCs w:val="24"/>
        </w:rPr>
      </w:pPr>
      <w:r w:rsidRPr="00081378">
        <w:rPr>
          <w:b/>
          <w:bCs/>
          <w:sz w:val="24"/>
        </w:rPr>
        <w:t xml:space="preserve">Информацията се посочва в Част IV: Критерии за подбор, буква </w:t>
      </w:r>
      <w:r>
        <w:rPr>
          <w:b/>
          <w:bCs/>
          <w:sz w:val="24"/>
        </w:rPr>
        <w:t>А</w:t>
      </w:r>
      <w:r w:rsidRPr="00081378">
        <w:rPr>
          <w:b/>
          <w:bCs/>
          <w:sz w:val="24"/>
        </w:rPr>
        <w:t xml:space="preserve">: </w:t>
      </w:r>
      <w:r>
        <w:rPr>
          <w:b/>
          <w:bCs/>
          <w:sz w:val="24"/>
        </w:rPr>
        <w:t>Годност, т. 1</w:t>
      </w:r>
      <w:r w:rsidRPr="00081378">
        <w:rPr>
          <w:b/>
          <w:bCs/>
          <w:sz w:val="24"/>
        </w:rPr>
        <w:t>) от ЕЕДОП</w:t>
      </w:r>
    </w:p>
    <w:p w:rsidR="00A215F4" w:rsidRPr="00081378" w:rsidRDefault="00A215F4" w:rsidP="00BA58D4">
      <w:pPr>
        <w:jc w:val="both"/>
        <w:rPr>
          <w:b/>
        </w:rPr>
      </w:pPr>
    </w:p>
    <w:p w:rsidR="00BA58D4" w:rsidRPr="00BA58D4" w:rsidRDefault="00A215F4" w:rsidP="00BA58D4">
      <w:pPr>
        <w:ind w:firstLine="720"/>
        <w:jc w:val="both"/>
        <w:rPr>
          <w:b/>
          <w:sz w:val="24"/>
          <w:szCs w:val="24"/>
        </w:rPr>
      </w:pPr>
      <w:r w:rsidRPr="00081378">
        <w:rPr>
          <w:b/>
          <w:sz w:val="24"/>
          <w:szCs w:val="24"/>
        </w:rPr>
        <w:t xml:space="preserve">5.2. Участникът следва да разполага </w:t>
      </w:r>
      <w:r w:rsidR="00BA58D4" w:rsidRPr="00BA58D4">
        <w:rPr>
          <w:b/>
          <w:sz w:val="24"/>
          <w:szCs w:val="24"/>
        </w:rPr>
        <w:t xml:space="preserve">с технически възможности и с персонал за изпълнение на поръчката, в това число: </w:t>
      </w:r>
    </w:p>
    <w:p w:rsidR="00BA58D4" w:rsidRPr="00BA58D4" w:rsidRDefault="00BA58D4" w:rsidP="00BA58D4">
      <w:pPr>
        <w:ind w:firstLine="720"/>
        <w:jc w:val="both"/>
        <w:rPr>
          <w:sz w:val="24"/>
          <w:szCs w:val="24"/>
        </w:rPr>
      </w:pPr>
      <w:r w:rsidRPr="00BA58D4">
        <w:rPr>
          <w:sz w:val="24"/>
          <w:szCs w:val="24"/>
        </w:rPr>
        <w:t>1. Технически ръководител - инженер в една от следните професионални направления – минно дело и геология; хидротехническо строителство; тунелно строителство.</w:t>
      </w:r>
    </w:p>
    <w:p w:rsidR="00BA58D4" w:rsidRPr="00BA58D4" w:rsidRDefault="00BA58D4" w:rsidP="00BA58D4">
      <w:pPr>
        <w:ind w:firstLine="720"/>
        <w:jc w:val="both"/>
        <w:rPr>
          <w:sz w:val="24"/>
          <w:szCs w:val="24"/>
        </w:rPr>
      </w:pPr>
      <w:r w:rsidRPr="00BA58D4">
        <w:rPr>
          <w:sz w:val="24"/>
          <w:szCs w:val="24"/>
        </w:rPr>
        <w:t>2.Отговорник радиационна защита – със свидетелство за преминато обучение, издадено от акредитиран учебен център.</w:t>
      </w:r>
    </w:p>
    <w:p w:rsidR="00A215F4" w:rsidRPr="00081378" w:rsidRDefault="00A215F4" w:rsidP="00A215F4">
      <w:pPr>
        <w:pStyle w:val="BodyTextIndent31"/>
        <w:spacing w:before="60" w:after="60"/>
        <w:ind w:left="709" w:firstLine="0"/>
        <w:rPr>
          <w:b w:val="0"/>
          <w:szCs w:val="24"/>
        </w:rPr>
      </w:pPr>
      <w:r w:rsidRPr="00081378">
        <w:rPr>
          <w:b w:val="0"/>
          <w:szCs w:val="24"/>
        </w:rPr>
        <w:t>Не се допуска съвместява</w:t>
      </w:r>
      <w:r w:rsidR="00BA58D4">
        <w:rPr>
          <w:b w:val="0"/>
          <w:szCs w:val="24"/>
        </w:rPr>
        <w:t>не на двете позиции</w:t>
      </w:r>
      <w:r w:rsidRPr="00081378">
        <w:rPr>
          <w:b w:val="0"/>
          <w:szCs w:val="24"/>
        </w:rPr>
        <w:t xml:space="preserve"> от едно лице от екипа на участника.</w:t>
      </w:r>
    </w:p>
    <w:p w:rsidR="00A215F4" w:rsidRPr="00081378" w:rsidRDefault="00A215F4" w:rsidP="00A215F4">
      <w:pPr>
        <w:suppressAutoHyphens/>
        <w:ind w:firstLine="709"/>
        <w:jc w:val="both"/>
        <w:rPr>
          <w:sz w:val="24"/>
        </w:rPr>
      </w:pPr>
      <w:r w:rsidRPr="00081378">
        <w:rPr>
          <w:b/>
          <w:sz w:val="24"/>
          <w:u w:val="single"/>
        </w:rPr>
        <w:t xml:space="preserve">Доказване: </w:t>
      </w:r>
      <w:r w:rsidRPr="00081378">
        <w:rPr>
          <w:sz w:val="24"/>
        </w:rPr>
        <w:t xml:space="preserve">Участникът декларира съответствие с поставеното изискване чрез представяне на Единния европейски документ за обществени поръчки (ЕЕДОП), като представи списък на специалистите, които ще изпълняват обществената поръчка, в който е посочена професионалната компетентност на лицата в това число: </w:t>
      </w:r>
    </w:p>
    <w:p w:rsidR="00A215F4" w:rsidRPr="00081378" w:rsidRDefault="00A215F4" w:rsidP="009D3413">
      <w:pPr>
        <w:pStyle w:val="ListParagraph"/>
        <w:numPr>
          <w:ilvl w:val="0"/>
          <w:numId w:val="12"/>
        </w:numPr>
        <w:autoSpaceDE w:val="0"/>
        <w:autoSpaceDN w:val="0"/>
        <w:adjustRightInd w:val="0"/>
        <w:ind w:left="993" w:right="-1" w:hanging="284"/>
        <w:jc w:val="both"/>
        <w:rPr>
          <w:i/>
          <w:iCs/>
        </w:rPr>
      </w:pPr>
      <w:r w:rsidRPr="00081378">
        <w:t xml:space="preserve">Специалист/експерт </w:t>
      </w:r>
      <w:r w:rsidRPr="00081378">
        <w:rPr>
          <w:i/>
          <w:iCs/>
        </w:rPr>
        <w:t>(трите имена и позиция (длъжност), която ще заема лицето при изпълнение на обществената поръчка)</w:t>
      </w:r>
    </w:p>
    <w:p w:rsidR="00A215F4" w:rsidRPr="00081378" w:rsidRDefault="00A215F4" w:rsidP="009D3413">
      <w:pPr>
        <w:pStyle w:val="ListParagraph"/>
        <w:numPr>
          <w:ilvl w:val="0"/>
          <w:numId w:val="12"/>
        </w:numPr>
        <w:autoSpaceDE w:val="0"/>
        <w:autoSpaceDN w:val="0"/>
        <w:adjustRightInd w:val="0"/>
        <w:ind w:left="993" w:right="-1" w:hanging="284"/>
        <w:jc w:val="both"/>
        <w:rPr>
          <w:i/>
          <w:iCs/>
        </w:rPr>
      </w:pPr>
      <w:r w:rsidRPr="00081378">
        <w:rPr>
          <w:bCs/>
        </w:rPr>
        <w:t xml:space="preserve">Образование </w:t>
      </w:r>
      <w:r w:rsidRPr="00081378">
        <w:rPr>
          <w:bCs/>
          <w:i/>
        </w:rPr>
        <w:t>(степен, специалност, година на дипломиране, № на диплома, учебно заведение)</w:t>
      </w:r>
    </w:p>
    <w:p w:rsidR="00A215F4" w:rsidRPr="00081378" w:rsidRDefault="00A215F4" w:rsidP="009D3413">
      <w:pPr>
        <w:pStyle w:val="ListParagraph"/>
        <w:numPr>
          <w:ilvl w:val="0"/>
          <w:numId w:val="12"/>
        </w:numPr>
        <w:autoSpaceDE w:val="0"/>
        <w:autoSpaceDN w:val="0"/>
        <w:adjustRightInd w:val="0"/>
        <w:ind w:left="993" w:right="-1" w:hanging="284"/>
        <w:jc w:val="both"/>
        <w:rPr>
          <w:i/>
          <w:iCs/>
        </w:rPr>
      </w:pPr>
      <w:r w:rsidRPr="00081378">
        <w:rPr>
          <w:bCs/>
        </w:rPr>
        <w:t xml:space="preserve">Професионална квалификация </w:t>
      </w:r>
      <w:r w:rsidRPr="00081378">
        <w:rPr>
          <w:bCs/>
          <w:i/>
        </w:rPr>
        <w:t>(направление, година на придобиване, № на издадения документ, издател)</w:t>
      </w:r>
    </w:p>
    <w:p w:rsidR="00A215F4" w:rsidRPr="00081378" w:rsidRDefault="00A215F4" w:rsidP="009D3413">
      <w:pPr>
        <w:pStyle w:val="ListParagraph"/>
        <w:numPr>
          <w:ilvl w:val="0"/>
          <w:numId w:val="12"/>
        </w:numPr>
        <w:autoSpaceDE w:val="0"/>
        <w:autoSpaceDN w:val="0"/>
        <w:adjustRightInd w:val="0"/>
        <w:ind w:left="993" w:right="-1" w:hanging="284"/>
        <w:jc w:val="both"/>
        <w:rPr>
          <w:i/>
          <w:iCs/>
        </w:rPr>
      </w:pPr>
      <w:r w:rsidRPr="00081378">
        <w:rPr>
          <w:bCs/>
        </w:rPr>
        <w:t xml:space="preserve">Професионален опит </w:t>
      </w:r>
      <w:r w:rsidRPr="00081378">
        <w:rPr>
          <w:bCs/>
          <w:i/>
        </w:rPr>
        <w:t>(месторабота, период, длъжност, основни функции, участие в проекти сходни с предмета на поръчката)</w:t>
      </w:r>
    </w:p>
    <w:p w:rsidR="00A215F4" w:rsidRPr="00081378" w:rsidRDefault="00A215F4" w:rsidP="00A215F4">
      <w:pPr>
        <w:suppressAutoHyphens/>
        <w:ind w:firstLine="709"/>
        <w:jc w:val="both"/>
        <w:rPr>
          <w:b/>
          <w:sz w:val="24"/>
        </w:rPr>
      </w:pPr>
      <w:r w:rsidRPr="00081378">
        <w:rPr>
          <w:b/>
          <w:bCs/>
          <w:sz w:val="24"/>
        </w:rPr>
        <w:t>Информацията се посочва в Част IV: Критерии за подбор, буква В: технически и професионални способности, т. 6) от ЕЕДОП</w:t>
      </w:r>
      <w:r w:rsidRPr="00081378">
        <w:rPr>
          <w:sz w:val="24"/>
        </w:rPr>
        <w:t>.</w:t>
      </w:r>
    </w:p>
    <w:p w:rsidR="00A215F4" w:rsidRDefault="00A215F4" w:rsidP="00A215F4">
      <w:pPr>
        <w:pStyle w:val="ListParagraph"/>
        <w:tabs>
          <w:tab w:val="left" w:pos="0"/>
        </w:tabs>
        <w:ind w:left="405" w:right="-24"/>
        <w:jc w:val="both"/>
        <w:outlineLvl w:val="0"/>
      </w:pPr>
    </w:p>
    <w:p w:rsidR="00BA58D4" w:rsidRPr="00BA58D4" w:rsidRDefault="00BA58D4" w:rsidP="00BA58D4">
      <w:pPr>
        <w:pStyle w:val="ListParagraph"/>
        <w:tabs>
          <w:tab w:val="left" w:pos="0"/>
        </w:tabs>
        <w:ind w:left="405" w:right="-24"/>
        <w:outlineLvl w:val="0"/>
        <w:rPr>
          <w:b/>
        </w:rPr>
      </w:pPr>
      <w:r>
        <w:rPr>
          <w:b/>
        </w:rPr>
        <w:t>5.3</w:t>
      </w:r>
      <w:r w:rsidRPr="00BA58D4">
        <w:rPr>
          <w:b/>
        </w:rPr>
        <w:t>. През последните пет години е изпълнил е успешно поне един договор</w:t>
      </w:r>
      <w:r w:rsidRPr="00BA58D4">
        <w:rPr>
          <w:b/>
          <w:lang w:val="ru-RU"/>
        </w:rPr>
        <w:t xml:space="preserve"> </w:t>
      </w:r>
      <w:r w:rsidRPr="00BA58D4">
        <w:rPr>
          <w:b/>
        </w:rPr>
        <w:t xml:space="preserve">с предмет, идентичен или сходен с предмета на настоящата поръчка. За идентичен или сходен </w:t>
      </w:r>
      <w:r w:rsidRPr="00BA58D4">
        <w:rPr>
          <w:b/>
        </w:rPr>
        <w:lastRenderedPageBreak/>
        <w:t>предмет се счита строителство по смисъла на ЗОП с обект техническа ликвидация, техническа рекултивация, текущ ремонт на затворени минни изработки.</w:t>
      </w:r>
    </w:p>
    <w:p w:rsidR="00BA58D4" w:rsidRPr="00BA58D4" w:rsidRDefault="00BA58D4" w:rsidP="00D9196C">
      <w:pPr>
        <w:pStyle w:val="ListParagraph"/>
        <w:tabs>
          <w:tab w:val="left" w:pos="0"/>
        </w:tabs>
        <w:ind w:left="405" w:right="-24"/>
        <w:jc w:val="both"/>
        <w:outlineLvl w:val="0"/>
      </w:pPr>
      <w:r w:rsidRPr="00BA58D4">
        <w:rPr>
          <w:b/>
          <w:u w:val="single"/>
        </w:rPr>
        <w:t xml:space="preserve">Доказване: </w:t>
      </w:r>
      <w:r w:rsidRPr="00BA58D4">
        <w:t xml:space="preserve">Участникът декларира съответствие с поставеното изискване чрез представяне на Единния европейски документ за обществени поръчки (ЕЕДОП), като представи списък на </w:t>
      </w:r>
      <w:r>
        <w:t xml:space="preserve">строителството, еднакво или сходно </w:t>
      </w:r>
      <w:r w:rsidRPr="00BA58D4">
        <w:t xml:space="preserve">с </w:t>
      </w:r>
      <w:r>
        <w:t>предмета на поръчката, изпълнено</w:t>
      </w:r>
      <w:r w:rsidRPr="00BA58D4">
        <w:t xml:space="preserve"> през последните </w:t>
      </w:r>
      <w:r w:rsidR="00D9196C">
        <w:t>5</w:t>
      </w:r>
      <w:r w:rsidRPr="00BA58D4">
        <w:t xml:space="preserve"> години, считано от датата на подаване на офертите, с посочване на стойностите, датите и получателите. </w:t>
      </w:r>
      <w:r w:rsidRPr="00BA58D4">
        <w:rPr>
          <w:bCs/>
        </w:rPr>
        <w:t>Информацията се посочва в Част IV: Критерии за подбор, буква В: технически и професионални способности, Т. 1</w:t>
      </w:r>
      <w:r w:rsidR="00D9196C">
        <w:rPr>
          <w:bCs/>
        </w:rPr>
        <w:t>а</w:t>
      </w:r>
      <w:r w:rsidRPr="00BA58D4">
        <w:rPr>
          <w:bCs/>
        </w:rPr>
        <w:t>) от ЕЕДОП</w:t>
      </w:r>
      <w:r w:rsidRPr="00BA58D4">
        <w:t>. Към декларираните данни участникът следва да приложи доказателства за извършен</w:t>
      </w:r>
      <w:r w:rsidR="00D9196C">
        <w:t>ото строителство</w:t>
      </w:r>
      <w:r w:rsidRPr="00BA58D4">
        <w:t>.</w:t>
      </w:r>
    </w:p>
    <w:p w:rsidR="00BA58D4" w:rsidRPr="00081378" w:rsidRDefault="00BA58D4" w:rsidP="00A215F4">
      <w:pPr>
        <w:pStyle w:val="ListParagraph"/>
        <w:tabs>
          <w:tab w:val="left" w:pos="0"/>
        </w:tabs>
        <w:ind w:left="405" w:right="-24"/>
        <w:jc w:val="both"/>
        <w:outlineLvl w:val="0"/>
      </w:pPr>
    </w:p>
    <w:p w:rsidR="00A215F4" w:rsidRPr="00081378" w:rsidRDefault="00A215F4" w:rsidP="00A215F4">
      <w:pPr>
        <w:pStyle w:val="ListParagraph"/>
        <w:tabs>
          <w:tab w:val="left" w:pos="0"/>
        </w:tabs>
        <w:ind w:left="405" w:right="-24"/>
        <w:jc w:val="both"/>
        <w:outlineLvl w:val="0"/>
        <w:rPr>
          <w:b/>
        </w:rPr>
      </w:pPr>
      <w:r w:rsidRPr="00081378">
        <w:rPr>
          <w:b/>
        </w:rPr>
        <w:t xml:space="preserve">ІII. ИЗИСКВАНИЯ КЪМ ОФЕРТИТЕ      </w:t>
      </w:r>
    </w:p>
    <w:p w:rsidR="00A215F4" w:rsidRPr="00081378" w:rsidRDefault="00A215F4" w:rsidP="00A215F4">
      <w:pPr>
        <w:pStyle w:val="ListParagraph"/>
        <w:tabs>
          <w:tab w:val="left" w:pos="0"/>
        </w:tabs>
        <w:ind w:left="405" w:right="-24"/>
        <w:jc w:val="both"/>
        <w:outlineLvl w:val="0"/>
      </w:pPr>
    </w:p>
    <w:p w:rsidR="00A215F4" w:rsidRPr="00081378" w:rsidRDefault="00A215F4" w:rsidP="00A215F4">
      <w:pPr>
        <w:pStyle w:val="ListParagraph"/>
        <w:tabs>
          <w:tab w:val="left" w:pos="0"/>
        </w:tabs>
        <w:ind w:left="405" w:right="-24"/>
        <w:jc w:val="both"/>
        <w:outlineLvl w:val="0"/>
      </w:pPr>
      <w:r w:rsidRPr="00081378">
        <w:t xml:space="preserve">1. Един участник може да участва с оферта за една или </w:t>
      </w:r>
      <w:r w:rsidR="00D9196C">
        <w:t>всички</w:t>
      </w:r>
      <w:r w:rsidRPr="00081378">
        <w:t xml:space="preserve"> обособени позиции.</w:t>
      </w:r>
    </w:p>
    <w:p w:rsidR="00A215F4" w:rsidRPr="00081378" w:rsidRDefault="00A215F4" w:rsidP="00A215F4">
      <w:pPr>
        <w:pStyle w:val="ListParagraph"/>
        <w:tabs>
          <w:tab w:val="left" w:pos="0"/>
        </w:tabs>
        <w:ind w:left="405" w:right="-24"/>
        <w:jc w:val="both"/>
        <w:outlineLvl w:val="0"/>
      </w:pPr>
      <w:r w:rsidRPr="00081378">
        <w:t>2. За всяка обособена позици</w:t>
      </w:r>
      <w:r w:rsidR="00871B1A" w:rsidRPr="00081378">
        <w:t>я се прилагат следните условия</w:t>
      </w:r>
      <w:r w:rsidRPr="00081378">
        <w:t>:</w:t>
      </w:r>
    </w:p>
    <w:p w:rsidR="00A215F4" w:rsidRPr="00081378" w:rsidRDefault="00A215F4" w:rsidP="00A215F4">
      <w:pPr>
        <w:pStyle w:val="ListParagraph"/>
        <w:tabs>
          <w:tab w:val="left" w:pos="0"/>
        </w:tabs>
        <w:ind w:left="405" w:right="-24"/>
        <w:jc w:val="both"/>
        <w:outlineLvl w:val="0"/>
      </w:pPr>
      <w:r w:rsidRPr="00081378">
        <w:t>•</w:t>
      </w:r>
      <w:r w:rsidRPr="00081378">
        <w:tab/>
        <w:t>Офертата не може да се предлага във варианти.</w:t>
      </w:r>
    </w:p>
    <w:p w:rsidR="00A215F4" w:rsidRPr="00081378" w:rsidRDefault="00A215F4" w:rsidP="00A215F4">
      <w:pPr>
        <w:pStyle w:val="ListParagraph"/>
        <w:tabs>
          <w:tab w:val="left" w:pos="0"/>
        </w:tabs>
        <w:ind w:left="405" w:right="-24"/>
        <w:jc w:val="both"/>
        <w:outlineLvl w:val="0"/>
      </w:pPr>
      <w:r w:rsidRPr="00081378">
        <w:t>•</w:t>
      </w:r>
      <w:r w:rsidRPr="00081378">
        <w:tab/>
        <w:t>Отговорността за правилното разбиране на условията от обявлението и указанията за участие се носи единствено от участниците.</w:t>
      </w:r>
    </w:p>
    <w:p w:rsidR="00A215F4" w:rsidRPr="00081378" w:rsidRDefault="00A215F4" w:rsidP="00A215F4">
      <w:pPr>
        <w:pStyle w:val="ListParagraph"/>
        <w:tabs>
          <w:tab w:val="left" w:pos="0"/>
        </w:tabs>
        <w:ind w:left="405" w:right="-24"/>
        <w:jc w:val="both"/>
        <w:outlineLvl w:val="0"/>
      </w:pPr>
      <w:r w:rsidRPr="00081378">
        <w:t>•</w:t>
      </w:r>
      <w:r w:rsidRPr="00081378">
        <w:tab/>
        <w:t>Участниците трябва да проучат всички указания и условия за участие, дадени в документацията за участие;</w:t>
      </w:r>
    </w:p>
    <w:p w:rsidR="00A215F4" w:rsidRPr="00081378" w:rsidRDefault="00A215F4" w:rsidP="00A215F4">
      <w:pPr>
        <w:pStyle w:val="ListParagraph"/>
        <w:tabs>
          <w:tab w:val="left" w:pos="0"/>
        </w:tabs>
        <w:ind w:left="405" w:right="-24"/>
        <w:jc w:val="both"/>
        <w:outlineLvl w:val="0"/>
      </w:pPr>
      <w:r w:rsidRPr="00081378">
        <w:t>•</w:t>
      </w:r>
      <w:r w:rsidRPr="00081378">
        <w:tab/>
        <w:t>При изготвяне на офертата всеки участник трябва да се придържа точно към обявените от Възложителя условия;</w:t>
      </w:r>
    </w:p>
    <w:p w:rsidR="00A215F4" w:rsidRPr="00081378" w:rsidRDefault="00A215F4" w:rsidP="00A215F4">
      <w:pPr>
        <w:pStyle w:val="ListParagraph"/>
        <w:tabs>
          <w:tab w:val="left" w:pos="0"/>
        </w:tabs>
        <w:ind w:left="405" w:right="-24"/>
        <w:jc w:val="both"/>
        <w:outlineLvl w:val="0"/>
      </w:pPr>
      <w:r w:rsidRPr="00081378">
        <w:t>•</w:t>
      </w:r>
      <w:r w:rsidRPr="00081378">
        <w:tab/>
        <w:t>Представянето на оферта задължава участника да приеме напълно всички изисквания и условия, посочени в тази документация, при спазване на ЗОП;</w:t>
      </w:r>
    </w:p>
    <w:p w:rsidR="00A215F4" w:rsidRPr="00081378" w:rsidRDefault="00A215F4" w:rsidP="00A215F4">
      <w:pPr>
        <w:pStyle w:val="ListParagraph"/>
        <w:tabs>
          <w:tab w:val="left" w:pos="0"/>
        </w:tabs>
        <w:ind w:left="405" w:right="-24"/>
        <w:jc w:val="both"/>
        <w:outlineLvl w:val="0"/>
      </w:pPr>
      <w:r w:rsidRPr="00081378">
        <w:t>•</w:t>
      </w:r>
      <w:r w:rsidRPr="00081378">
        <w:tab/>
        <w:t>До изтичането на срока за подаване на офертите всеки участник в процедурата може да промени, допълни или да оттегли офертата си;</w:t>
      </w:r>
    </w:p>
    <w:p w:rsidR="00A215F4" w:rsidRPr="00081378" w:rsidRDefault="00A215F4" w:rsidP="00A215F4">
      <w:pPr>
        <w:pStyle w:val="ListParagraph"/>
        <w:tabs>
          <w:tab w:val="left" w:pos="0"/>
        </w:tabs>
        <w:ind w:left="405" w:right="-24"/>
        <w:jc w:val="both"/>
        <w:outlineLvl w:val="0"/>
      </w:pPr>
      <w:r w:rsidRPr="00081378">
        <w:t>•</w:t>
      </w:r>
      <w:r w:rsidRPr="00081378">
        <w:tab/>
        <w:t>Всеки участник може да представи само една оферта;</w:t>
      </w:r>
    </w:p>
    <w:p w:rsidR="00A215F4" w:rsidRPr="00081378" w:rsidRDefault="00A215F4" w:rsidP="00A215F4">
      <w:pPr>
        <w:pStyle w:val="ListParagraph"/>
        <w:tabs>
          <w:tab w:val="left" w:pos="0"/>
        </w:tabs>
        <w:ind w:left="405" w:right="-24"/>
        <w:jc w:val="both"/>
        <w:outlineLvl w:val="0"/>
      </w:pPr>
      <w:r w:rsidRPr="00081378">
        <w:t>•</w:t>
      </w:r>
      <w:r w:rsidRPr="00081378">
        <w:tab/>
        <w:t>Лице, което участва като подизпълнител в офертата на друг участник, не може да представя самостоятелна оферта;</w:t>
      </w:r>
    </w:p>
    <w:p w:rsidR="00A215F4" w:rsidRPr="00081378" w:rsidRDefault="00A215F4" w:rsidP="00A215F4">
      <w:pPr>
        <w:pStyle w:val="ListParagraph"/>
        <w:tabs>
          <w:tab w:val="left" w:pos="0"/>
        </w:tabs>
        <w:ind w:left="405" w:right="-24"/>
        <w:jc w:val="both"/>
        <w:outlineLvl w:val="0"/>
      </w:pPr>
      <w:r w:rsidRPr="00081378">
        <w:t>•</w:t>
      </w:r>
      <w:r w:rsidRPr="00081378">
        <w:tab/>
        <w:t>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A215F4" w:rsidRPr="00081378" w:rsidRDefault="00A215F4" w:rsidP="00A215F4">
      <w:pPr>
        <w:pStyle w:val="ListParagraph"/>
        <w:tabs>
          <w:tab w:val="left" w:pos="0"/>
        </w:tabs>
        <w:ind w:left="405" w:right="-24"/>
        <w:jc w:val="both"/>
        <w:outlineLvl w:val="0"/>
      </w:pPr>
      <w:r w:rsidRPr="00081378">
        <w:t>•</w:t>
      </w:r>
      <w:r w:rsidRPr="00081378">
        <w:tab/>
        <w:t>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rsidR="00A215F4" w:rsidRPr="00081378" w:rsidRDefault="00A215F4" w:rsidP="00A215F4">
      <w:pPr>
        <w:pStyle w:val="ListParagraph"/>
        <w:tabs>
          <w:tab w:val="left" w:pos="0"/>
        </w:tabs>
        <w:ind w:left="405" w:right="-24"/>
        <w:jc w:val="both"/>
        <w:outlineLvl w:val="0"/>
      </w:pPr>
    </w:p>
    <w:p w:rsidR="00A215F4" w:rsidRPr="00081378" w:rsidRDefault="00A215F4" w:rsidP="00A215F4">
      <w:pPr>
        <w:pStyle w:val="ListParagraph"/>
        <w:tabs>
          <w:tab w:val="left" w:pos="0"/>
        </w:tabs>
        <w:ind w:left="405" w:right="-24"/>
        <w:jc w:val="both"/>
        <w:outlineLvl w:val="0"/>
      </w:pPr>
      <w:r w:rsidRPr="00081378">
        <w:t>2. Съдържание на офертата:</w:t>
      </w:r>
    </w:p>
    <w:p w:rsidR="00A215F4" w:rsidRPr="00081378" w:rsidRDefault="00A215F4" w:rsidP="00A215F4">
      <w:pPr>
        <w:pStyle w:val="ListParagraph"/>
        <w:tabs>
          <w:tab w:val="left" w:pos="0"/>
        </w:tabs>
        <w:ind w:left="405" w:right="-24"/>
        <w:jc w:val="both"/>
        <w:outlineLvl w:val="0"/>
      </w:pPr>
    </w:p>
    <w:p w:rsidR="00A215F4" w:rsidRPr="00081378" w:rsidRDefault="00A215F4" w:rsidP="00A215F4">
      <w:pPr>
        <w:pStyle w:val="ListParagraph"/>
        <w:tabs>
          <w:tab w:val="left" w:pos="0"/>
        </w:tabs>
        <w:ind w:left="405" w:right="-24"/>
        <w:jc w:val="both"/>
        <w:outlineLvl w:val="0"/>
      </w:pPr>
      <w:r w:rsidRPr="00081378">
        <w:t>2.1. 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Върху опаковката участникът посочва:</w:t>
      </w:r>
    </w:p>
    <w:p w:rsidR="00A215F4" w:rsidRPr="00081378" w:rsidRDefault="00871B1A" w:rsidP="00A215F4">
      <w:pPr>
        <w:pStyle w:val="ListParagraph"/>
        <w:tabs>
          <w:tab w:val="left" w:pos="0"/>
        </w:tabs>
        <w:ind w:left="405" w:right="-24"/>
        <w:jc w:val="both"/>
        <w:outlineLvl w:val="0"/>
      </w:pPr>
      <w:r w:rsidRPr="00081378">
        <w:t>-</w:t>
      </w:r>
      <w:r w:rsidR="00A215F4" w:rsidRPr="00081378">
        <w:tab/>
        <w:t>наименованието на  участника, включително участниците в обединението, когато е приложимо;</w:t>
      </w:r>
    </w:p>
    <w:p w:rsidR="00A215F4" w:rsidRPr="00081378" w:rsidRDefault="00871B1A" w:rsidP="00A215F4">
      <w:pPr>
        <w:pStyle w:val="ListParagraph"/>
        <w:tabs>
          <w:tab w:val="left" w:pos="0"/>
        </w:tabs>
        <w:ind w:left="405" w:right="-24"/>
        <w:jc w:val="both"/>
        <w:outlineLvl w:val="0"/>
      </w:pPr>
      <w:r w:rsidRPr="00081378">
        <w:t xml:space="preserve">- </w:t>
      </w:r>
      <w:r w:rsidR="00A215F4" w:rsidRPr="00081378">
        <w:t>адрес за кореспонденция, телефон и по възможност – факс и електронен адрес;</w:t>
      </w:r>
    </w:p>
    <w:p w:rsidR="00A215F4" w:rsidRPr="00081378" w:rsidRDefault="00871B1A" w:rsidP="00A215F4">
      <w:pPr>
        <w:pStyle w:val="ListParagraph"/>
        <w:tabs>
          <w:tab w:val="left" w:pos="0"/>
        </w:tabs>
        <w:ind w:left="405" w:right="-24"/>
        <w:jc w:val="both"/>
        <w:outlineLvl w:val="0"/>
      </w:pPr>
      <w:r w:rsidRPr="00081378">
        <w:t>- наименованието на поръчката;</w:t>
      </w:r>
    </w:p>
    <w:p w:rsidR="00871B1A" w:rsidRPr="00081378" w:rsidRDefault="00871B1A" w:rsidP="00A215F4">
      <w:pPr>
        <w:pStyle w:val="ListParagraph"/>
        <w:tabs>
          <w:tab w:val="left" w:pos="0"/>
        </w:tabs>
        <w:ind w:left="405" w:right="-24"/>
        <w:jc w:val="both"/>
        <w:outlineLvl w:val="0"/>
      </w:pPr>
      <w:r w:rsidRPr="00081378">
        <w:t>- обособените позиции, за които се подава офертата.</w:t>
      </w:r>
    </w:p>
    <w:p w:rsidR="00A215F4" w:rsidRPr="00081378" w:rsidRDefault="00A215F4" w:rsidP="00A215F4">
      <w:pPr>
        <w:pStyle w:val="ListParagraph"/>
        <w:tabs>
          <w:tab w:val="left" w:pos="0"/>
        </w:tabs>
        <w:ind w:left="405" w:right="-24"/>
        <w:jc w:val="both"/>
        <w:outlineLvl w:val="0"/>
      </w:pPr>
    </w:p>
    <w:p w:rsidR="00A215F4" w:rsidRPr="00081378" w:rsidRDefault="00A215F4" w:rsidP="00A215F4">
      <w:pPr>
        <w:pStyle w:val="ListParagraph"/>
        <w:tabs>
          <w:tab w:val="left" w:pos="0"/>
        </w:tabs>
        <w:ind w:left="405" w:right="-24"/>
        <w:jc w:val="both"/>
        <w:outlineLvl w:val="0"/>
      </w:pPr>
      <w:r w:rsidRPr="00081378">
        <w:t>Опаковката включва:</w:t>
      </w:r>
    </w:p>
    <w:p w:rsidR="00871B1A" w:rsidRPr="00081378" w:rsidRDefault="00871B1A" w:rsidP="00871B1A">
      <w:pPr>
        <w:pStyle w:val="ListParagraph"/>
        <w:tabs>
          <w:tab w:val="left" w:pos="0"/>
        </w:tabs>
        <w:ind w:left="405" w:right="-24"/>
        <w:jc w:val="both"/>
        <w:outlineLvl w:val="0"/>
      </w:pPr>
      <w:r w:rsidRPr="00081378">
        <w:t>•</w:t>
      </w:r>
      <w:r w:rsidRPr="00081378">
        <w:tab/>
        <w:t>Опис на представените документи</w:t>
      </w:r>
    </w:p>
    <w:p w:rsidR="00A215F4" w:rsidRPr="00081378" w:rsidRDefault="00A215F4" w:rsidP="00A215F4">
      <w:pPr>
        <w:pStyle w:val="ListParagraph"/>
        <w:tabs>
          <w:tab w:val="left" w:pos="0"/>
        </w:tabs>
        <w:ind w:left="405" w:right="-24"/>
        <w:jc w:val="both"/>
        <w:outlineLvl w:val="0"/>
      </w:pPr>
      <w:r w:rsidRPr="00081378">
        <w:t>•</w:t>
      </w:r>
      <w:r w:rsidRPr="00081378">
        <w:tab/>
        <w:t>Заявление за участие включващо документите по чл. 39, ал. 2  от ППЗОП</w:t>
      </w:r>
      <w:r w:rsidR="00871B1A" w:rsidRPr="00081378">
        <w:t xml:space="preserve">, </w:t>
      </w:r>
      <w:r w:rsidRPr="00081378">
        <w:t>отнасящи се до личното състояние и критериите за подбор на уч</w:t>
      </w:r>
      <w:r w:rsidR="00871B1A" w:rsidRPr="00081378">
        <w:t>астниците. С оглед на разпоредбата на чл. 47, ал. 10 от ППЗОП, Възложителят допуска</w:t>
      </w:r>
      <w:r w:rsidR="005009FA" w:rsidRPr="00081378">
        <w:t xml:space="preserve"> представяне на едно заявление за участие за всички обособени позиции, за които участват лицата;</w:t>
      </w:r>
    </w:p>
    <w:p w:rsidR="00A215F4" w:rsidRPr="00081378" w:rsidRDefault="00A215F4" w:rsidP="00A215F4">
      <w:pPr>
        <w:pStyle w:val="ListParagraph"/>
        <w:tabs>
          <w:tab w:val="left" w:pos="0"/>
        </w:tabs>
        <w:ind w:left="405" w:right="-24"/>
        <w:jc w:val="both"/>
        <w:outlineLvl w:val="0"/>
      </w:pPr>
      <w:r w:rsidRPr="00081378">
        <w:lastRenderedPageBreak/>
        <w:t>•</w:t>
      </w:r>
      <w:r w:rsidRPr="00081378">
        <w:tab/>
      </w:r>
      <w:r w:rsidR="009D764E" w:rsidRPr="00081378">
        <w:t xml:space="preserve">За всяка обособена позиция, за която участват лицата: </w:t>
      </w:r>
      <w:r w:rsidRPr="00081378">
        <w:t>Техническо предложение</w:t>
      </w:r>
      <w:r w:rsidR="005009FA" w:rsidRPr="00081378">
        <w:t>,</w:t>
      </w:r>
      <w:r w:rsidRPr="00081378">
        <w:t xml:space="preserve"> включващо документите по чл. 39, ал. 3, т. 1 от ППЗОП</w:t>
      </w:r>
      <w:r w:rsidR="005009FA" w:rsidRPr="00081378">
        <w:t xml:space="preserve"> – отделно комплектовано за всяка обособена позиция;</w:t>
      </w:r>
    </w:p>
    <w:p w:rsidR="00A215F4" w:rsidRPr="00081378" w:rsidRDefault="005009FA" w:rsidP="00A215F4">
      <w:pPr>
        <w:pStyle w:val="ListParagraph"/>
        <w:tabs>
          <w:tab w:val="left" w:pos="0"/>
        </w:tabs>
        <w:ind w:left="405" w:right="-24"/>
        <w:jc w:val="both"/>
        <w:outlineLvl w:val="0"/>
      </w:pPr>
      <w:r w:rsidRPr="00081378">
        <w:t>•</w:t>
      </w:r>
      <w:r w:rsidRPr="00081378">
        <w:tab/>
      </w:r>
      <w:r w:rsidR="009D764E" w:rsidRPr="00081378">
        <w:t xml:space="preserve">За всяка обособена позиция, за която участват лицата: </w:t>
      </w:r>
      <w:r w:rsidRPr="00081378">
        <w:t>Отделни</w:t>
      </w:r>
      <w:r w:rsidR="00A215F4" w:rsidRPr="00081378">
        <w:t xml:space="preserve"> запечатан</w:t>
      </w:r>
      <w:r w:rsidRPr="00081378">
        <w:t>и</w:t>
      </w:r>
      <w:r w:rsidR="00A215F4" w:rsidRPr="00081378">
        <w:t xml:space="preserve"> непрозрачн</w:t>
      </w:r>
      <w:r w:rsidRPr="00081378">
        <w:t>и</w:t>
      </w:r>
      <w:r w:rsidR="00A215F4" w:rsidRPr="00081378">
        <w:t xml:space="preserve"> плик</w:t>
      </w:r>
      <w:r w:rsidR="009D764E" w:rsidRPr="00081378">
        <w:t>ове</w:t>
      </w:r>
      <w:r w:rsidR="00A215F4" w:rsidRPr="00081378">
        <w:t xml:space="preserve"> с надпис "Предлагани ценови параметри", </w:t>
      </w:r>
      <w:r w:rsidRPr="00081378">
        <w:t xml:space="preserve">с посочване на позицията, за която се отнасят, които </w:t>
      </w:r>
      <w:r w:rsidR="00A215F4" w:rsidRPr="00081378">
        <w:t>съдържа</w:t>
      </w:r>
      <w:r w:rsidRPr="00081378">
        <w:t>т</w:t>
      </w:r>
      <w:r w:rsidR="00A215F4" w:rsidRPr="00081378">
        <w:t xml:space="preserve"> ценовото предложение по чл. 39, ал. 3, т. 2 от ППЗОП.</w:t>
      </w:r>
    </w:p>
    <w:p w:rsidR="005009FA" w:rsidRPr="00081378" w:rsidRDefault="005009FA" w:rsidP="00A215F4">
      <w:pPr>
        <w:pStyle w:val="ListParagraph"/>
        <w:tabs>
          <w:tab w:val="left" w:pos="0"/>
        </w:tabs>
        <w:ind w:left="405" w:right="-24"/>
        <w:jc w:val="both"/>
        <w:outlineLvl w:val="0"/>
      </w:pPr>
    </w:p>
    <w:p w:rsidR="00A215F4" w:rsidRPr="00081378" w:rsidRDefault="00A215F4" w:rsidP="00A215F4">
      <w:pPr>
        <w:pStyle w:val="ListParagraph"/>
        <w:tabs>
          <w:tab w:val="left" w:pos="0"/>
        </w:tabs>
        <w:ind w:left="405" w:right="-24"/>
        <w:jc w:val="both"/>
        <w:outlineLvl w:val="0"/>
      </w:pPr>
    </w:p>
    <w:p w:rsidR="00A215F4" w:rsidRPr="00081378" w:rsidRDefault="00A215F4" w:rsidP="00A215F4">
      <w:pPr>
        <w:pStyle w:val="ListParagraph"/>
        <w:tabs>
          <w:tab w:val="left" w:pos="0"/>
        </w:tabs>
        <w:ind w:left="405" w:right="-24"/>
        <w:jc w:val="both"/>
        <w:outlineLvl w:val="0"/>
      </w:pPr>
      <w:r w:rsidRPr="00081378">
        <w:t>2.2.Съдържание на ОПАКОВКАТА – документи и образци:</w:t>
      </w:r>
    </w:p>
    <w:p w:rsidR="00A215F4" w:rsidRPr="00081378" w:rsidRDefault="00A215F4" w:rsidP="00A215F4">
      <w:pPr>
        <w:pStyle w:val="ListParagraph"/>
        <w:tabs>
          <w:tab w:val="left" w:pos="0"/>
        </w:tabs>
        <w:ind w:left="405" w:right="-24"/>
        <w:jc w:val="both"/>
        <w:outlineLvl w:val="0"/>
      </w:pPr>
    </w:p>
    <w:p w:rsidR="00A215F4" w:rsidRPr="00081378" w:rsidRDefault="00A215F4" w:rsidP="00A215F4">
      <w:pPr>
        <w:pStyle w:val="ListParagraph"/>
        <w:tabs>
          <w:tab w:val="left" w:pos="0"/>
        </w:tabs>
        <w:ind w:left="405" w:right="-24"/>
        <w:jc w:val="both"/>
        <w:outlineLvl w:val="0"/>
      </w:pPr>
      <w:r w:rsidRPr="00081378">
        <w:t>а) Опис на представените документи, съдържащи се в офертата, подписан от участника – попълва се Образец №1.</w:t>
      </w:r>
    </w:p>
    <w:p w:rsidR="00A215F4" w:rsidRPr="00081378" w:rsidRDefault="00A215F4" w:rsidP="00A215F4">
      <w:pPr>
        <w:pStyle w:val="ListParagraph"/>
        <w:tabs>
          <w:tab w:val="left" w:pos="0"/>
        </w:tabs>
        <w:ind w:left="405" w:right="-24"/>
        <w:jc w:val="both"/>
        <w:outlineLvl w:val="0"/>
      </w:pPr>
    </w:p>
    <w:p w:rsidR="00A215F4" w:rsidRPr="00081378" w:rsidRDefault="00A215F4" w:rsidP="00A215F4">
      <w:pPr>
        <w:pStyle w:val="ListParagraph"/>
        <w:tabs>
          <w:tab w:val="left" w:pos="0"/>
        </w:tabs>
        <w:ind w:left="405" w:right="-24"/>
        <w:jc w:val="both"/>
        <w:outlineLvl w:val="0"/>
      </w:pPr>
      <w:r w:rsidRPr="00081378">
        <w:t>б) Единен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 попълва се по образец. За посочената информация в Част IV: Критерии за подбор, буква В: технически и професионални способности, Т. 1</w:t>
      </w:r>
      <w:r w:rsidR="00D9196C">
        <w:t>а</w:t>
      </w:r>
      <w:r w:rsidRPr="00081378">
        <w:t xml:space="preserve">) от ЕЕДОП участникът следва да приложи доказателства за </w:t>
      </w:r>
      <w:r w:rsidR="00D9196C">
        <w:t>изпълнено строителство</w:t>
      </w:r>
      <w:r w:rsidRPr="00081378">
        <w:t>.</w:t>
      </w:r>
    </w:p>
    <w:p w:rsidR="001C1AAB" w:rsidRDefault="001C1AAB" w:rsidP="00A215F4">
      <w:pPr>
        <w:pStyle w:val="ListParagraph"/>
        <w:tabs>
          <w:tab w:val="left" w:pos="0"/>
        </w:tabs>
        <w:ind w:left="405" w:right="-24"/>
        <w:jc w:val="both"/>
        <w:outlineLvl w:val="0"/>
      </w:pPr>
    </w:p>
    <w:p w:rsidR="00A215F4" w:rsidRPr="001C1AAB" w:rsidRDefault="00A215F4" w:rsidP="00A215F4">
      <w:pPr>
        <w:pStyle w:val="ListParagraph"/>
        <w:tabs>
          <w:tab w:val="left" w:pos="0"/>
        </w:tabs>
        <w:ind w:left="405" w:right="-24"/>
        <w:jc w:val="both"/>
        <w:outlineLvl w:val="0"/>
        <w:rPr>
          <w:b/>
        </w:rPr>
      </w:pPr>
      <w:r w:rsidRPr="001C1AAB">
        <w:rPr>
          <w:b/>
        </w:rPr>
        <w:t>Указание за подготовка на ЕЕДОП:</w:t>
      </w:r>
    </w:p>
    <w:p w:rsidR="00A215F4" w:rsidRPr="001C1AAB" w:rsidRDefault="00A215F4" w:rsidP="00A215F4">
      <w:pPr>
        <w:pStyle w:val="ListParagraph"/>
        <w:tabs>
          <w:tab w:val="left" w:pos="0"/>
        </w:tabs>
        <w:ind w:left="405" w:right="-24"/>
        <w:jc w:val="both"/>
        <w:outlineLvl w:val="0"/>
        <w:rPr>
          <w:sz w:val="20"/>
        </w:rPr>
      </w:pPr>
      <w:r w:rsidRPr="001C1AAB">
        <w:rPr>
          <w:sz w:val="20"/>
        </w:rPr>
        <w:t>1. При подаване на оферта участникът декларира липсата на основанията за отстраняване и съответствие с критериите за подбор чрез представяне на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A215F4" w:rsidRPr="001C1AAB" w:rsidRDefault="00A215F4" w:rsidP="00A215F4">
      <w:pPr>
        <w:pStyle w:val="ListParagraph"/>
        <w:tabs>
          <w:tab w:val="left" w:pos="0"/>
        </w:tabs>
        <w:ind w:left="405" w:right="-24"/>
        <w:jc w:val="both"/>
        <w:outlineLvl w:val="0"/>
        <w:rPr>
          <w:sz w:val="20"/>
        </w:rPr>
      </w:pPr>
      <w:r w:rsidRPr="001C1AAB">
        <w:rPr>
          <w:sz w:val="20"/>
        </w:rPr>
        <w:t xml:space="preserve">2.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 </w:t>
      </w:r>
    </w:p>
    <w:p w:rsidR="00A215F4" w:rsidRPr="001C1AAB" w:rsidRDefault="00A215F4" w:rsidP="00A215F4">
      <w:pPr>
        <w:pStyle w:val="ListParagraph"/>
        <w:tabs>
          <w:tab w:val="left" w:pos="0"/>
        </w:tabs>
        <w:ind w:left="405" w:right="-24"/>
        <w:jc w:val="both"/>
        <w:outlineLvl w:val="0"/>
        <w:rPr>
          <w:sz w:val="20"/>
        </w:rPr>
      </w:pPr>
      <w:r w:rsidRPr="001C1AAB">
        <w:rPr>
          <w:sz w:val="20"/>
        </w:rPr>
        <w:t xml:space="preserve">3.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Участниците могат да използват въможността, когато е осигурен пряк и неограничен достъп по електронен път до вече изготвен и подписан електронно ЕЕДОП. </w:t>
      </w:r>
    </w:p>
    <w:p w:rsidR="00A215F4" w:rsidRPr="001C1AAB" w:rsidRDefault="00A215F4" w:rsidP="00A215F4">
      <w:pPr>
        <w:pStyle w:val="ListParagraph"/>
        <w:tabs>
          <w:tab w:val="left" w:pos="0"/>
        </w:tabs>
        <w:ind w:left="405" w:right="-24"/>
        <w:jc w:val="both"/>
        <w:outlineLvl w:val="0"/>
        <w:rPr>
          <w:sz w:val="20"/>
        </w:rPr>
      </w:pPr>
      <w:r w:rsidRPr="001C1AAB">
        <w:rPr>
          <w:sz w:val="20"/>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A215F4" w:rsidRPr="001C1AAB" w:rsidRDefault="00A215F4" w:rsidP="00A215F4">
      <w:pPr>
        <w:pStyle w:val="ListParagraph"/>
        <w:tabs>
          <w:tab w:val="left" w:pos="0"/>
        </w:tabs>
        <w:ind w:left="405" w:right="-24"/>
        <w:jc w:val="both"/>
        <w:outlineLvl w:val="0"/>
        <w:rPr>
          <w:sz w:val="20"/>
        </w:rPr>
      </w:pPr>
      <w:r w:rsidRPr="001C1AAB">
        <w:rPr>
          <w:sz w:val="20"/>
        </w:rPr>
        <w:t xml:space="preserve">4. Съгласно чл. 40 от ППЗОП, Лицата по чл. 54, ал. 2 са: </w:t>
      </w:r>
    </w:p>
    <w:p w:rsidR="00A215F4" w:rsidRPr="001C1AAB" w:rsidRDefault="00A215F4" w:rsidP="00A215F4">
      <w:pPr>
        <w:pStyle w:val="ListParagraph"/>
        <w:tabs>
          <w:tab w:val="left" w:pos="0"/>
        </w:tabs>
        <w:ind w:left="405" w:right="-24"/>
        <w:jc w:val="both"/>
        <w:outlineLvl w:val="0"/>
        <w:rPr>
          <w:sz w:val="20"/>
        </w:rPr>
      </w:pPr>
      <w:r w:rsidRPr="001C1AAB">
        <w:rPr>
          <w:sz w:val="20"/>
        </w:rPr>
        <w:t xml:space="preserve">4.1. лицата, които представляват участника; </w:t>
      </w:r>
    </w:p>
    <w:p w:rsidR="00A215F4" w:rsidRPr="001C1AAB" w:rsidRDefault="00A215F4" w:rsidP="00A215F4">
      <w:pPr>
        <w:pStyle w:val="ListParagraph"/>
        <w:tabs>
          <w:tab w:val="left" w:pos="0"/>
        </w:tabs>
        <w:ind w:left="405" w:right="-24"/>
        <w:jc w:val="both"/>
        <w:outlineLvl w:val="0"/>
        <w:rPr>
          <w:sz w:val="20"/>
        </w:rPr>
      </w:pPr>
      <w:r w:rsidRPr="001C1AAB">
        <w:rPr>
          <w:sz w:val="20"/>
        </w:rPr>
        <w:t xml:space="preserve">4.2. лицата, които са членове на управителни и надзорни органи на участника; </w:t>
      </w:r>
    </w:p>
    <w:p w:rsidR="00A215F4" w:rsidRPr="001C1AAB" w:rsidRDefault="00A215F4" w:rsidP="00A215F4">
      <w:pPr>
        <w:pStyle w:val="ListParagraph"/>
        <w:tabs>
          <w:tab w:val="left" w:pos="0"/>
        </w:tabs>
        <w:ind w:left="405" w:right="-24"/>
        <w:jc w:val="both"/>
        <w:outlineLvl w:val="0"/>
        <w:rPr>
          <w:sz w:val="20"/>
        </w:rPr>
      </w:pPr>
      <w:r w:rsidRPr="001C1AAB">
        <w:rPr>
          <w:sz w:val="20"/>
        </w:rPr>
        <w:t>4.3.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A215F4" w:rsidRPr="001C1AAB" w:rsidRDefault="00A215F4" w:rsidP="00A215F4">
      <w:pPr>
        <w:pStyle w:val="ListParagraph"/>
        <w:tabs>
          <w:tab w:val="left" w:pos="0"/>
        </w:tabs>
        <w:ind w:left="405" w:right="-24"/>
        <w:jc w:val="both"/>
        <w:outlineLvl w:val="0"/>
        <w:rPr>
          <w:sz w:val="20"/>
        </w:rPr>
      </w:pPr>
      <w:r w:rsidRPr="001C1AAB">
        <w:rPr>
          <w:sz w:val="20"/>
        </w:rPr>
        <w:t>5. Лицата по т. 4.1 и 4.2 са, както следва:</w:t>
      </w:r>
    </w:p>
    <w:p w:rsidR="00A215F4" w:rsidRPr="001C1AAB" w:rsidRDefault="00A215F4" w:rsidP="00A215F4">
      <w:pPr>
        <w:pStyle w:val="ListParagraph"/>
        <w:tabs>
          <w:tab w:val="left" w:pos="0"/>
        </w:tabs>
        <w:ind w:left="405" w:right="-24"/>
        <w:jc w:val="both"/>
        <w:outlineLvl w:val="0"/>
        <w:rPr>
          <w:sz w:val="20"/>
        </w:rPr>
      </w:pPr>
      <w:r w:rsidRPr="001C1AAB">
        <w:rPr>
          <w:sz w:val="20"/>
        </w:rPr>
        <w:t>5.1. при събирателно дружество – лицата по чл. 84, ал. 1 и чл. 89, ал. 1 от Търговския закон;</w:t>
      </w:r>
    </w:p>
    <w:p w:rsidR="00A215F4" w:rsidRPr="001C1AAB" w:rsidRDefault="00A215F4" w:rsidP="00A215F4">
      <w:pPr>
        <w:pStyle w:val="ListParagraph"/>
        <w:tabs>
          <w:tab w:val="left" w:pos="0"/>
        </w:tabs>
        <w:ind w:left="405" w:right="-24"/>
        <w:jc w:val="both"/>
        <w:outlineLvl w:val="0"/>
        <w:rPr>
          <w:sz w:val="20"/>
        </w:rPr>
      </w:pPr>
      <w:r w:rsidRPr="001C1AAB">
        <w:rPr>
          <w:sz w:val="20"/>
        </w:rPr>
        <w:t>5.2. при командитно дружество – неограничено отговорните съдружници по чл. 105 от Търговския закон;</w:t>
      </w:r>
    </w:p>
    <w:p w:rsidR="00A215F4" w:rsidRPr="001C1AAB" w:rsidRDefault="00A215F4" w:rsidP="00A215F4">
      <w:pPr>
        <w:pStyle w:val="ListParagraph"/>
        <w:tabs>
          <w:tab w:val="left" w:pos="0"/>
        </w:tabs>
        <w:ind w:left="405" w:right="-24"/>
        <w:jc w:val="both"/>
        <w:outlineLvl w:val="0"/>
        <w:rPr>
          <w:sz w:val="20"/>
        </w:rPr>
      </w:pPr>
      <w:r w:rsidRPr="001C1AAB">
        <w:rPr>
          <w:sz w:val="20"/>
        </w:rPr>
        <w:t>5.3.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A215F4" w:rsidRPr="001C1AAB" w:rsidRDefault="00A215F4" w:rsidP="00A215F4">
      <w:pPr>
        <w:pStyle w:val="ListParagraph"/>
        <w:tabs>
          <w:tab w:val="left" w:pos="0"/>
        </w:tabs>
        <w:ind w:left="405" w:right="-24"/>
        <w:jc w:val="both"/>
        <w:outlineLvl w:val="0"/>
        <w:rPr>
          <w:sz w:val="20"/>
        </w:rPr>
      </w:pPr>
      <w:r w:rsidRPr="001C1AAB">
        <w:rPr>
          <w:sz w:val="20"/>
        </w:rPr>
        <w:t>5.4. при акционерно дружество – лицата по чл. 241, ал. 1, чл. 242, ал. 1 и чл. 244, ал. 1 от Търговския закон;</w:t>
      </w:r>
    </w:p>
    <w:p w:rsidR="00A215F4" w:rsidRPr="001C1AAB" w:rsidRDefault="00A215F4" w:rsidP="00A215F4">
      <w:pPr>
        <w:pStyle w:val="ListParagraph"/>
        <w:tabs>
          <w:tab w:val="left" w:pos="0"/>
        </w:tabs>
        <w:ind w:left="405" w:right="-24"/>
        <w:jc w:val="both"/>
        <w:outlineLvl w:val="0"/>
        <w:rPr>
          <w:sz w:val="20"/>
        </w:rPr>
      </w:pPr>
      <w:r w:rsidRPr="001C1AAB">
        <w:rPr>
          <w:sz w:val="20"/>
        </w:rPr>
        <w:t>5.5. при командитно дружество с акции – лицата по чл. 256 във връзка с чл. 244, ал. 1 от Търговския закон;</w:t>
      </w:r>
    </w:p>
    <w:p w:rsidR="00A215F4" w:rsidRPr="001C1AAB" w:rsidRDefault="00A215F4" w:rsidP="00A215F4">
      <w:pPr>
        <w:pStyle w:val="ListParagraph"/>
        <w:tabs>
          <w:tab w:val="left" w:pos="0"/>
        </w:tabs>
        <w:ind w:left="405" w:right="-24"/>
        <w:jc w:val="both"/>
        <w:outlineLvl w:val="0"/>
        <w:rPr>
          <w:sz w:val="20"/>
        </w:rPr>
      </w:pPr>
      <w:r w:rsidRPr="001C1AAB">
        <w:rPr>
          <w:sz w:val="20"/>
        </w:rPr>
        <w:t>5.6. при едноличен търговец – физическото лице – търговец;</w:t>
      </w:r>
    </w:p>
    <w:p w:rsidR="00A215F4" w:rsidRPr="001C1AAB" w:rsidRDefault="00A215F4" w:rsidP="00A215F4">
      <w:pPr>
        <w:pStyle w:val="ListParagraph"/>
        <w:tabs>
          <w:tab w:val="left" w:pos="0"/>
        </w:tabs>
        <w:ind w:left="405" w:right="-24"/>
        <w:jc w:val="both"/>
        <w:outlineLvl w:val="0"/>
        <w:rPr>
          <w:sz w:val="20"/>
        </w:rPr>
      </w:pPr>
      <w:r w:rsidRPr="001C1AAB">
        <w:rPr>
          <w:sz w:val="20"/>
        </w:rPr>
        <w:t>5.7.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A215F4" w:rsidRPr="001C1AAB" w:rsidRDefault="00A215F4" w:rsidP="00A215F4">
      <w:pPr>
        <w:pStyle w:val="ListParagraph"/>
        <w:tabs>
          <w:tab w:val="left" w:pos="0"/>
        </w:tabs>
        <w:ind w:left="405" w:right="-24"/>
        <w:jc w:val="both"/>
        <w:outlineLvl w:val="0"/>
        <w:rPr>
          <w:sz w:val="20"/>
        </w:rPr>
      </w:pPr>
      <w:r w:rsidRPr="001C1AAB">
        <w:rPr>
          <w:sz w:val="20"/>
        </w:rPr>
        <w:t xml:space="preserve">5.8. в случаите по т. 5.1 – 5.7 – и прокуристите, когато има такива; </w:t>
      </w:r>
    </w:p>
    <w:p w:rsidR="00A215F4" w:rsidRPr="001C1AAB" w:rsidRDefault="00A215F4" w:rsidP="00A215F4">
      <w:pPr>
        <w:pStyle w:val="ListParagraph"/>
        <w:tabs>
          <w:tab w:val="left" w:pos="0"/>
        </w:tabs>
        <w:ind w:left="405" w:right="-24"/>
        <w:jc w:val="both"/>
        <w:outlineLvl w:val="0"/>
        <w:rPr>
          <w:sz w:val="20"/>
        </w:rPr>
      </w:pPr>
      <w:r w:rsidRPr="001C1AAB">
        <w:rPr>
          <w:sz w:val="20"/>
        </w:rPr>
        <w:t>5.9.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е установен.</w:t>
      </w:r>
    </w:p>
    <w:p w:rsidR="00A215F4" w:rsidRPr="001C1AAB" w:rsidRDefault="00A215F4" w:rsidP="00A215F4">
      <w:pPr>
        <w:pStyle w:val="ListParagraph"/>
        <w:tabs>
          <w:tab w:val="left" w:pos="0"/>
        </w:tabs>
        <w:ind w:left="405" w:right="-24"/>
        <w:jc w:val="both"/>
        <w:outlineLvl w:val="0"/>
        <w:rPr>
          <w:sz w:val="20"/>
        </w:rPr>
      </w:pPr>
      <w:r w:rsidRPr="001C1AAB">
        <w:rPr>
          <w:sz w:val="20"/>
        </w:rPr>
        <w:t>6. В случаите т. 5.8,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A215F4" w:rsidRPr="001C1AAB" w:rsidRDefault="00A215F4" w:rsidP="00A215F4">
      <w:pPr>
        <w:pStyle w:val="ListParagraph"/>
        <w:tabs>
          <w:tab w:val="left" w:pos="0"/>
        </w:tabs>
        <w:ind w:left="405" w:right="-24"/>
        <w:jc w:val="both"/>
        <w:outlineLvl w:val="0"/>
        <w:rPr>
          <w:sz w:val="20"/>
        </w:rPr>
      </w:pPr>
      <w:r w:rsidRPr="001C1AAB">
        <w:rPr>
          <w:sz w:val="20"/>
        </w:rPr>
        <w:t xml:space="preserve">7. 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w:t>
      </w:r>
      <w:r w:rsidRPr="001C1AAB">
        <w:rPr>
          <w:sz w:val="20"/>
        </w:rPr>
        <w:lastRenderedPageBreak/>
        <w:t xml:space="preserve">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w:t>
      </w:r>
    </w:p>
    <w:p w:rsidR="00A215F4" w:rsidRPr="001C1AAB" w:rsidRDefault="00A215F4" w:rsidP="00A215F4">
      <w:pPr>
        <w:pStyle w:val="ListParagraph"/>
        <w:tabs>
          <w:tab w:val="left" w:pos="0"/>
        </w:tabs>
        <w:ind w:left="405" w:right="-24"/>
        <w:jc w:val="both"/>
        <w:outlineLvl w:val="0"/>
        <w:rPr>
          <w:sz w:val="20"/>
        </w:rPr>
      </w:pPr>
      <w:r w:rsidRPr="001C1AAB">
        <w:rPr>
          <w:sz w:val="20"/>
        </w:rPr>
        <w:t>8. В случаите по т. 7,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A215F4" w:rsidRPr="001C1AAB" w:rsidRDefault="00A215F4" w:rsidP="00A215F4">
      <w:pPr>
        <w:pStyle w:val="ListParagraph"/>
        <w:tabs>
          <w:tab w:val="left" w:pos="0"/>
        </w:tabs>
        <w:ind w:left="405" w:right="-24"/>
        <w:jc w:val="both"/>
        <w:outlineLvl w:val="0"/>
        <w:rPr>
          <w:sz w:val="20"/>
        </w:rPr>
      </w:pPr>
      <w:r w:rsidRPr="001C1AAB">
        <w:rPr>
          <w:sz w:val="20"/>
        </w:rPr>
        <w:t>9. Съгласно чл. 59, ал. 5 от ЗОП, Възложителят е посочил критериите за подбор и документите за тяхното доказване в обявлението, с което се оповестява откриването на процедурата.</w:t>
      </w:r>
    </w:p>
    <w:p w:rsidR="00A215F4" w:rsidRPr="001C1AAB" w:rsidRDefault="00A215F4" w:rsidP="00A215F4">
      <w:pPr>
        <w:pStyle w:val="ListParagraph"/>
        <w:tabs>
          <w:tab w:val="left" w:pos="0"/>
        </w:tabs>
        <w:ind w:left="405" w:right="-24"/>
        <w:jc w:val="both"/>
        <w:outlineLvl w:val="0"/>
        <w:rPr>
          <w:sz w:val="20"/>
        </w:rPr>
      </w:pPr>
      <w:r w:rsidRPr="001C1AAB">
        <w:rPr>
          <w:sz w:val="20"/>
        </w:rPr>
        <w:t>10. 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A215F4" w:rsidRPr="001C1AAB" w:rsidRDefault="00A215F4" w:rsidP="00A215F4">
      <w:pPr>
        <w:pStyle w:val="ListParagraph"/>
        <w:tabs>
          <w:tab w:val="left" w:pos="0"/>
        </w:tabs>
        <w:ind w:left="405" w:right="-24"/>
        <w:jc w:val="both"/>
        <w:outlineLvl w:val="0"/>
        <w:rPr>
          <w:sz w:val="20"/>
        </w:rPr>
      </w:pPr>
      <w:r w:rsidRPr="001C1AAB">
        <w:rPr>
          <w:sz w:val="20"/>
        </w:rPr>
        <w:t>11. Когато за участник е налице някое от основанията по чл. 54, ал. 1 ЗОП и преди подаването на офертата той е предприел мерки за доказване на надеждност по чл. 56 от ЗОП, тези мерки се описват в ЕЕДОП.</w:t>
      </w:r>
    </w:p>
    <w:p w:rsidR="00A215F4" w:rsidRPr="001C1AAB" w:rsidRDefault="00A215F4" w:rsidP="00A215F4">
      <w:pPr>
        <w:pStyle w:val="ListParagraph"/>
        <w:tabs>
          <w:tab w:val="left" w:pos="0"/>
        </w:tabs>
        <w:ind w:left="405" w:right="-24"/>
        <w:jc w:val="both"/>
        <w:outlineLvl w:val="0"/>
        <w:rPr>
          <w:sz w:val="20"/>
        </w:rPr>
      </w:pPr>
    </w:p>
    <w:p w:rsidR="00A215F4" w:rsidRPr="001C1AAB" w:rsidRDefault="00A215F4" w:rsidP="00A215F4">
      <w:pPr>
        <w:pStyle w:val="ListParagraph"/>
        <w:tabs>
          <w:tab w:val="left" w:pos="0"/>
        </w:tabs>
        <w:ind w:left="405" w:right="-24"/>
        <w:jc w:val="both"/>
        <w:outlineLvl w:val="0"/>
        <w:rPr>
          <w:sz w:val="20"/>
        </w:rPr>
      </w:pPr>
      <w:r w:rsidRPr="001C1AAB">
        <w:rPr>
          <w:sz w:val="20"/>
        </w:rPr>
        <w:t>Важно:</w:t>
      </w:r>
    </w:p>
    <w:p w:rsidR="00A215F4" w:rsidRPr="001C1AAB" w:rsidRDefault="00A215F4" w:rsidP="00A215F4">
      <w:pPr>
        <w:pStyle w:val="ListParagraph"/>
        <w:tabs>
          <w:tab w:val="left" w:pos="0"/>
        </w:tabs>
        <w:ind w:left="405" w:right="-24"/>
        <w:jc w:val="both"/>
        <w:outlineLvl w:val="0"/>
        <w:rPr>
          <w:sz w:val="20"/>
        </w:rPr>
      </w:pPr>
      <w:r w:rsidRPr="001C1AAB">
        <w:rPr>
          <w:sz w:val="20"/>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A215F4" w:rsidRPr="00081378" w:rsidRDefault="00A215F4" w:rsidP="00A215F4">
      <w:pPr>
        <w:pStyle w:val="ListParagraph"/>
        <w:tabs>
          <w:tab w:val="left" w:pos="0"/>
        </w:tabs>
        <w:ind w:left="405" w:right="-24"/>
        <w:jc w:val="both"/>
        <w:outlineLvl w:val="0"/>
      </w:pPr>
    </w:p>
    <w:p w:rsidR="00A215F4" w:rsidRPr="001C1AAB" w:rsidRDefault="00A215F4" w:rsidP="00A215F4">
      <w:pPr>
        <w:pStyle w:val="ListParagraph"/>
        <w:tabs>
          <w:tab w:val="left" w:pos="0"/>
        </w:tabs>
        <w:ind w:left="405" w:right="-24"/>
        <w:jc w:val="both"/>
        <w:outlineLvl w:val="0"/>
        <w:rPr>
          <w:b/>
        </w:rPr>
      </w:pPr>
      <w:r w:rsidRPr="001C1AAB">
        <w:rPr>
          <w:b/>
        </w:rPr>
        <w:t>Преди сключването на договор за обществена поръчка възложителят изисква от участника, определен за изпълнител</w:t>
      </w:r>
      <w:r w:rsidRPr="00081378">
        <w:t>,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r w:rsidR="00283C26" w:rsidRPr="00283C26">
        <w:rPr>
          <w:lang w:val="ru-RU"/>
        </w:rPr>
        <w:t xml:space="preserve"> </w:t>
      </w:r>
      <w:r w:rsidRPr="001C1AAB">
        <w:rPr>
          <w:b/>
        </w:rPr>
        <w:t xml:space="preserve">Документи удостоверяващи липсата на основанията </w:t>
      </w:r>
      <w:r w:rsidR="001C1AAB">
        <w:rPr>
          <w:b/>
        </w:rPr>
        <w:t>за отстраняване от процедурата:</w:t>
      </w:r>
    </w:p>
    <w:p w:rsidR="00A215F4" w:rsidRPr="00081378" w:rsidRDefault="00A215F4" w:rsidP="00A215F4">
      <w:pPr>
        <w:pStyle w:val="ListParagraph"/>
        <w:tabs>
          <w:tab w:val="left" w:pos="0"/>
        </w:tabs>
        <w:ind w:left="405" w:right="-24"/>
        <w:jc w:val="both"/>
        <w:outlineLvl w:val="0"/>
      </w:pPr>
      <w:r w:rsidRPr="00081378">
        <w:t>1.</w:t>
      </w:r>
      <w:r w:rsidR="001C1AAB">
        <w:t xml:space="preserve"> </w:t>
      </w:r>
      <w:r w:rsidRPr="00081378">
        <w:t>за обстоятелствата по чл. 54, ал. 1, т. 1 от ЗОП – свидетелство за съдимост;</w:t>
      </w:r>
    </w:p>
    <w:p w:rsidR="00A215F4" w:rsidRPr="00081378" w:rsidRDefault="00A215F4" w:rsidP="00A215F4">
      <w:pPr>
        <w:pStyle w:val="ListParagraph"/>
        <w:tabs>
          <w:tab w:val="left" w:pos="0"/>
        </w:tabs>
        <w:ind w:left="405" w:right="-24"/>
        <w:jc w:val="both"/>
        <w:outlineLvl w:val="0"/>
      </w:pPr>
      <w:r w:rsidRPr="00081378">
        <w:t>2.</w:t>
      </w:r>
      <w:r w:rsidR="001C1AAB">
        <w:t xml:space="preserve"> </w:t>
      </w:r>
      <w:r w:rsidRPr="00081378">
        <w:t>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rsidR="00A215F4" w:rsidRPr="00081378" w:rsidRDefault="00A215F4" w:rsidP="00A215F4">
      <w:pPr>
        <w:pStyle w:val="ListParagraph"/>
        <w:tabs>
          <w:tab w:val="left" w:pos="0"/>
        </w:tabs>
        <w:ind w:left="405" w:right="-24"/>
        <w:jc w:val="both"/>
        <w:outlineLvl w:val="0"/>
      </w:pPr>
      <w:r w:rsidRPr="00081378">
        <w:t>3. за обстоятелството по чл. 54, ал. 1, т. 6 от ЗОП – удостоверение от органите на Изпълнителна агенция „Главна инспекция по труда”;</w:t>
      </w:r>
    </w:p>
    <w:p w:rsidR="00A215F4" w:rsidRPr="00081378" w:rsidRDefault="00A215F4" w:rsidP="00A215F4">
      <w:pPr>
        <w:pStyle w:val="ListParagraph"/>
        <w:tabs>
          <w:tab w:val="left" w:pos="0"/>
        </w:tabs>
        <w:ind w:left="405" w:right="-24"/>
        <w:jc w:val="both"/>
        <w:outlineLvl w:val="0"/>
      </w:pPr>
      <w:r w:rsidRPr="00081378">
        <w:t>Когато участникът, избран за изпълнител, е чуждестранно лице, той представя съответният документ по т. 1, т. 2 и т. 3, издаден от компетентен орган, съгласно законодателството на държавата, в която участникът е установен.</w:t>
      </w:r>
    </w:p>
    <w:p w:rsidR="00A215F4" w:rsidRPr="00081378" w:rsidRDefault="00A215F4" w:rsidP="00A215F4">
      <w:pPr>
        <w:pStyle w:val="ListParagraph"/>
        <w:tabs>
          <w:tab w:val="left" w:pos="0"/>
        </w:tabs>
        <w:ind w:left="405" w:right="-24"/>
        <w:jc w:val="both"/>
        <w:outlineLvl w:val="0"/>
      </w:pPr>
      <w:r w:rsidRPr="00081378">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A215F4" w:rsidRPr="00081378" w:rsidRDefault="00A215F4" w:rsidP="00A215F4">
      <w:pPr>
        <w:pStyle w:val="ListParagraph"/>
        <w:tabs>
          <w:tab w:val="left" w:pos="0"/>
        </w:tabs>
        <w:ind w:left="405" w:right="-24"/>
        <w:jc w:val="both"/>
        <w:outlineLvl w:val="0"/>
      </w:pPr>
      <w:r w:rsidRPr="00081378">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A215F4" w:rsidRPr="00081378" w:rsidRDefault="00A215F4" w:rsidP="00A215F4">
      <w:pPr>
        <w:pStyle w:val="ListParagraph"/>
        <w:tabs>
          <w:tab w:val="left" w:pos="0"/>
        </w:tabs>
        <w:ind w:left="405" w:right="-24"/>
        <w:jc w:val="both"/>
        <w:outlineLvl w:val="0"/>
      </w:pPr>
      <w:r w:rsidRPr="00081378">
        <w:t>Възложителят няма право да изисква представянето на посочените документи,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w:t>
      </w:r>
      <w:r w:rsidR="001C1AAB">
        <w:t xml:space="preserve"> </w:t>
      </w:r>
      <w:r w:rsidRPr="00081378">
        <w:t>път.</w:t>
      </w:r>
    </w:p>
    <w:p w:rsidR="00A215F4" w:rsidRPr="00081378" w:rsidRDefault="00A215F4" w:rsidP="00A215F4">
      <w:pPr>
        <w:pStyle w:val="ListParagraph"/>
        <w:tabs>
          <w:tab w:val="left" w:pos="0"/>
        </w:tabs>
        <w:ind w:left="405" w:right="-24"/>
        <w:jc w:val="both"/>
        <w:outlineLvl w:val="0"/>
      </w:pPr>
    </w:p>
    <w:p w:rsidR="00A215F4" w:rsidRPr="00081378" w:rsidRDefault="00A215F4" w:rsidP="00A215F4">
      <w:pPr>
        <w:pStyle w:val="ListParagraph"/>
        <w:tabs>
          <w:tab w:val="left" w:pos="0"/>
        </w:tabs>
        <w:ind w:left="405" w:right="-24"/>
        <w:jc w:val="both"/>
        <w:outlineLvl w:val="0"/>
      </w:pPr>
    </w:p>
    <w:p w:rsidR="00A215F4" w:rsidRPr="00081378" w:rsidRDefault="00A215F4" w:rsidP="00A215F4">
      <w:pPr>
        <w:pStyle w:val="ListParagraph"/>
        <w:tabs>
          <w:tab w:val="left" w:pos="0"/>
        </w:tabs>
        <w:ind w:left="405" w:right="-24"/>
        <w:jc w:val="both"/>
        <w:outlineLvl w:val="0"/>
      </w:pPr>
      <w:r w:rsidRPr="00081378">
        <w:t>в) Документи за доказване на предприетите мерки за надеждност, когато е приложимо.</w:t>
      </w:r>
    </w:p>
    <w:p w:rsidR="00A215F4" w:rsidRPr="00081378" w:rsidRDefault="00A215F4" w:rsidP="00A215F4">
      <w:pPr>
        <w:pStyle w:val="ListParagraph"/>
        <w:tabs>
          <w:tab w:val="left" w:pos="0"/>
        </w:tabs>
        <w:ind w:left="405" w:right="-24"/>
        <w:jc w:val="both"/>
        <w:outlineLvl w:val="0"/>
      </w:pPr>
      <w:r w:rsidRPr="00081378">
        <w:t>Указание за подготовка:</w:t>
      </w:r>
    </w:p>
    <w:p w:rsidR="00A215F4" w:rsidRPr="00081378" w:rsidRDefault="00A215F4" w:rsidP="00A215F4">
      <w:pPr>
        <w:pStyle w:val="ListParagraph"/>
        <w:tabs>
          <w:tab w:val="left" w:pos="0"/>
        </w:tabs>
        <w:ind w:left="405" w:right="-24"/>
        <w:jc w:val="both"/>
        <w:outlineLvl w:val="0"/>
      </w:pPr>
      <w:r w:rsidRPr="00081378">
        <w:t xml:space="preserve">1. Участник, за когото са налице основания по чл. 54,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A215F4" w:rsidRPr="00081378" w:rsidRDefault="00A215F4" w:rsidP="00A215F4">
      <w:pPr>
        <w:pStyle w:val="ListParagraph"/>
        <w:tabs>
          <w:tab w:val="left" w:pos="0"/>
        </w:tabs>
        <w:ind w:left="405" w:right="-24"/>
        <w:jc w:val="both"/>
        <w:outlineLvl w:val="0"/>
      </w:pPr>
      <w:r w:rsidRPr="00081378">
        <w:t>1.1. е погасил задълженията си по чл. 54, ал. 1, т. 3 от ЗОП, включително начислените лихви и/или глоби или че те са разсрочени, отсрочени или обезпечени;</w:t>
      </w:r>
    </w:p>
    <w:p w:rsidR="00A215F4" w:rsidRPr="00081378" w:rsidRDefault="00A215F4" w:rsidP="00A215F4">
      <w:pPr>
        <w:pStyle w:val="ListParagraph"/>
        <w:tabs>
          <w:tab w:val="left" w:pos="0"/>
        </w:tabs>
        <w:ind w:left="405" w:right="-24"/>
        <w:jc w:val="both"/>
        <w:outlineLvl w:val="0"/>
      </w:pPr>
      <w:r w:rsidRPr="00081378">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A215F4" w:rsidRPr="00081378" w:rsidRDefault="00A215F4" w:rsidP="00A215F4">
      <w:pPr>
        <w:pStyle w:val="ListParagraph"/>
        <w:tabs>
          <w:tab w:val="left" w:pos="0"/>
        </w:tabs>
        <w:ind w:left="405" w:right="-24"/>
        <w:jc w:val="both"/>
        <w:outlineLvl w:val="0"/>
      </w:pPr>
      <w:r w:rsidRPr="00081378">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A215F4" w:rsidRPr="00081378" w:rsidRDefault="00A215F4" w:rsidP="00A215F4">
      <w:pPr>
        <w:pStyle w:val="ListParagraph"/>
        <w:tabs>
          <w:tab w:val="left" w:pos="0"/>
        </w:tabs>
        <w:ind w:left="405" w:right="-24"/>
        <w:jc w:val="both"/>
        <w:outlineLvl w:val="0"/>
      </w:pPr>
    </w:p>
    <w:p w:rsidR="00A215F4" w:rsidRPr="00081378" w:rsidRDefault="00A215F4" w:rsidP="00A215F4">
      <w:pPr>
        <w:pStyle w:val="ListParagraph"/>
        <w:tabs>
          <w:tab w:val="left" w:pos="0"/>
        </w:tabs>
        <w:ind w:left="405" w:right="-24"/>
        <w:jc w:val="both"/>
        <w:outlineLvl w:val="0"/>
      </w:pPr>
      <w:r w:rsidRPr="00081378">
        <w:lastRenderedPageBreak/>
        <w:t>Като доказателства за надеждността на участника се представят следните документи:</w:t>
      </w:r>
    </w:p>
    <w:p w:rsidR="00A215F4" w:rsidRPr="00081378" w:rsidRDefault="00A215F4" w:rsidP="00A215F4">
      <w:pPr>
        <w:pStyle w:val="ListParagraph"/>
        <w:tabs>
          <w:tab w:val="left" w:pos="0"/>
        </w:tabs>
        <w:ind w:left="405" w:right="-24"/>
        <w:jc w:val="both"/>
        <w:outlineLvl w:val="0"/>
      </w:pPr>
      <w:r w:rsidRPr="00081378">
        <w:t>1. 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A215F4" w:rsidRPr="00081378" w:rsidRDefault="00A215F4" w:rsidP="00A215F4">
      <w:pPr>
        <w:pStyle w:val="ListParagraph"/>
        <w:tabs>
          <w:tab w:val="left" w:pos="0"/>
        </w:tabs>
        <w:ind w:left="405" w:right="-24"/>
        <w:jc w:val="both"/>
        <w:outlineLvl w:val="0"/>
      </w:pPr>
      <w:r w:rsidRPr="00081378">
        <w:t>2. по отношение на обстоятелството по чл. 56, ал. 1, т. 3 от ЗОП – документ от съответния компетентен орган за потвърждение на описаните обстоятелства.</w:t>
      </w:r>
    </w:p>
    <w:p w:rsidR="00A215F4" w:rsidRPr="00081378" w:rsidRDefault="00A215F4" w:rsidP="00A215F4">
      <w:pPr>
        <w:pStyle w:val="ListParagraph"/>
        <w:tabs>
          <w:tab w:val="left" w:pos="0"/>
        </w:tabs>
        <w:ind w:left="405" w:right="-24"/>
        <w:jc w:val="both"/>
        <w:outlineLvl w:val="0"/>
      </w:pPr>
    </w:p>
    <w:p w:rsidR="00A215F4" w:rsidRPr="00081378" w:rsidRDefault="00A215F4" w:rsidP="00A215F4">
      <w:pPr>
        <w:pStyle w:val="ListParagraph"/>
        <w:tabs>
          <w:tab w:val="left" w:pos="0"/>
        </w:tabs>
        <w:ind w:left="405" w:right="-24"/>
        <w:jc w:val="both"/>
        <w:outlineLvl w:val="0"/>
      </w:pPr>
      <w:r w:rsidRPr="00081378">
        <w:t>Важно:</w:t>
      </w:r>
    </w:p>
    <w:p w:rsidR="00A215F4" w:rsidRPr="00081378" w:rsidRDefault="00A215F4" w:rsidP="00A215F4">
      <w:pPr>
        <w:pStyle w:val="ListParagraph"/>
        <w:tabs>
          <w:tab w:val="left" w:pos="0"/>
        </w:tabs>
        <w:ind w:left="405" w:right="-24"/>
        <w:jc w:val="both"/>
        <w:outlineLvl w:val="0"/>
      </w:pPr>
      <w:r w:rsidRPr="00081378">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A215F4" w:rsidRPr="00081378" w:rsidRDefault="00A215F4" w:rsidP="00A215F4">
      <w:pPr>
        <w:pStyle w:val="ListParagraph"/>
        <w:tabs>
          <w:tab w:val="left" w:pos="0"/>
        </w:tabs>
        <w:ind w:left="405" w:right="-24"/>
        <w:jc w:val="both"/>
        <w:outlineLvl w:val="0"/>
      </w:pPr>
      <w:r w:rsidRPr="00081378">
        <w:t>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A215F4" w:rsidRPr="00081378" w:rsidRDefault="00A215F4" w:rsidP="00A215F4">
      <w:pPr>
        <w:pStyle w:val="ListParagraph"/>
        <w:tabs>
          <w:tab w:val="left" w:pos="0"/>
        </w:tabs>
        <w:ind w:left="405" w:right="-24"/>
        <w:jc w:val="both"/>
        <w:outlineLvl w:val="0"/>
      </w:pPr>
    </w:p>
    <w:p w:rsidR="00A215F4" w:rsidRPr="00081378" w:rsidRDefault="00A215F4" w:rsidP="00A215F4">
      <w:pPr>
        <w:pStyle w:val="ListParagraph"/>
        <w:tabs>
          <w:tab w:val="left" w:pos="0"/>
        </w:tabs>
        <w:ind w:left="405" w:right="-24"/>
        <w:jc w:val="both"/>
        <w:outlineLvl w:val="0"/>
      </w:pPr>
      <w:r w:rsidRPr="00081378">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A215F4" w:rsidRPr="00081378" w:rsidRDefault="00A215F4" w:rsidP="00A215F4">
      <w:pPr>
        <w:pStyle w:val="ListParagraph"/>
        <w:tabs>
          <w:tab w:val="left" w:pos="0"/>
        </w:tabs>
        <w:ind w:left="405" w:right="-24"/>
        <w:jc w:val="both"/>
        <w:outlineLvl w:val="0"/>
      </w:pPr>
      <w:r w:rsidRPr="00081378">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rsidR="00A215F4" w:rsidRPr="00081378" w:rsidRDefault="00A215F4" w:rsidP="00A215F4">
      <w:pPr>
        <w:pStyle w:val="ListParagraph"/>
        <w:tabs>
          <w:tab w:val="left" w:pos="0"/>
        </w:tabs>
        <w:ind w:left="405" w:right="-24"/>
        <w:jc w:val="both"/>
        <w:outlineLvl w:val="0"/>
      </w:pPr>
    </w:p>
    <w:p w:rsidR="00A215F4" w:rsidRPr="00081378" w:rsidRDefault="00A215F4" w:rsidP="00A215F4">
      <w:pPr>
        <w:pStyle w:val="ListParagraph"/>
        <w:tabs>
          <w:tab w:val="left" w:pos="0"/>
        </w:tabs>
        <w:ind w:left="405" w:right="-24"/>
        <w:jc w:val="both"/>
        <w:outlineLvl w:val="0"/>
      </w:pPr>
      <w:r w:rsidRPr="00081378">
        <w:tab/>
        <w:t>г) Документ, от който да е видно правното основание за създаване на обединението (когато е приложимо)  - заверено от участника копие;</w:t>
      </w:r>
    </w:p>
    <w:p w:rsidR="00A215F4" w:rsidRPr="00081378" w:rsidRDefault="00A215F4" w:rsidP="00A215F4">
      <w:pPr>
        <w:pStyle w:val="ListParagraph"/>
        <w:tabs>
          <w:tab w:val="left" w:pos="0"/>
        </w:tabs>
        <w:ind w:left="405" w:right="-24"/>
        <w:jc w:val="both"/>
        <w:outlineLvl w:val="0"/>
      </w:pPr>
      <w:r w:rsidRPr="00081378">
        <w:tab/>
        <w:t>Документът, от който да е видно правното основание за създаване на обединението, следва да съдържа следната информацията, посочена в т. 1.2. от раздел ІІ.</w:t>
      </w:r>
    </w:p>
    <w:p w:rsidR="00A215F4" w:rsidRPr="00081378" w:rsidRDefault="00A215F4" w:rsidP="00A215F4">
      <w:pPr>
        <w:pStyle w:val="ListParagraph"/>
        <w:tabs>
          <w:tab w:val="left" w:pos="0"/>
        </w:tabs>
        <w:ind w:left="405" w:right="-24"/>
        <w:jc w:val="both"/>
        <w:outlineLvl w:val="0"/>
      </w:pPr>
      <w:r w:rsidRPr="00081378">
        <w:tab/>
      </w:r>
    </w:p>
    <w:p w:rsidR="00A215F4" w:rsidRPr="00081378" w:rsidRDefault="00A215F4" w:rsidP="00A215F4">
      <w:pPr>
        <w:pStyle w:val="ListParagraph"/>
        <w:tabs>
          <w:tab w:val="left" w:pos="0"/>
        </w:tabs>
        <w:ind w:left="405" w:right="-24"/>
        <w:jc w:val="both"/>
        <w:outlineLvl w:val="0"/>
      </w:pPr>
      <w:r w:rsidRPr="00081378">
        <w:tab/>
        <w:t>д)  Техническо предложение  - съдържащо:</w:t>
      </w:r>
    </w:p>
    <w:p w:rsidR="00A215F4" w:rsidRPr="00081378" w:rsidRDefault="00A215F4" w:rsidP="009D3413">
      <w:pPr>
        <w:pStyle w:val="ListParagraph"/>
        <w:numPr>
          <w:ilvl w:val="0"/>
          <w:numId w:val="13"/>
        </w:numPr>
        <w:tabs>
          <w:tab w:val="left" w:pos="0"/>
        </w:tabs>
        <w:ind w:right="-24"/>
        <w:jc w:val="both"/>
        <w:outlineLvl w:val="0"/>
      </w:pPr>
      <w:r w:rsidRPr="00081378">
        <w:t>Документ за упълномощаване, когато лицето, което подава офертата, не е законният представител на участника – оригинал или нотариално заверено копие;</w:t>
      </w:r>
    </w:p>
    <w:p w:rsidR="00A215F4" w:rsidRPr="00081378" w:rsidRDefault="00A215F4" w:rsidP="009D3413">
      <w:pPr>
        <w:pStyle w:val="ListParagraph"/>
        <w:numPr>
          <w:ilvl w:val="0"/>
          <w:numId w:val="13"/>
        </w:numPr>
        <w:tabs>
          <w:tab w:val="left" w:pos="0"/>
        </w:tabs>
        <w:ind w:right="-24"/>
        <w:jc w:val="both"/>
        <w:outlineLvl w:val="0"/>
      </w:pPr>
      <w:r w:rsidRPr="00081378">
        <w:t>Предложение за изпълнение на поръчката в съответствие с техническата спецификация и изискванията на възложителя – попълва се образец № 2;</w:t>
      </w:r>
    </w:p>
    <w:p w:rsidR="00A215F4" w:rsidRPr="00081378" w:rsidRDefault="00A215F4" w:rsidP="009D3413">
      <w:pPr>
        <w:pStyle w:val="ListParagraph"/>
        <w:numPr>
          <w:ilvl w:val="0"/>
          <w:numId w:val="13"/>
        </w:numPr>
        <w:tabs>
          <w:tab w:val="left" w:pos="0"/>
        </w:tabs>
        <w:ind w:right="-24"/>
        <w:jc w:val="both"/>
        <w:outlineLvl w:val="0"/>
      </w:pPr>
      <w:r w:rsidRPr="00081378">
        <w:t>Декларация за съгласие с клаузите на приложения проект на договор - попълва се Образец №3;</w:t>
      </w:r>
    </w:p>
    <w:p w:rsidR="00A215F4" w:rsidRPr="00081378" w:rsidRDefault="00A215F4" w:rsidP="009D3413">
      <w:pPr>
        <w:pStyle w:val="ListParagraph"/>
        <w:numPr>
          <w:ilvl w:val="0"/>
          <w:numId w:val="13"/>
        </w:numPr>
        <w:tabs>
          <w:tab w:val="left" w:pos="0"/>
        </w:tabs>
        <w:ind w:right="-24"/>
        <w:jc w:val="both"/>
        <w:outlineLvl w:val="0"/>
      </w:pPr>
      <w:r w:rsidRPr="00081378">
        <w:t>Декларация за срока на валидност на офертата - попълва се Образец №4;</w:t>
      </w:r>
    </w:p>
    <w:p w:rsidR="00A215F4" w:rsidRPr="00081378" w:rsidRDefault="00A215F4" w:rsidP="009D3413">
      <w:pPr>
        <w:pStyle w:val="ListParagraph"/>
        <w:numPr>
          <w:ilvl w:val="0"/>
          <w:numId w:val="13"/>
        </w:numPr>
        <w:tabs>
          <w:tab w:val="left" w:pos="0"/>
        </w:tabs>
        <w:ind w:right="-24"/>
        <w:jc w:val="both"/>
        <w:outlineLvl w:val="0"/>
      </w:pPr>
      <w:r w:rsidRPr="00081378">
        <w:t>Декларация, че при изготвяне на офертата са спазени задълженията, свързани с данъци и осигуровки, закрила на заетостта и условията на труд - попълва се по Образец №5;</w:t>
      </w:r>
    </w:p>
    <w:p w:rsidR="00A215F4" w:rsidRPr="00081378" w:rsidRDefault="00A215F4" w:rsidP="009D3413">
      <w:pPr>
        <w:pStyle w:val="ListParagraph"/>
        <w:numPr>
          <w:ilvl w:val="0"/>
          <w:numId w:val="13"/>
        </w:numPr>
        <w:tabs>
          <w:tab w:val="left" w:pos="0"/>
        </w:tabs>
        <w:ind w:left="405" w:right="-24"/>
        <w:jc w:val="both"/>
        <w:outlineLvl w:val="0"/>
      </w:pPr>
      <w:r w:rsidRPr="00081378">
        <w:t>Декларацията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попълва се по Образец №6.</w:t>
      </w:r>
      <w:r w:rsidR="009D764E" w:rsidRPr="00081378">
        <w:t xml:space="preserve"> </w:t>
      </w:r>
      <w:r w:rsidRPr="00081378">
        <w:t>Декларацията се попълва от представляващия участника, а в случай на обединение от всеки член на обединението.</w:t>
      </w:r>
    </w:p>
    <w:p w:rsidR="00A215F4" w:rsidRPr="00081378" w:rsidRDefault="00A215F4" w:rsidP="00A215F4">
      <w:pPr>
        <w:pStyle w:val="ListParagraph"/>
        <w:tabs>
          <w:tab w:val="left" w:pos="0"/>
        </w:tabs>
        <w:ind w:left="405" w:right="-24"/>
        <w:jc w:val="both"/>
        <w:outlineLvl w:val="0"/>
      </w:pPr>
    </w:p>
    <w:p w:rsidR="00A215F4" w:rsidRPr="00081378" w:rsidRDefault="00A215F4" w:rsidP="00A215F4">
      <w:pPr>
        <w:pStyle w:val="ListParagraph"/>
        <w:tabs>
          <w:tab w:val="left" w:pos="0"/>
        </w:tabs>
        <w:ind w:left="405" w:right="-24"/>
        <w:jc w:val="both"/>
        <w:outlineLvl w:val="0"/>
      </w:pPr>
      <w:r w:rsidRPr="00081378">
        <w:tab/>
        <w:t>е)</w:t>
      </w:r>
      <w:r w:rsidR="00081378" w:rsidRPr="00081378">
        <w:t xml:space="preserve"> </w:t>
      </w:r>
      <w:r w:rsidRPr="00081378">
        <w:t>ПЛИК "Предлагани ценови параметри ", съдържащо „Ценово предложение” - попълва се Образец №7– в оригинал, пописано и подпечатано на всяка страница от представляващия участника или упълномощено лице.</w:t>
      </w:r>
    </w:p>
    <w:p w:rsidR="00A215F4" w:rsidRPr="00081378" w:rsidRDefault="00A215F4" w:rsidP="00A215F4">
      <w:pPr>
        <w:pStyle w:val="ListParagraph"/>
        <w:tabs>
          <w:tab w:val="left" w:pos="0"/>
        </w:tabs>
        <w:ind w:left="405" w:right="-24"/>
        <w:jc w:val="both"/>
        <w:outlineLvl w:val="0"/>
      </w:pPr>
      <w:r w:rsidRPr="00081378">
        <w:tab/>
        <w:t>Извън плика с надпис "Предлагани ценови параметри " не трябва да е посочена никаква информация относно цената.</w:t>
      </w:r>
    </w:p>
    <w:p w:rsidR="00A215F4" w:rsidRPr="00081378" w:rsidRDefault="00A215F4" w:rsidP="00A215F4">
      <w:pPr>
        <w:pStyle w:val="ListParagraph"/>
        <w:tabs>
          <w:tab w:val="left" w:pos="0"/>
        </w:tabs>
        <w:ind w:left="405" w:right="-24"/>
        <w:jc w:val="both"/>
        <w:outlineLvl w:val="0"/>
      </w:pPr>
      <w:r w:rsidRPr="00081378">
        <w:tab/>
        <w:t>Участници, които и по какъвто начин са включили някъде в офертата си извън плика "Предлагани ценови параметри " елементи, свързани с предлаганата цена (или части от нея), ще бъдат отстранени от участие в процедурата.</w:t>
      </w:r>
    </w:p>
    <w:p w:rsidR="00A215F4" w:rsidRPr="00081378" w:rsidRDefault="00A215F4" w:rsidP="00A215F4">
      <w:pPr>
        <w:pStyle w:val="ListParagraph"/>
        <w:tabs>
          <w:tab w:val="left" w:pos="0"/>
        </w:tabs>
        <w:ind w:left="405" w:right="-24"/>
        <w:jc w:val="both"/>
        <w:outlineLvl w:val="0"/>
      </w:pPr>
      <w:r w:rsidRPr="00081378">
        <w:tab/>
      </w:r>
    </w:p>
    <w:p w:rsidR="00A215F4" w:rsidRPr="00081378" w:rsidRDefault="00A215F4" w:rsidP="00A215F4">
      <w:pPr>
        <w:pStyle w:val="ListParagraph"/>
        <w:tabs>
          <w:tab w:val="left" w:pos="0"/>
        </w:tabs>
        <w:ind w:left="405" w:right="-24"/>
        <w:jc w:val="both"/>
        <w:outlineLvl w:val="0"/>
      </w:pPr>
      <w:r w:rsidRPr="00081378">
        <w:t>2.5. Запечатване</w:t>
      </w:r>
    </w:p>
    <w:p w:rsidR="00A215F4" w:rsidRPr="00081378" w:rsidRDefault="00A215F4" w:rsidP="00A215F4">
      <w:pPr>
        <w:pStyle w:val="ListParagraph"/>
        <w:tabs>
          <w:tab w:val="left" w:pos="0"/>
        </w:tabs>
        <w:ind w:left="405" w:right="-24"/>
        <w:jc w:val="both"/>
        <w:outlineLvl w:val="0"/>
      </w:pPr>
      <w:r w:rsidRPr="00081378">
        <w:lastRenderedPageBreak/>
        <w:t xml:space="preserve">Документите, систематизирани съобразно посочените по-горе изисквания, се запечатват  по реда посочен в Раздел ІІІ „Оферта”, точка  „Съдържание на оферта”. </w:t>
      </w:r>
    </w:p>
    <w:p w:rsidR="00A215F4" w:rsidRPr="00081378" w:rsidRDefault="00A215F4" w:rsidP="00A215F4">
      <w:pPr>
        <w:pStyle w:val="ListParagraph"/>
        <w:tabs>
          <w:tab w:val="left" w:pos="0"/>
        </w:tabs>
        <w:ind w:left="405" w:right="-24"/>
        <w:jc w:val="both"/>
        <w:outlineLvl w:val="0"/>
      </w:pPr>
      <w:r w:rsidRPr="00081378">
        <w:t>Върху опаковката, участникът посочва:</w:t>
      </w:r>
    </w:p>
    <w:p w:rsidR="009D764E" w:rsidRPr="00081378" w:rsidRDefault="009D764E" w:rsidP="00A215F4">
      <w:pPr>
        <w:pStyle w:val="ListParagraph"/>
        <w:tabs>
          <w:tab w:val="left" w:pos="0"/>
        </w:tabs>
        <w:ind w:left="405" w:right="-24"/>
        <w:jc w:val="both"/>
        <w:outlineLvl w:val="0"/>
      </w:pPr>
    </w:p>
    <w:p w:rsidR="00A215F4" w:rsidRPr="00081378" w:rsidRDefault="00A215F4" w:rsidP="00A215F4">
      <w:pPr>
        <w:pStyle w:val="ListParagraph"/>
        <w:tabs>
          <w:tab w:val="left" w:pos="0"/>
        </w:tabs>
        <w:ind w:left="405" w:right="-24"/>
        <w:jc w:val="both"/>
        <w:outlineLvl w:val="0"/>
        <w:rPr>
          <w:b/>
        </w:rPr>
      </w:pPr>
      <w:r w:rsidRPr="00081378">
        <w:rPr>
          <w:b/>
        </w:rPr>
        <w:t xml:space="preserve">До </w:t>
      </w:r>
      <w:r w:rsidR="009D764E" w:rsidRPr="00081378">
        <w:rPr>
          <w:b/>
        </w:rPr>
        <w:t>„Екоинженеринг-РМ“ ЕООД, бул. „Ситняково</w:t>
      </w:r>
      <w:r w:rsidRPr="00081378">
        <w:rPr>
          <w:b/>
        </w:rPr>
        <w:t xml:space="preserve">” № </w:t>
      </w:r>
      <w:r w:rsidR="009D764E" w:rsidRPr="00081378">
        <w:rPr>
          <w:b/>
        </w:rPr>
        <w:t>23</w:t>
      </w:r>
      <w:r w:rsidRPr="00081378">
        <w:rPr>
          <w:b/>
        </w:rPr>
        <w:t xml:space="preserve">, гр. </w:t>
      </w:r>
      <w:r w:rsidR="009D764E" w:rsidRPr="00081378">
        <w:rPr>
          <w:b/>
        </w:rPr>
        <w:t>София 1505</w:t>
      </w:r>
    </w:p>
    <w:p w:rsidR="00A215F4" w:rsidRPr="00081378" w:rsidRDefault="00A215F4" w:rsidP="00A215F4">
      <w:pPr>
        <w:pStyle w:val="ListParagraph"/>
        <w:tabs>
          <w:tab w:val="left" w:pos="0"/>
        </w:tabs>
        <w:ind w:left="405" w:right="-24"/>
        <w:jc w:val="both"/>
        <w:outlineLvl w:val="0"/>
        <w:rPr>
          <w:b/>
        </w:rPr>
      </w:pPr>
    </w:p>
    <w:p w:rsidR="00A215F4" w:rsidRPr="00081378" w:rsidRDefault="00A215F4" w:rsidP="00A215F4">
      <w:pPr>
        <w:pStyle w:val="ListParagraph"/>
        <w:tabs>
          <w:tab w:val="left" w:pos="0"/>
        </w:tabs>
        <w:ind w:left="405" w:right="-24"/>
        <w:jc w:val="both"/>
        <w:outlineLvl w:val="0"/>
        <w:rPr>
          <w:b/>
        </w:rPr>
      </w:pPr>
      <w:r w:rsidRPr="00081378">
        <w:rPr>
          <w:b/>
        </w:rPr>
        <w:t xml:space="preserve">Оферта </w:t>
      </w:r>
    </w:p>
    <w:p w:rsidR="00A215F4" w:rsidRPr="00081378" w:rsidRDefault="009D764E" w:rsidP="00A215F4">
      <w:pPr>
        <w:pStyle w:val="ListParagraph"/>
        <w:tabs>
          <w:tab w:val="left" w:pos="0"/>
        </w:tabs>
        <w:ind w:left="405" w:right="-24"/>
        <w:jc w:val="both"/>
        <w:outlineLvl w:val="0"/>
        <w:rPr>
          <w:b/>
        </w:rPr>
      </w:pPr>
      <w:r w:rsidRPr="00081378">
        <w:rPr>
          <w:b/>
        </w:rPr>
        <w:t>З</w:t>
      </w:r>
      <w:r w:rsidR="00A215F4" w:rsidRPr="00081378">
        <w:rPr>
          <w:b/>
        </w:rPr>
        <w:t>а</w:t>
      </w:r>
      <w:r w:rsidRPr="00081378">
        <w:rPr>
          <w:b/>
        </w:rPr>
        <w:t xml:space="preserve"> </w:t>
      </w:r>
      <w:r w:rsidR="00A215F4" w:rsidRPr="00081378">
        <w:rPr>
          <w:b/>
        </w:rPr>
        <w:t>участие в публично състезание за възлагане на обществена поръчка с предмет:</w:t>
      </w:r>
    </w:p>
    <w:p w:rsidR="00A215F4" w:rsidRPr="00081378" w:rsidRDefault="00A215F4" w:rsidP="00A215F4">
      <w:pPr>
        <w:pStyle w:val="ListParagraph"/>
        <w:tabs>
          <w:tab w:val="left" w:pos="0"/>
        </w:tabs>
        <w:ind w:left="405" w:right="-24"/>
        <w:jc w:val="both"/>
        <w:outlineLvl w:val="0"/>
        <w:rPr>
          <w:b/>
        </w:rPr>
      </w:pPr>
    </w:p>
    <w:p w:rsidR="009D764E" w:rsidRPr="00081378" w:rsidRDefault="009D764E" w:rsidP="009D764E">
      <w:pPr>
        <w:tabs>
          <w:tab w:val="left" w:pos="180"/>
        </w:tabs>
        <w:ind w:left="360"/>
        <w:rPr>
          <w:b/>
          <w:bCs/>
          <w:sz w:val="24"/>
          <w:szCs w:val="24"/>
        </w:rPr>
      </w:pPr>
      <w:r w:rsidRPr="00081378">
        <w:rPr>
          <w:b/>
          <w:bCs/>
          <w:sz w:val="24"/>
          <w:szCs w:val="24"/>
        </w:rPr>
        <w:t>„</w:t>
      </w:r>
      <w:r w:rsidR="00D72CDE">
        <w:rPr>
          <w:b/>
          <w:bCs/>
          <w:sz w:val="24"/>
          <w:szCs w:val="24"/>
        </w:rPr>
        <w:t>Т</w:t>
      </w:r>
      <w:r w:rsidRPr="00081378">
        <w:rPr>
          <w:b/>
          <w:bCs/>
          <w:sz w:val="24"/>
          <w:szCs w:val="24"/>
        </w:rPr>
        <w:t xml:space="preserve">екущ ремонт </w:t>
      </w:r>
      <w:r w:rsidR="00D72CDE" w:rsidRPr="00BA58D4">
        <w:rPr>
          <w:b/>
          <w:bCs/>
          <w:sz w:val="24"/>
          <w:szCs w:val="24"/>
          <w:lang w:val="ru-RU"/>
        </w:rPr>
        <w:t>за отвеждане на изтичащите води</w:t>
      </w:r>
      <w:r w:rsidR="00D72CDE" w:rsidRPr="00BA58D4">
        <w:rPr>
          <w:b/>
          <w:bCs/>
          <w:sz w:val="24"/>
          <w:szCs w:val="24"/>
        </w:rPr>
        <w:t xml:space="preserve"> и </w:t>
      </w:r>
      <w:r w:rsidR="00D72CDE" w:rsidRPr="00081378">
        <w:rPr>
          <w:b/>
          <w:bCs/>
          <w:sz w:val="24"/>
          <w:szCs w:val="24"/>
        </w:rPr>
        <w:t>затваряне</w:t>
      </w:r>
      <w:r w:rsidRPr="00081378">
        <w:rPr>
          <w:b/>
          <w:bCs/>
          <w:sz w:val="24"/>
          <w:szCs w:val="24"/>
        </w:rPr>
        <w:t xml:space="preserve"> на </w:t>
      </w:r>
      <w:r w:rsidRPr="00081378">
        <w:rPr>
          <w:b/>
          <w:sz w:val="24"/>
          <w:szCs w:val="24"/>
        </w:rPr>
        <w:t>отворени минни изработки по обособени позиции“</w:t>
      </w:r>
    </w:p>
    <w:p w:rsidR="00A215F4" w:rsidRPr="00081378" w:rsidRDefault="009D764E" w:rsidP="00A215F4">
      <w:pPr>
        <w:pStyle w:val="ListParagraph"/>
        <w:tabs>
          <w:tab w:val="left" w:pos="0"/>
        </w:tabs>
        <w:ind w:left="405" w:right="-24"/>
        <w:jc w:val="both"/>
        <w:outlineLvl w:val="0"/>
        <w:rPr>
          <w:b/>
        </w:rPr>
      </w:pPr>
      <w:r w:rsidRPr="00081378">
        <w:rPr>
          <w:b/>
        </w:rPr>
        <w:t>Обособена позиция № … /Обособени позиции №……</w:t>
      </w:r>
    </w:p>
    <w:p w:rsidR="00A215F4" w:rsidRPr="00081378" w:rsidRDefault="00A215F4" w:rsidP="00A215F4">
      <w:pPr>
        <w:pStyle w:val="ListParagraph"/>
        <w:tabs>
          <w:tab w:val="left" w:pos="0"/>
        </w:tabs>
        <w:ind w:left="405" w:right="-24"/>
        <w:jc w:val="both"/>
        <w:outlineLvl w:val="0"/>
        <w:rPr>
          <w:b/>
        </w:rPr>
      </w:pPr>
      <w:r w:rsidRPr="00081378">
        <w:rPr>
          <w:b/>
        </w:rPr>
        <w:t>Наименование на участника:………………………………………………….</w:t>
      </w:r>
    </w:p>
    <w:p w:rsidR="00A215F4" w:rsidRPr="00081378" w:rsidRDefault="00A215F4" w:rsidP="00A215F4">
      <w:pPr>
        <w:pStyle w:val="ListParagraph"/>
        <w:tabs>
          <w:tab w:val="left" w:pos="0"/>
        </w:tabs>
        <w:ind w:left="405" w:right="-24"/>
        <w:jc w:val="both"/>
        <w:outlineLvl w:val="0"/>
        <w:rPr>
          <w:b/>
        </w:rPr>
      </w:pPr>
      <w:r w:rsidRPr="00081378">
        <w:rPr>
          <w:b/>
        </w:rPr>
        <w:t>Участниците в обединението (когато е приложимо)…………………………</w:t>
      </w:r>
    </w:p>
    <w:p w:rsidR="00A215F4" w:rsidRPr="00081378" w:rsidRDefault="00A215F4" w:rsidP="00A215F4">
      <w:pPr>
        <w:pStyle w:val="ListParagraph"/>
        <w:tabs>
          <w:tab w:val="left" w:pos="0"/>
        </w:tabs>
        <w:ind w:left="405" w:right="-24"/>
        <w:jc w:val="both"/>
        <w:outlineLvl w:val="0"/>
        <w:rPr>
          <w:b/>
        </w:rPr>
      </w:pPr>
      <w:r w:rsidRPr="00081378">
        <w:rPr>
          <w:b/>
        </w:rPr>
        <w:t>Адрес за кореспонденция:……</w:t>
      </w:r>
      <w:r w:rsidR="009D764E" w:rsidRPr="00081378">
        <w:rPr>
          <w:b/>
        </w:rPr>
        <w:t>………………………………………………….</w:t>
      </w:r>
    </w:p>
    <w:p w:rsidR="00A215F4" w:rsidRPr="00081378" w:rsidRDefault="00A215F4" w:rsidP="00A215F4">
      <w:pPr>
        <w:pStyle w:val="ListParagraph"/>
        <w:tabs>
          <w:tab w:val="left" w:pos="0"/>
        </w:tabs>
        <w:ind w:left="405" w:right="-24"/>
        <w:jc w:val="both"/>
        <w:outlineLvl w:val="0"/>
        <w:rPr>
          <w:b/>
        </w:rPr>
      </w:pPr>
      <w:r w:rsidRPr="00081378">
        <w:rPr>
          <w:b/>
        </w:rPr>
        <w:t>Телефон факс или електронен адрес:………………………………………..</w:t>
      </w:r>
    </w:p>
    <w:p w:rsidR="00A215F4" w:rsidRPr="00081378" w:rsidRDefault="00A215F4" w:rsidP="00D72CDE">
      <w:pPr>
        <w:tabs>
          <w:tab w:val="left" w:pos="0"/>
        </w:tabs>
        <w:ind w:right="-24"/>
        <w:jc w:val="both"/>
        <w:outlineLvl w:val="0"/>
      </w:pPr>
    </w:p>
    <w:p w:rsidR="00A215F4" w:rsidRPr="00081378" w:rsidRDefault="00A215F4" w:rsidP="00A215F4">
      <w:pPr>
        <w:pStyle w:val="ListParagraph"/>
        <w:tabs>
          <w:tab w:val="left" w:pos="0"/>
        </w:tabs>
        <w:ind w:left="405" w:right="-24"/>
        <w:jc w:val="both"/>
        <w:outlineLvl w:val="0"/>
      </w:pPr>
    </w:p>
    <w:p w:rsidR="00A215F4" w:rsidRPr="00081378" w:rsidRDefault="00A215F4" w:rsidP="00A215F4">
      <w:pPr>
        <w:pStyle w:val="ListParagraph"/>
        <w:tabs>
          <w:tab w:val="left" w:pos="0"/>
        </w:tabs>
        <w:ind w:left="405" w:right="-24"/>
        <w:jc w:val="both"/>
        <w:outlineLvl w:val="0"/>
      </w:pPr>
      <w:r w:rsidRPr="00081378">
        <w:t>3. Изисквания към документите:</w:t>
      </w:r>
    </w:p>
    <w:p w:rsidR="00A215F4" w:rsidRPr="00081378" w:rsidRDefault="00A215F4" w:rsidP="00A215F4">
      <w:pPr>
        <w:pStyle w:val="ListParagraph"/>
        <w:tabs>
          <w:tab w:val="left" w:pos="0"/>
        </w:tabs>
        <w:ind w:left="405" w:right="-24"/>
        <w:jc w:val="both"/>
        <w:outlineLvl w:val="0"/>
      </w:pPr>
    </w:p>
    <w:p w:rsidR="00A215F4" w:rsidRPr="00081378" w:rsidRDefault="00A215F4" w:rsidP="00A215F4">
      <w:pPr>
        <w:pStyle w:val="ListParagraph"/>
        <w:tabs>
          <w:tab w:val="left" w:pos="0"/>
        </w:tabs>
        <w:ind w:left="405" w:right="-24"/>
        <w:jc w:val="both"/>
        <w:outlineLvl w:val="0"/>
      </w:pPr>
      <w:r w:rsidRPr="00081378">
        <w:tab/>
        <w:t>3.1. Всички документи трябва да са:</w:t>
      </w:r>
    </w:p>
    <w:p w:rsidR="00A215F4" w:rsidRPr="00081378" w:rsidRDefault="009D764E" w:rsidP="00A215F4">
      <w:pPr>
        <w:pStyle w:val="ListParagraph"/>
        <w:tabs>
          <w:tab w:val="left" w:pos="0"/>
        </w:tabs>
        <w:ind w:left="405" w:right="-24"/>
        <w:jc w:val="both"/>
        <w:outlineLvl w:val="0"/>
      </w:pPr>
      <w:r w:rsidRPr="00081378">
        <w:t>-</w:t>
      </w:r>
      <w:r w:rsidR="00A215F4" w:rsidRPr="00081378">
        <w:tab/>
        <w:t>Подписани или заверени (когато са копия) с гриф „Вярно с оригинала”, подпис, освен документите, за които са посочени конкретните изисквания за вида и заверката им;</w:t>
      </w:r>
    </w:p>
    <w:p w:rsidR="00A215F4" w:rsidRPr="00081378" w:rsidRDefault="009D764E" w:rsidP="00A215F4">
      <w:pPr>
        <w:pStyle w:val="ListParagraph"/>
        <w:tabs>
          <w:tab w:val="left" w:pos="0"/>
        </w:tabs>
        <w:ind w:left="405" w:right="-24"/>
        <w:jc w:val="both"/>
        <w:outlineLvl w:val="0"/>
      </w:pPr>
      <w:r w:rsidRPr="00081378">
        <w:t xml:space="preserve">- </w:t>
      </w:r>
      <w:r w:rsidR="00A215F4" w:rsidRPr="00081378">
        <w:t>Документите и данните в офертата се подписват само от лица с представителни функции, назовани в удостоверението за актуално състояние или упълномощени за това лица; Във втория случай се изисква да се представи нотариално заверено пълномощно за изпълнението на такива функции;</w:t>
      </w:r>
    </w:p>
    <w:p w:rsidR="00A215F4" w:rsidRPr="00081378" w:rsidRDefault="009D764E" w:rsidP="00A215F4">
      <w:pPr>
        <w:pStyle w:val="ListParagraph"/>
        <w:tabs>
          <w:tab w:val="left" w:pos="0"/>
        </w:tabs>
        <w:ind w:left="405" w:right="-24"/>
        <w:jc w:val="both"/>
        <w:outlineLvl w:val="0"/>
      </w:pPr>
      <w:r w:rsidRPr="00081378">
        <w:t xml:space="preserve">- </w:t>
      </w:r>
      <w:r w:rsidR="00A215F4" w:rsidRPr="00081378">
        <w:t>Всички документи, свързани с предложението, следва да бъдат на български език;</w:t>
      </w:r>
    </w:p>
    <w:p w:rsidR="00A215F4" w:rsidRPr="00081378" w:rsidRDefault="009D764E" w:rsidP="00A215F4">
      <w:pPr>
        <w:pStyle w:val="ListParagraph"/>
        <w:tabs>
          <w:tab w:val="left" w:pos="0"/>
        </w:tabs>
        <w:ind w:left="405" w:right="-24"/>
        <w:jc w:val="both"/>
        <w:outlineLvl w:val="0"/>
      </w:pPr>
      <w:r w:rsidRPr="00081378">
        <w:t xml:space="preserve">- </w:t>
      </w:r>
      <w:r w:rsidR="00A215F4" w:rsidRPr="00081378">
        <w:t>Участниците могат да посочат в офертите си информация, която смятат за конфиденциална във връзка с наличието на търговска тайна. Участниците не могат да се позовават на конфиденциалност по отношение на предложенията от офертите им, които подлежат на оценка</w:t>
      </w:r>
    </w:p>
    <w:p w:rsidR="00A215F4" w:rsidRPr="00081378" w:rsidRDefault="00A215F4" w:rsidP="00A215F4">
      <w:pPr>
        <w:pStyle w:val="ListParagraph"/>
        <w:tabs>
          <w:tab w:val="left" w:pos="0"/>
        </w:tabs>
        <w:ind w:left="405" w:right="-24"/>
        <w:jc w:val="both"/>
        <w:outlineLvl w:val="0"/>
      </w:pPr>
    </w:p>
    <w:p w:rsidR="00A215F4" w:rsidRPr="00081378" w:rsidRDefault="00A215F4" w:rsidP="00A215F4">
      <w:pPr>
        <w:pStyle w:val="ListParagraph"/>
        <w:tabs>
          <w:tab w:val="left" w:pos="0"/>
        </w:tabs>
        <w:ind w:left="405" w:right="-24"/>
        <w:jc w:val="both"/>
        <w:outlineLvl w:val="0"/>
      </w:pPr>
      <w:r w:rsidRPr="00081378">
        <w:t>4. Подаване на оферти:</w:t>
      </w:r>
    </w:p>
    <w:p w:rsidR="00A215F4" w:rsidRPr="00081378" w:rsidRDefault="00A215F4" w:rsidP="00A215F4">
      <w:pPr>
        <w:pStyle w:val="ListParagraph"/>
        <w:tabs>
          <w:tab w:val="left" w:pos="0"/>
        </w:tabs>
        <w:ind w:left="405" w:right="-24"/>
        <w:jc w:val="both"/>
        <w:outlineLvl w:val="0"/>
      </w:pPr>
    </w:p>
    <w:p w:rsidR="00A215F4" w:rsidRPr="00081378" w:rsidRDefault="00A215F4" w:rsidP="00A215F4">
      <w:pPr>
        <w:pStyle w:val="ListParagraph"/>
        <w:tabs>
          <w:tab w:val="left" w:pos="0"/>
        </w:tabs>
        <w:ind w:left="405" w:right="-24"/>
        <w:jc w:val="both"/>
        <w:outlineLvl w:val="0"/>
      </w:pPr>
      <w:r w:rsidRPr="00081378">
        <w:t>4.1. Място и срок за подаване на оферти</w:t>
      </w:r>
    </w:p>
    <w:p w:rsidR="00A215F4" w:rsidRPr="00081378" w:rsidRDefault="00A215F4" w:rsidP="00A215F4">
      <w:pPr>
        <w:pStyle w:val="ListParagraph"/>
        <w:tabs>
          <w:tab w:val="left" w:pos="0"/>
        </w:tabs>
        <w:ind w:left="405" w:right="-24"/>
        <w:jc w:val="both"/>
        <w:outlineLvl w:val="0"/>
      </w:pPr>
      <w:r w:rsidRPr="00081378">
        <w:t>Оферт</w:t>
      </w:r>
      <w:r w:rsidR="009D764E" w:rsidRPr="00081378">
        <w:t>ата се подава в деловодството на Възложителя в гр. София, бул. Ситняково № 23, офис 317</w:t>
      </w:r>
      <w:r w:rsidRPr="00081378">
        <w:t>.</w:t>
      </w:r>
    </w:p>
    <w:p w:rsidR="00A215F4" w:rsidRPr="00081378" w:rsidRDefault="00A215F4" w:rsidP="00A215F4">
      <w:pPr>
        <w:pStyle w:val="ListParagraph"/>
        <w:tabs>
          <w:tab w:val="left" w:pos="0"/>
        </w:tabs>
        <w:ind w:left="405" w:right="-24"/>
        <w:jc w:val="both"/>
        <w:outlineLvl w:val="0"/>
      </w:pPr>
      <w:r w:rsidRPr="00081378">
        <w:t>Срокът за подаване на офертите е съгласно Об</w:t>
      </w:r>
      <w:r w:rsidR="009D764E" w:rsidRPr="00081378">
        <w:t>явлението за обществена поръчка.</w:t>
      </w:r>
    </w:p>
    <w:p w:rsidR="00A215F4" w:rsidRPr="00081378" w:rsidRDefault="00A215F4" w:rsidP="00A215F4">
      <w:pPr>
        <w:pStyle w:val="ListParagraph"/>
        <w:tabs>
          <w:tab w:val="left" w:pos="0"/>
        </w:tabs>
        <w:ind w:left="405" w:right="-24"/>
        <w:jc w:val="both"/>
        <w:outlineLvl w:val="0"/>
      </w:pPr>
      <w:r w:rsidRPr="00081378">
        <w:t>Всеки участник следва да осигури своевременното получаване на офертата от възложителя</w:t>
      </w:r>
      <w:r w:rsidR="009D764E" w:rsidRPr="00081378">
        <w:t xml:space="preserve">. </w:t>
      </w:r>
      <w:r w:rsidRPr="00081378">
        <w:t>До изтичането на срока за подаване на офертите всеки участник може да промени, да допълни или да оттегли офертата си.</w:t>
      </w:r>
    </w:p>
    <w:p w:rsidR="00A215F4" w:rsidRPr="00081378" w:rsidRDefault="00A215F4" w:rsidP="00A215F4">
      <w:pPr>
        <w:pStyle w:val="ListParagraph"/>
        <w:tabs>
          <w:tab w:val="left" w:pos="0"/>
        </w:tabs>
        <w:ind w:left="405" w:right="-24"/>
        <w:jc w:val="both"/>
        <w:outlineLvl w:val="0"/>
      </w:pPr>
    </w:p>
    <w:p w:rsidR="00A215F4" w:rsidRPr="00081378" w:rsidRDefault="00A215F4" w:rsidP="00A215F4">
      <w:pPr>
        <w:pStyle w:val="ListParagraph"/>
        <w:tabs>
          <w:tab w:val="left" w:pos="0"/>
        </w:tabs>
        <w:ind w:left="405" w:right="-24"/>
        <w:jc w:val="both"/>
        <w:outlineLvl w:val="0"/>
      </w:pPr>
      <w:r w:rsidRPr="00081378">
        <w:t>5. Приемане и връщане на оферти</w:t>
      </w:r>
    </w:p>
    <w:p w:rsidR="00A215F4" w:rsidRPr="00081378" w:rsidRDefault="00A215F4" w:rsidP="00A215F4">
      <w:pPr>
        <w:pStyle w:val="ListParagraph"/>
        <w:tabs>
          <w:tab w:val="left" w:pos="0"/>
        </w:tabs>
        <w:ind w:left="405" w:right="-24"/>
        <w:jc w:val="both"/>
        <w:outlineLvl w:val="0"/>
      </w:pPr>
      <w:r w:rsidRPr="00081378">
        <w:t>5.1. При подаване на офертата и приемането й върху опаковката се отбелязва входящ номер, дата и час на постъпване и посочените данни се отбелязват във входящ регистър.</w:t>
      </w:r>
    </w:p>
    <w:p w:rsidR="00A215F4" w:rsidRPr="00081378" w:rsidRDefault="00A215F4" w:rsidP="00A215F4">
      <w:pPr>
        <w:pStyle w:val="ListParagraph"/>
        <w:tabs>
          <w:tab w:val="left" w:pos="0"/>
        </w:tabs>
        <w:ind w:left="405" w:right="-24"/>
        <w:jc w:val="both"/>
        <w:outlineLvl w:val="0"/>
      </w:pPr>
      <w:r w:rsidRPr="00081378">
        <w:t>5.2. Не се приемат оферти, които са представени след изтичане наКрайния срок за получаване или са в незапечатана опаковка или в опаковка с нарушена цялост.</w:t>
      </w:r>
    </w:p>
    <w:p w:rsidR="00A215F4" w:rsidRPr="00081378" w:rsidRDefault="00A215F4" w:rsidP="00A215F4">
      <w:pPr>
        <w:pStyle w:val="ListParagraph"/>
        <w:tabs>
          <w:tab w:val="left" w:pos="0"/>
        </w:tabs>
        <w:ind w:left="405" w:right="-24"/>
        <w:jc w:val="both"/>
        <w:outlineLvl w:val="0"/>
      </w:pPr>
      <w:r w:rsidRPr="00081378">
        <w:t>5.3. Когато към момента на изтичане на крайния срок за получаване на офертите пред мястото, определено за тяхното подаване все още има чакащи лица, те се включват в списък, който се подписва от представител на възложителя и присъстващите лица. Офертите на лицата от списъка се приемат.</w:t>
      </w:r>
    </w:p>
    <w:p w:rsidR="00A215F4" w:rsidRPr="00081378" w:rsidRDefault="00A215F4" w:rsidP="00A215F4">
      <w:pPr>
        <w:pStyle w:val="ListParagraph"/>
        <w:tabs>
          <w:tab w:val="left" w:pos="0"/>
        </w:tabs>
        <w:ind w:left="405" w:right="-24"/>
        <w:jc w:val="both"/>
        <w:outlineLvl w:val="0"/>
      </w:pPr>
      <w:r w:rsidRPr="00081378">
        <w:t>5.4. Не се допуска приемане на оферти от лица, които не са включени в списъка по т. 5.3.</w:t>
      </w:r>
    </w:p>
    <w:p w:rsidR="00A215F4" w:rsidRPr="00081378" w:rsidRDefault="00A215F4" w:rsidP="00A215F4">
      <w:pPr>
        <w:pStyle w:val="ListParagraph"/>
        <w:tabs>
          <w:tab w:val="left" w:pos="0"/>
        </w:tabs>
        <w:ind w:left="405" w:right="-24"/>
        <w:jc w:val="both"/>
        <w:outlineLvl w:val="0"/>
      </w:pPr>
    </w:p>
    <w:p w:rsidR="00A215F4" w:rsidRPr="00081378" w:rsidRDefault="00A215F4" w:rsidP="00A215F4">
      <w:pPr>
        <w:pStyle w:val="ListParagraph"/>
        <w:tabs>
          <w:tab w:val="left" w:pos="0"/>
        </w:tabs>
        <w:ind w:left="405" w:right="-24"/>
        <w:jc w:val="both"/>
        <w:outlineLvl w:val="0"/>
        <w:rPr>
          <w:b/>
        </w:rPr>
      </w:pPr>
      <w:r w:rsidRPr="00081378">
        <w:rPr>
          <w:b/>
        </w:rPr>
        <w:lastRenderedPageBreak/>
        <w:t>IV. ОЦЕНКА НА ОФЕРТИТЕ И КЛАСИРАНЕ</w:t>
      </w:r>
    </w:p>
    <w:p w:rsidR="00A215F4" w:rsidRPr="00081378" w:rsidRDefault="00A215F4" w:rsidP="00A215F4">
      <w:pPr>
        <w:pStyle w:val="ListParagraph"/>
        <w:tabs>
          <w:tab w:val="left" w:pos="0"/>
        </w:tabs>
        <w:ind w:left="405" w:right="-24"/>
        <w:jc w:val="both"/>
        <w:outlineLvl w:val="0"/>
      </w:pPr>
    </w:p>
    <w:p w:rsidR="00A215F4" w:rsidRPr="00081378" w:rsidRDefault="00A215F4" w:rsidP="00A215F4">
      <w:pPr>
        <w:pStyle w:val="ListParagraph"/>
        <w:tabs>
          <w:tab w:val="left" w:pos="0"/>
        </w:tabs>
        <w:ind w:left="405" w:right="-24"/>
        <w:jc w:val="both"/>
        <w:outlineLvl w:val="0"/>
      </w:pPr>
      <w:r w:rsidRPr="00081378">
        <w:tab/>
        <w:t>Класирането на офертите, постъпили за участие в процедурата се извършва на база комплексна оценка на офертите, определена въз основа наикономически най-изгодна оферта  и приложената в настоящата документация методика, като избраният критерий е „Оптимално съотношение качество/цена” (чл. 70, ал. 2, т. 3).</w:t>
      </w:r>
      <w:r w:rsidR="009D764E" w:rsidRPr="00081378">
        <w:t xml:space="preserve"> </w:t>
      </w:r>
      <w:r w:rsidRPr="00081378">
        <w:t>Показателите и относителната им тежест са посочени в Методиката за определяне на комплексната оценка на офертите, не</w:t>
      </w:r>
      <w:r w:rsidR="009D764E" w:rsidRPr="00081378">
        <w:t>раздел</w:t>
      </w:r>
      <w:r w:rsidRPr="00081378">
        <w:t>а част от настоящата документация.</w:t>
      </w:r>
    </w:p>
    <w:p w:rsidR="00A215F4" w:rsidRPr="00081378" w:rsidRDefault="00A215F4" w:rsidP="00A215F4">
      <w:pPr>
        <w:pStyle w:val="ListParagraph"/>
        <w:tabs>
          <w:tab w:val="left" w:pos="0"/>
        </w:tabs>
        <w:ind w:left="405" w:right="-24"/>
        <w:jc w:val="both"/>
        <w:outlineLvl w:val="0"/>
      </w:pPr>
      <w:r w:rsidRPr="00081378">
        <w:tab/>
      </w:r>
    </w:p>
    <w:p w:rsidR="00A215F4" w:rsidRPr="00081378" w:rsidRDefault="00A215F4" w:rsidP="00A215F4">
      <w:pPr>
        <w:pStyle w:val="ListParagraph"/>
        <w:tabs>
          <w:tab w:val="left" w:pos="0"/>
        </w:tabs>
        <w:ind w:left="405" w:right="-24"/>
        <w:jc w:val="both"/>
        <w:outlineLvl w:val="0"/>
      </w:pPr>
      <w:r w:rsidRPr="00081378">
        <w:tab/>
        <w:t>Комисията съставя протокол за разглеждането, оценяването и класирането на офертите по реда на чл. 181, ал. 4 от ЗОП и го предава на възложителя по реда на чл. 181, ал. 5 от ЗОП.</w:t>
      </w:r>
    </w:p>
    <w:p w:rsidR="00A215F4" w:rsidRPr="00081378" w:rsidRDefault="00A215F4" w:rsidP="00A215F4">
      <w:pPr>
        <w:pStyle w:val="ListParagraph"/>
        <w:tabs>
          <w:tab w:val="left" w:pos="0"/>
        </w:tabs>
        <w:ind w:left="405" w:right="-24"/>
        <w:jc w:val="both"/>
        <w:outlineLvl w:val="0"/>
      </w:pPr>
    </w:p>
    <w:p w:rsidR="00A215F4" w:rsidRPr="00081378" w:rsidRDefault="00A215F4" w:rsidP="00A215F4">
      <w:pPr>
        <w:pStyle w:val="ListParagraph"/>
        <w:tabs>
          <w:tab w:val="left" w:pos="0"/>
        </w:tabs>
        <w:ind w:left="405" w:right="-24"/>
        <w:jc w:val="both"/>
        <w:outlineLvl w:val="0"/>
      </w:pPr>
    </w:p>
    <w:p w:rsidR="00A215F4" w:rsidRPr="00081378" w:rsidRDefault="00A215F4" w:rsidP="00A215F4">
      <w:pPr>
        <w:pStyle w:val="ListParagraph"/>
        <w:tabs>
          <w:tab w:val="left" w:pos="0"/>
        </w:tabs>
        <w:ind w:left="405" w:right="-24"/>
        <w:jc w:val="both"/>
        <w:outlineLvl w:val="0"/>
        <w:rPr>
          <w:b/>
        </w:rPr>
      </w:pPr>
      <w:r w:rsidRPr="00081378">
        <w:rPr>
          <w:b/>
        </w:rPr>
        <w:t>V.СКЛЮЧВАНЕ НА ДОГОВОР</w:t>
      </w:r>
    </w:p>
    <w:p w:rsidR="00A215F4" w:rsidRPr="00081378" w:rsidRDefault="00A215F4" w:rsidP="00A215F4">
      <w:pPr>
        <w:pStyle w:val="ListParagraph"/>
        <w:tabs>
          <w:tab w:val="left" w:pos="0"/>
        </w:tabs>
        <w:ind w:left="405" w:right="-24"/>
        <w:jc w:val="both"/>
        <w:outlineLvl w:val="0"/>
      </w:pPr>
      <w:r w:rsidRPr="00081378">
        <w:tab/>
        <w:t xml:space="preserve">Възложителят сключва писмен договор за обществената поръчка с участника, определен за изпълнител в резултат на проведената процедура.Възложителят е длъжен да сключи договор, който съответства на приложеният в документацията проект, допълнен с всички приложения от офертата на участника, въз основа на които е определен за изпълнител. </w:t>
      </w:r>
    </w:p>
    <w:p w:rsidR="00A215F4" w:rsidRPr="00081378" w:rsidRDefault="00A215F4" w:rsidP="00A215F4">
      <w:pPr>
        <w:pStyle w:val="ListParagraph"/>
        <w:tabs>
          <w:tab w:val="left" w:pos="0"/>
        </w:tabs>
        <w:ind w:left="405" w:right="-24"/>
        <w:jc w:val="both"/>
        <w:outlineLvl w:val="0"/>
      </w:pPr>
      <w:r w:rsidRPr="00081378">
        <w:tab/>
        <w:t>При подписване на договора за обществена поръчка участникът, определен за изпълнител, е длъжен да представи документите по чл. 112, ал.1 от ЗОП и посочени в настоящата документация.</w:t>
      </w:r>
    </w:p>
    <w:p w:rsidR="00A215F4" w:rsidRPr="00081378" w:rsidRDefault="00A215F4" w:rsidP="009D764E">
      <w:pPr>
        <w:pStyle w:val="ListParagraph"/>
        <w:tabs>
          <w:tab w:val="left" w:pos="0"/>
        </w:tabs>
        <w:ind w:left="405" w:right="-24"/>
        <w:jc w:val="both"/>
        <w:outlineLvl w:val="0"/>
      </w:pPr>
      <w:r w:rsidRPr="00081378">
        <w:tab/>
        <w:t>В случай, че избраният изпълнител е обединение договор се сключва след като участникът определен за изпълнител представи пред Възложителя заверено копие от удостоверение за данъчна регистрация и регистрация по БУ</w:t>
      </w:r>
      <w:r w:rsidR="009D764E" w:rsidRPr="00081378">
        <w:t>ЛСТАТ на създаденото обединение.</w:t>
      </w:r>
    </w:p>
    <w:p w:rsidR="00A215F4" w:rsidRPr="00081378" w:rsidRDefault="00A215F4" w:rsidP="00A215F4">
      <w:pPr>
        <w:pStyle w:val="ListParagraph"/>
        <w:tabs>
          <w:tab w:val="left" w:pos="0"/>
        </w:tabs>
        <w:ind w:left="405" w:right="-24"/>
        <w:jc w:val="both"/>
        <w:outlineLvl w:val="0"/>
      </w:pPr>
      <w:r w:rsidRPr="00081378">
        <w:tab/>
      </w:r>
    </w:p>
    <w:p w:rsidR="00A215F4" w:rsidRPr="00081378" w:rsidRDefault="00A215F4" w:rsidP="00A215F4">
      <w:pPr>
        <w:pStyle w:val="ListParagraph"/>
        <w:tabs>
          <w:tab w:val="left" w:pos="0"/>
        </w:tabs>
        <w:ind w:left="405" w:right="-24"/>
        <w:jc w:val="both"/>
        <w:outlineLvl w:val="0"/>
        <w:rPr>
          <w:b/>
        </w:rPr>
      </w:pPr>
      <w:r w:rsidRPr="00081378">
        <w:rPr>
          <w:b/>
        </w:rPr>
        <w:t>VI.ГАРАНЦИИ</w:t>
      </w:r>
    </w:p>
    <w:p w:rsidR="00A215F4" w:rsidRPr="00081378" w:rsidRDefault="00A215F4" w:rsidP="00A215F4">
      <w:pPr>
        <w:pStyle w:val="ListParagraph"/>
        <w:tabs>
          <w:tab w:val="left" w:pos="0"/>
        </w:tabs>
        <w:ind w:left="405" w:right="-24"/>
        <w:jc w:val="both"/>
        <w:outlineLvl w:val="0"/>
      </w:pPr>
    </w:p>
    <w:p w:rsidR="00A215F4" w:rsidRPr="00081378" w:rsidRDefault="00A215F4" w:rsidP="00A215F4">
      <w:pPr>
        <w:pStyle w:val="ListParagraph"/>
        <w:tabs>
          <w:tab w:val="left" w:pos="0"/>
        </w:tabs>
        <w:ind w:left="405" w:right="-24"/>
        <w:jc w:val="both"/>
        <w:outlineLvl w:val="0"/>
      </w:pPr>
      <w:r w:rsidRPr="00081378">
        <w:tab/>
        <w:t xml:space="preserve">1. Условия и размер на гаранцията за изпълнение на договора, условия и начин на плащането й. </w:t>
      </w:r>
    </w:p>
    <w:p w:rsidR="00A215F4" w:rsidRPr="00081378" w:rsidRDefault="00A215F4" w:rsidP="00A215F4">
      <w:pPr>
        <w:pStyle w:val="ListParagraph"/>
        <w:tabs>
          <w:tab w:val="left" w:pos="0"/>
        </w:tabs>
        <w:ind w:left="405" w:right="-24"/>
        <w:jc w:val="both"/>
        <w:outlineLvl w:val="0"/>
      </w:pPr>
    </w:p>
    <w:p w:rsidR="00A215F4" w:rsidRPr="00081378" w:rsidRDefault="00A215F4" w:rsidP="00A215F4">
      <w:pPr>
        <w:pStyle w:val="ListParagraph"/>
        <w:tabs>
          <w:tab w:val="left" w:pos="0"/>
        </w:tabs>
        <w:ind w:left="405" w:right="-24"/>
        <w:jc w:val="both"/>
        <w:outlineLvl w:val="0"/>
      </w:pPr>
      <w:r w:rsidRPr="00081378">
        <w:tab/>
        <w:t>Гаранцията за изпълне</w:t>
      </w:r>
      <w:r w:rsidR="009D764E" w:rsidRPr="00081378">
        <w:t>ние на договора е в размер на 5 (пет</w:t>
      </w:r>
      <w:r w:rsidRPr="00081378">
        <w:t>) % от стойността на договора без ДДС. Гаранцията за изпълнение на договора може да се представи</w:t>
      </w:r>
      <w:r w:rsidR="009D764E" w:rsidRPr="00081378">
        <w:t xml:space="preserve"> по избор на избрания изпълнител</w:t>
      </w:r>
      <w:r w:rsidRPr="00081378">
        <w:t xml:space="preserve"> под формата на:</w:t>
      </w:r>
    </w:p>
    <w:p w:rsidR="009D764E" w:rsidRPr="00081378" w:rsidRDefault="00A215F4" w:rsidP="00A215F4">
      <w:pPr>
        <w:pStyle w:val="ListParagraph"/>
        <w:tabs>
          <w:tab w:val="left" w:pos="0"/>
        </w:tabs>
        <w:ind w:left="405" w:right="-24"/>
        <w:jc w:val="both"/>
        <w:outlineLvl w:val="0"/>
      </w:pPr>
      <w:r w:rsidRPr="00081378">
        <w:t>•</w:t>
      </w:r>
      <w:r w:rsidRPr="00081378">
        <w:tab/>
        <w:t xml:space="preserve">банкова гаранция </w:t>
      </w:r>
    </w:p>
    <w:p w:rsidR="00A215F4" w:rsidRPr="00081378" w:rsidRDefault="00A215F4" w:rsidP="00A215F4">
      <w:pPr>
        <w:pStyle w:val="ListParagraph"/>
        <w:tabs>
          <w:tab w:val="left" w:pos="0"/>
        </w:tabs>
        <w:ind w:left="405" w:right="-24"/>
        <w:jc w:val="both"/>
        <w:outlineLvl w:val="0"/>
      </w:pPr>
      <w:r w:rsidRPr="00081378">
        <w:t>•</w:t>
      </w:r>
      <w:r w:rsidRPr="00081378">
        <w:tab/>
        <w:t xml:space="preserve">парична сума, преведена по сметка на </w:t>
      </w:r>
      <w:r w:rsidR="009D764E" w:rsidRPr="00081378">
        <w:t>«Екоинженеринг-РМ» ЕООД</w:t>
      </w:r>
      <w:r w:rsidRPr="00081378">
        <w:t>. В нареждането за плащане следва да бъде посочен предмета на договора.</w:t>
      </w:r>
    </w:p>
    <w:p w:rsidR="009D764E" w:rsidRPr="00081378" w:rsidRDefault="009D764E" w:rsidP="00A215F4">
      <w:pPr>
        <w:pStyle w:val="ListParagraph"/>
        <w:tabs>
          <w:tab w:val="left" w:pos="0"/>
        </w:tabs>
        <w:ind w:left="405" w:right="-24"/>
        <w:jc w:val="both"/>
        <w:outlineLvl w:val="0"/>
      </w:pPr>
    </w:p>
    <w:p w:rsidR="00A215F4" w:rsidRPr="00081378" w:rsidRDefault="00A215F4" w:rsidP="00A215F4">
      <w:pPr>
        <w:pStyle w:val="ListParagraph"/>
        <w:tabs>
          <w:tab w:val="left" w:pos="0"/>
        </w:tabs>
        <w:ind w:left="405" w:right="-24"/>
        <w:jc w:val="both"/>
        <w:outlineLvl w:val="0"/>
      </w:pPr>
      <w:r w:rsidRPr="00081378">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w:t>
      </w:r>
    </w:p>
    <w:p w:rsidR="00A215F4" w:rsidRPr="00081378" w:rsidRDefault="00A215F4" w:rsidP="00A215F4">
      <w:pPr>
        <w:pStyle w:val="ListParagraph"/>
        <w:tabs>
          <w:tab w:val="left" w:pos="0"/>
        </w:tabs>
        <w:ind w:left="405" w:right="-24"/>
        <w:jc w:val="both"/>
        <w:outlineLvl w:val="0"/>
      </w:pPr>
      <w:r w:rsidRPr="00081378">
        <w:t xml:space="preserve">Участникът, определен за изпълнител на обществена поръчка, представя оригинал на банковата гаранция или оригинал на платежния документ за внесената по банков път гаранция за изпълнение на договора преди подписването на самия договор. Гаранцията за изпълнение, преведена по банков път, следва да е постъпила реално в банковата сметка на Възложителя не по-късно от датата на сключване на договора за обществената поръчка. </w:t>
      </w:r>
    </w:p>
    <w:p w:rsidR="00A215F4" w:rsidRPr="00081378" w:rsidRDefault="00A215F4" w:rsidP="00A215F4">
      <w:pPr>
        <w:pStyle w:val="ListParagraph"/>
        <w:tabs>
          <w:tab w:val="left" w:pos="0"/>
        </w:tabs>
        <w:ind w:left="405" w:right="-24"/>
        <w:jc w:val="both"/>
        <w:outlineLvl w:val="0"/>
      </w:pPr>
      <w:r w:rsidRPr="00081378">
        <w:t xml:space="preserve">Условията и сроковете за задържане или освобождаване на гаранцията за изпълнение се уреждат в договора за възлагане на обществена поръчка. </w:t>
      </w:r>
    </w:p>
    <w:p w:rsidR="00A215F4" w:rsidRPr="00081378" w:rsidRDefault="00A215F4" w:rsidP="00A215F4">
      <w:pPr>
        <w:pStyle w:val="ListParagraph"/>
        <w:tabs>
          <w:tab w:val="left" w:pos="0"/>
        </w:tabs>
        <w:ind w:left="405" w:right="-24"/>
        <w:jc w:val="both"/>
        <w:outlineLvl w:val="0"/>
      </w:pPr>
    </w:p>
    <w:p w:rsidR="00A215F4" w:rsidRPr="00081378" w:rsidRDefault="00A215F4" w:rsidP="00A215F4">
      <w:pPr>
        <w:pStyle w:val="ListParagraph"/>
        <w:tabs>
          <w:tab w:val="left" w:pos="0"/>
        </w:tabs>
        <w:ind w:left="405" w:right="-24"/>
        <w:jc w:val="both"/>
        <w:outlineLvl w:val="0"/>
        <w:rPr>
          <w:b/>
        </w:rPr>
      </w:pPr>
      <w:r w:rsidRPr="00081378">
        <w:rPr>
          <w:b/>
        </w:rPr>
        <w:t>VII. ИЗЧИСЛЯВАНЕ НА СРОКОВЕ</w:t>
      </w:r>
    </w:p>
    <w:p w:rsidR="00A215F4" w:rsidRPr="00081378" w:rsidRDefault="00A215F4" w:rsidP="00A215F4">
      <w:pPr>
        <w:pStyle w:val="ListParagraph"/>
        <w:tabs>
          <w:tab w:val="left" w:pos="0"/>
        </w:tabs>
        <w:ind w:left="405" w:right="-24"/>
        <w:jc w:val="both"/>
        <w:outlineLvl w:val="0"/>
      </w:pPr>
    </w:p>
    <w:p w:rsidR="00A215F4" w:rsidRPr="00081378" w:rsidRDefault="00A215F4" w:rsidP="00A215F4">
      <w:pPr>
        <w:pStyle w:val="ListParagraph"/>
        <w:tabs>
          <w:tab w:val="left" w:pos="0"/>
        </w:tabs>
        <w:ind w:left="405" w:right="-24"/>
        <w:jc w:val="both"/>
        <w:outlineLvl w:val="0"/>
      </w:pPr>
      <w:r w:rsidRPr="00081378">
        <w:t>1. Сроковете, посочени в тази документация се изчисляват, както следва:</w:t>
      </w:r>
    </w:p>
    <w:p w:rsidR="00A215F4" w:rsidRPr="00081378" w:rsidRDefault="009D764E" w:rsidP="00A215F4">
      <w:pPr>
        <w:pStyle w:val="ListParagraph"/>
        <w:tabs>
          <w:tab w:val="left" w:pos="0"/>
        </w:tabs>
        <w:ind w:left="405" w:right="-24"/>
        <w:jc w:val="both"/>
        <w:outlineLvl w:val="0"/>
      </w:pPr>
      <w:r w:rsidRPr="00081378">
        <w:t xml:space="preserve">- </w:t>
      </w:r>
      <w:r w:rsidR="00A215F4" w:rsidRPr="00081378">
        <w:t>когато срокът е посочен в дни, той изтича в края на последния ден на посочения период;</w:t>
      </w:r>
    </w:p>
    <w:p w:rsidR="00A215F4" w:rsidRPr="00081378" w:rsidRDefault="009D764E" w:rsidP="00A215F4">
      <w:pPr>
        <w:pStyle w:val="ListParagraph"/>
        <w:tabs>
          <w:tab w:val="left" w:pos="0"/>
        </w:tabs>
        <w:ind w:left="405" w:right="-24"/>
        <w:jc w:val="both"/>
        <w:outlineLvl w:val="0"/>
      </w:pPr>
      <w:r w:rsidRPr="00081378">
        <w:lastRenderedPageBreak/>
        <w:t xml:space="preserve">- </w:t>
      </w:r>
      <w:r w:rsidR="00A215F4" w:rsidRPr="00081378">
        <w:t>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rsidR="00A215F4" w:rsidRPr="00081378" w:rsidRDefault="00A215F4" w:rsidP="00A215F4">
      <w:pPr>
        <w:pStyle w:val="ListParagraph"/>
        <w:tabs>
          <w:tab w:val="left" w:pos="0"/>
        </w:tabs>
        <w:ind w:left="405" w:right="-24"/>
        <w:jc w:val="both"/>
        <w:outlineLvl w:val="0"/>
      </w:pPr>
      <w:r w:rsidRPr="00081378">
        <w:t xml:space="preserve">2. Сроковете в документацията са в календарни дни. Когато срокът е в работни дни, това е изрично указано при посочването на съответния срок. </w:t>
      </w:r>
    </w:p>
    <w:p w:rsidR="00A215F4" w:rsidRPr="00081378" w:rsidRDefault="00A215F4" w:rsidP="00A215F4">
      <w:pPr>
        <w:pStyle w:val="ListParagraph"/>
        <w:tabs>
          <w:tab w:val="left" w:pos="0"/>
        </w:tabs>
        <w:ind w:left="405" w:right="-24"/>
        <w:jc w:val="both"/>
        <w:outlineLvl w:val="0"/>
      </w:pPr>
    </w:p>
    <w:p w:rsidR="00A215F4" w:rsidRPr="00081378" w:rsidRDefault="00A215F4" w:rsidP="00A215F4">
      <w:pPr>
        <w:pStyle w:val="ListParagraph"/>
        <w:tabs>
          <w:tab w:val="left" w:pos="0"/>
        </w:tabs>
        <w:ind w:left="405" w:right="-24"/>
        <w:jc w:val="both"/>
        <w:outlineLvl w:val="0"/>
      </w:pPr>
    </w:p>
    <w:p w:rsidR="001C1AAB" w:rsidRDefault="00A215F4" w:rsidP="00D72CDE">
      <w:pPr>
        <w:pStyle w:val="ListParagraph"/>
        <w:tabs>
          <w:tab w:val="left" w:pos="0"/>
        </w:tabs>
        <w:ind w:left="405" w:right="-24"/>
        <w:jc w:val="both"/>
        <w:outlineLvl w:val="0"/>
      </w:pPr>
      <w:r w:rsidRPr="00081378">
        <w:t>По неуредените въпроси от настоящата документация ще се прилагат разпоредбите на Закона за обществените поръчки, Правилника за прилагана на Закона за обществените поръчки и действ</w:t>
      </w:r>
      <w:r w:rsidR="00D72CDE">
        <w:t>ащото българско законодателство</w:t>
      </w:r>
    </w:p>
    <w:p w:rsidR="001C1AAB" w:rsidRDefault="001C1AAB" w:rsidP="00A215F4">
      <w:pPr>
        <w:pStyle w:val="ListParagraph"/>
        <w:tabs>
          <w:tab w:val="left" w:pos="0"/>
        </w:tabs>
        <w:ind w:left="405" w:right="-24"/>
        <w:jc w:val="both"/>
        <w:outlineLvl w:val="0"/>
      </w:pPr>
    </w:p>
    <w:p w:rsidR="001C1AAB" w:rsidRDefault="001C1AAB" w:rsidP="00A215F4">
      <w:pPr>
        <w:pStyle w:val="ListParagraph"/>
        <w:tabs>
          <w:tab w:val="left" w:pos="0"/>
        </w:tabs>
        <w:ind w:left="405" w:right="-24"/>
        <w:jc w:val="both"/>
        <w:outlineLvl w:val="0"/>
      </w:pPr>
    </w:p>
    <w:p w:rsidR="001C1AAB" w:rsidRDefault="001C1AAB" w:rsidP="00A215F4">
      <w:pPr>
        <w:pStyle w:val="ListParagraph"/>
        <w:tabs>
          <w:tab w:val="left" w:pos="0"/>
        </w:tabs>
        <w:ind w:left="405" w:right="-24"/>
        <w:jc w:val="both"/>
        <w:outlineLvl w:val="0"/>
      </w:pPr>
    </w:p>
    <w:p w:rsidR="001C1AAB" w:rsidRDefault="001C1AAB" w:rsidP="00A215F4">
      <w:pPr>
        <w:pStyle w:val="ListParagraph"/>
        <w:tabs>
          <w:tab w:val="left" w:pos="0"/>
        </w:tabs>
        <w:ind w:left="405" w:right="-24"/>
        <w:jc w:val="both"/>
        <w:outlineLvl w:val="0"/>
      </w:pPr>
    </w:p>
    <w:p w:rsidR="001C1AAB" w:rsidRDefault="001C1AAB" w:rsidP="00A215F4">
      <w:pPr>
        <w:pStyle w:val="ListParagraph"/>
        <w:tabs>
          <w:tab w:val="left" w:pos="0"/>
        </w:tabs>
        <w:ind w:left="405" w:right="-24"/>
        <w:jc w:val="both"/>
        <w:outlineLvl w:val="0"/>
      </w:pPr>
    </w:p>
    <w:p w:rsidR="001C1AAB" w:rsidRDefault="001C1AAB" w:rsidP="00A215F4">
      <w:pPr>
        <w:pStyle w:val="ListParagraph"/>
        <w:tabs>
          <w:tab w:val="left" w:pos="0"/>
        </w:tabs>
        <w:ind w:left="405" w:right="-24"/>
        <w:jc w:val="both"/>
        <w:outlineLvl w:val="0"/>
      </w:pPr>
    </w:p>
    <w:p w:rsidR="001C1AAB" w:rsidRDefault="001C1AAB" w:rsidP="00A215F4">
      <w:pPr>
        <w:pStyle w:val="ListParagraph"/>
        <w:tabs>
          <w:tab w:val="left" w:pos="0"/>
        </w:tabs>
        <w:ind w:left="405" w:right="-24"/>
        <w:jc w:val="both"/>
        <w:outlineLvl w:val="0"/>
      </w:pPr>
    </w:p>
    <w:p w:rsidR="001C1AAB" w:rsidRDefault="001C1AAB" w:rsidP="00A215F4">
      <w:pPr>
        <w:pStyle w:val="ListParagraph"/>
        <w:tabs>
          <w:tab w:val="left" w:pos="0"/>
        </w:tabs>
        <w:ind w:left="405" w:right="-24"/>
        <w:jc w:val="both"/>
        <w:outlineLvl w:val="0"/>
      </w:pPr>
    </w:p>
    <w:p w:rsidR="001C1AAB" w:rsidRDefault="001C1AAB" w:rsidP="00A215F4">
      <w:pPr>
        <w:pStyle w:val="ListParagraph"/>
        <w:tabs>
          <w:tab w:val="left" w:pos="0"/>
        </w:tabs>
        <w:ind w:left="405" w:right="-24"/>
        <w:jc w:val="both"/>
        <w:outlineLvl w:val="0"/>
      </w:pPr>
    </w:p>
    <w:p w:rsidR="001C1AAB" w:rsidRDefault="001C1AAB" w:rsidP="00321804">
      <w:pPr>
        <w:tabs>
          <w:tab w:val="left" w:pos="0"/>
        </w:tabs>
        <w:ind w:right="-24"/>
        <w:jc w:val="both"/>
        <w:outlineLvl w:val="0"/>
      </w:pPr>
    </w:p>
    <w:p w:rsidR="001C1AAB" w:rsidRDefault="001C1AAB" w:rsidP="00A215F4">
      <w:pPr>
        <w:pStyle w:val="ListParagraph"/>
        <w:tabs>
          <w:tab w:val="left" w:pos="0"/>
        </w:tabs>
        <w:ind w:left="405" w:right="-24"/>
        <w:jc w:val="both"/>
        <w:outlineLvl w:val="0"/>
      </w:pPr>
    </w:p>
    <w:p w:rsidR="001C1AAB" w:rsidRPr="00081378" w:rsidRDefault="001C1AAB" w:rsidP="00A215F4">
      <w:pPr>
        <w:pStyle w:val="ListParagraph"/>
        <w:tabs>
          <w:tab w:val="left" w:pos="0"/>
        </w:tabs>
        <w:ind w:left="405" w:right="-24"/>
        <w:jc w:val="both"/>
        <w:outlineLvl w:val="0"/>
      </w:pPr>
    </w:p>
    <w:p w:rsidR="009D764E" w:rsidRPr="00081378" w:rsidRDefault="009D764E" w:rsidP="00A215F4">
      <w:pPr>
        <w:pStyle w:val="ListParagraph"/>
        <w:tabs>
          <w:tab w:val="left" w:pos="0"/>
        </w:tabs>
        <w:ind w:left="405" w:right="-24"/>
        <w:jc w:val="both"/>
        <w:outlineLvl w:val="0"/>
      </w:pPr>
    </w:p>
    <w:p w:rsidR="009D764E" w:rsidRDefault="003D31E4" w:rsidP="00A215F4">
      <w:pPr>
        <w:pStyle w:val="ListParagraph"/>
        <w:tabs>
          <w:tab w:val="left" w:pos="0"/>
        </w:tabs>
        <w:ind w:left="405" w:right="-24"/>
        <w:jc w:val="both"/>
        <w:outlineLvl w:val="0"/>
        <w:rPr>
          <w:b/>
        </w:rPr>
      </w:pPr>
      <w:r>
        <w:rPr>
          <w:b/>
        </w:rPr>
        <w:t xml:space="preserve">Г.  МЕТОДИКА ЗА ОПРЕДЕЛЯНЕ НА КОМПЛЕКСНА ОЦЕНКА В ПУБЛИЧНОТО СЪСТЕЗАНИЕ ПО ВЪЗЛАГАНЕ НА ОБЩЕСТВЕНА ПОРЪЧКА </w:t>
      </w:r>
      <w:r>
        <w:rPr>
          <w:rStyle w:val="FootnoteReference"/>
          <w:b/>
        </w:rPr>
        <w:footnoteReference w:id="1"/>
      </w:r>
    </w:p>
    <w:p w:rsidR="003D31E4" w:rsidRDefault="003D31E4" w:rsidP="00A215F4">
      <w:pPr>
        <w:pStyle w:val="ListParagraph"/>
        <w:tabs>
          <w:tab w:val="left" w:pos="0"/>
        </w:tabs>
        <w:ind w:left="405" w:right="-24"/>
        <w:jc w:val="both"/>
        <w:outlineLvl w:val="0"/>
        <w:rPr>
          <w:b/>
        </w:rPr>
      </w:pPr>
    </w:p>
    <w:p w:rsidR="003D31E4" w:rsidRDefault="003D31E4" w:rsidP="00A215F4">
      <w:pPr>
        <w:pStyle w:val="ListParagraph"/>
        <w:tabs>
          <w:tab w:val="left" w:pos="0"/>
        </w:tabs>
        <w:ind w:left="405" w:right="-24"/>
        <w:jc w:val="both"/>
        <w:outlineLvl w:val="0"/>
        <w:rPr>
          <w:b/>
        </w:rPr>
      </w:pPr>
      <w:r>
        <w:rPr>
          <w:b/>
        </w:rPr>
        <w:t xml:space="preserve">Д. ТЕХНИЧЕСКИ СПЕЦИФИКАЦИИ </w:t>
      </w:r>
      <w:r>
        <w:rPr>
          <w:rStyle w:val="FootnoteReference"/>
          <w:b/>
        </w:rPr>
        <w:footnoteReference w:id="2"/>
      </w:r>
    </w:p>
    <w:p w:rsidR="003D31E4" w:rsidRDefault="003D31E4" w:rsidP="00A215F4">
      <w:pPr>
        <w:pStyle w:val="ListParagraph"/>
        <w:tabs>
          <w:tab w:val="left" w:pos="0"/>
        </w:tabs>
        <w:ind w:left="405" w:right="-24"/>
        <w:jc w:val="both"/>
        <w:outlineLvl w:val="0"/>
        <w:rPr>
          <w:b/>
        </w:rPr>
      </w:pPr>
    </w:p>
    <w:p w:rsidR="003D31E4" w:rsidRDefault="003D31E4" w:rsidP="00A215F4">
      <w:pPr>
        <w:pStyle w:val="ListParagraph"/>
        <w:tabs>
          <w:tab w:val="left" w:pos="0"/>
        </w:tabs>
        <w:ind w:left="405" w:right="-24"/>
        <w:jc w:val="both"/>
        <w:outlineLvl w:val="0"/>
        <w:rPr>
          <w:b/>
        </w:rPr>
      </w:pPr>
    </w:p>
    <w:p w:rsidR="00321804" w:rsidRDefault="00321804" w:rsidP="00A215F4">
      <w:pPr>
        <w:pStyle w:val="ListParagraph"/>
        <w:tabs>
          <w:tab w:val="left" w:pos="0"/>
        </w:tabs>
        <w:ind w:left="405" w:right="-24"/>
        <w:jc w:val="both"/>
        <w:outlineLvl w:val="0"/>
        <w:rPr>
          <w:b/>
        </w:rPr>
      </w:pPr>
    </w:p>
    <w:p w:rsidR="00321804" w:rsidRDefault="00321804" w:rsidP="00A215F4">
      <w:pPr>
        <w:pStyle w:val="ListParagraph"/>
        <w:tabs>
          <w:tab w:val="left" w:pos="0"/>
        </w:tabs>
        <w:ind w:left="405" w:right="-24"/>
        <w:jc w:val="both"/>
        <w:outlineLvl w:val="0"/>
        <w:rPr>
          <w:b/>
        </w:rPr>
      </w:pPr>
    </w:p>
    <w:p w:rsidR="00D72CDE" w:rsidRDefault="00D72CDE" w:rsidP="00A215F4">
      <w:pPr>
        <w:pStyle w:val="ListParagraph"/>
        <w:tabs>
          <w:tab w:val="left" w:pos="0"/>
        </w:tabs>
        <w:ind w:left="405" w:right="-24"/>
        <w:jc w:val="both"/>
        <w:outlineLvl w:val="0"/>
        <w:rPr>
          <w:b/>
        </w:rPr>
      </w:pPr>
    </w:p>
    <w:p w:rsidR="00D72CDE" w:rsidRDefault="00D72CDE" w:rsidP="00A215F4">
      <w:pPr>
        <w:pStyle w:val="ListParagraph"/>
        <w:tabs>
          <w:tab w:val="left" w:pos="0"/>
        </w:tabs>
        <w:ind w:left="405" w:right="-24"/>
        <w:jc w:val="both"/>
        <w:outlineLvl w:val="0"/>
        <w:rPr>
          <w:b/>
        </w:rPr>
      </w:pPr>
    </w:p>
    <w:p w:rsidR="00D72CDE" w:rsidRDefault="00D72CDE" w:rsidP="00A215F4">
      <w:pPr>
        <w:pStyle w:val="ListParagraph"/>
        <w:tabs>
          <w:tab w:val="left" w:pos="0"/>
        </w:tabs>
        <w:ind w:left="405" w:right="-24"/>
        <w:jc w:val="both"/>
        <w:outlineLvl w:val="0"/>
        <w:rPr>
          <w:b/>
        </w:rPr>
      </w:pPr>
    </w:p>
    <w:p w:rsidR="00D72CDE" w:rsidRDefault="00D72CDE" w:rsidP="00A215F4">
      <w:pPr>
        <w:pStyle w:val="ListParagraph"/>
        <w:tabs>
          <w:tab w:val="left" w:pos="0"/>
        </w:tabs>
        <w:ind w:left="405" w:right="-24"/>
        <w:jc w:val="both"/>
        <w:outlineLvl w:val="0"/>
        <w:rPr>
          <w:b/>
        </w:rPr>
      </w:pPr>
    </w:p>
    <w:p w:rsidR="00D72CDE" w:rsidRDefault="00D72CDE" w:rsidP="00A215F4">
      <w:pPr>
        <w:pStyle w:val="ListParagraph"/>
        <w:tabs>
          <w:tab w:val="left" w:pos="0"/>
        </w:tabs>
        <w:ind w:left="405" w:right="-24"/>
        <w:jc w:val="both"/>
        <w:outlineLvl w:val="0"/>
        <w:rPr>
          <w:b/>
        </w:rPr>
      </w:pPr>
    </w:p>
    <w:p w:rsidR="00D72CDE" w:rsidRDefault="00D72CDE" w:rsidP="00A215F4">
      <w:pPr>
        <w:pStyle w:val="ListParagraph"/>
        <w:tabs>
          <w:tab w:val="left" w:pos="0"/>
        </w:tabs>
        <w:ind w:left="405" w:right="-24"/>
        <w:jc w:val="both"/>
        <w:outlineLvl w:val="0"/>
        <w:rPr>
          <w:b/>
        </w:rPr>
      </w:pPr>
    </w:p>
    <w:p w:rsidR="00D72CDE" w:rsidRDefault="00D72CDE" w:rsidP="00A215F4">
      <w:pPr>
        <w:pStyle w:val="ListParagraph"/>
        <w:tabs>
          <w:tab w:val="left" w:pos="0"/>
        </w:tabs>
        <w:ind w:left="405" w:right="-24"/>
        <w:jc w:val="both"/>
        <w:outlineLvl w:val="0"/>
        <w:rPr>
          <w:b/>
        </w:rPr>
      </w:pPr>
    </w:p>
    <w:p w:rsidR="00D72CDE" w:rsidRDefault="00D72CDE" w:rsidP="00A215F4">
      <w:pPr>
        <w:pStyle w:val="ListParagraph"/>
        <w:tabs>
          <w:tab w:val="left" w:pos="0"/>
        </w:tabs>
        <w:ind w:left="405" w:right="-24"/>
        <w:jc w:val="both"/>
        <w:outlineLvl w:val="0"/>
        <w:rPr>
          <w:b/>
        </w:rPr>
      </w:pPr>
    </w:p>
    <w:p w:rsidR="00D72CDE" w:rsidRDefault="00D72CDE" w:rsidP="00A215F4">
      <w:pPr>
        <w:pStyle w:val="ListParagraph"/>
        <w:tabs>
          <w:tab w:val="left" w:pos="0"/>
        </w:tabs>
        <w:ind w:left="405" w:right="-24"/>
        <w:jc w:val="both"/>
        <w:outlineLvl w:val="0"/>
        <w:rPr>
          <w:b/>
        </w:rPr>
      </w:pPr>
    </w:p>
    <w:p w:rsidR="00D72CDE" w:rsidRDefault="00D72CDE" w:rsidP="00A215F4">
      <w:pPr>
        <w:pStyle w:val="ListParagraph"/>
        <w:tabs>
          <w:tab w:val="left" w:pos="0"/>
        </w:tabs>
        <w:ind w:left="405" w:right="-24"/>
        <w:jc w:val="both"/>
        <w:outlineLvl w:val="0"/>
        <w:rPr>
          <w:b/>
        </w:rPr>
      </w:pPr>
    </w:p>
    <w:p w:rsidR="00D72CDE" w:rsidRDefault="00D72CDE" w:rsidP="00A215F4">
      <w:pPr>
        <w:pStyle w:val="ListParagraph"/>
        <w:tabs>
          <w:tab w:val="left" w:pos="0"/>
        </w:tabs>
        <w:ind w:left="405" w:right="-24"/>
        <w:jc w:val="both"/>
        <w:outlineLvl w:val="0"/>
        <w:rPr>
          <w:b/>
        </w:rPr>
      </w:pPr>
    </w:p>
    <w:p w:rsidR="00D72CDE" w:rsidRDefault="00D72CDE" w:rsidP="00A215F4">
      <w:pPr>
        <w:pStyle w:val="ListParagraph"/>
        <w:tabs>
          <w:tab w:val="left" w:pos="0"/>
        </w:tabs>
        <w:ind w:left="405" w:right="-24"/>
        <w:jc w:val="both"/>
        <w:outlineLvl w:val="0"/>
        <w:rPr>
          <w:b/>
        </w:rPr>
      </w:pPr>
    </w:p>
    <w:p w:rsidR="003D31E4" w:rsidRDefault="003D31E4" w:rsidP="00A215F4">
      <w:pPr>
        <w:pStyle w:val="ListParagraph"/>
        <w:tabs>
          <w:tab w:val="left" w:pos="0"/>
        </w:tabs>
        <w:ind w:left="405" w:right="-24"/>
        <w:jc w:val="both"/>
        <w:outlineLvl w:val="0"/>
        <w:rPr>
          <w:b/>
        </w:rPr>
      </w:pPr>
      <w:r>
        <w:rPr>
          <w:b/>
        </w:rPr>
        <w:t>Е. ОБРАЗЦИ</w:t>
      </w:r>
    </w:p>
    <w:p w:rsidR="003D31E4" w:rsidRDefault="003D31E4" w:rsidP="00A215F4">
      <w:pPr>
        <w:pStyle w:val="ListParagraph"/>
        <w:tabs>
          <w:tab w:val="left" w:pos="0"/>
        </w:tabs>
        <w:ind w:left="405" w:right="-24"/>
        <w:jc w:val="both"/>
        <w:outlineLvl w:val="0"/>
        <w:rPr>
          <w:b/>
        </w:rPr>
      </w:pPr>
    </w:p>
    <w:p w:rsidR="00D72CDE" w:rsidRDefault="00D72CDE" w:rsidP="00A215F4">
      <w:pPr>
        <w:pStyle w:val="ListParagraph"/>
        <w:tabs>
          <w:tab w:val="left" w:pos="0"/>
        </w:tabs>
        <w:ind w:left="405" w:right="-24"/>
        <w:jc w:val="both"/>
        <w:outlineLvl w:val="0"/>
        <w:rPr>
          <w:b/>
        </w:rPr>
      </w:pPr>
    </w:p>
    <w:p w:rsidR="00D72CDE" w:rsidRDefault="00D72CDE" w:rsidP="00A215F4">
      <w:pPr>
        <w:pStyle w:val="ListParagraph"/>
        <w:tabs>
          <w:tab w:val="left" w:pos="0"/>
        </w:tabs>
        <w:ind w:left="405" w:right="-24"/>
        <w:jc w:val="both"/>
        <w:outlineLvl w:val="0"/>
        <w:rPr>
          <w:b/>
        </w:rPr>
      </w:pPr>
    </w:p>
    <w:p w:rsidR="00D72CDE" w:rsidRDefault="00D72CDE" w:rsidP="00A215F4">
      <w:pPr>
        <w:pStyle w:val="ListParagraph"/>
        <w:tabs>
          <w:tab w:val="left" w:pos="0"/>
        </w:tabs>
        <w:ind w:left="405" w:right="-24"/>
        <w:jc w:val="both"/>
        <w:outlineLvl w:val="0"/>
        <w:rPr>
          <w:b/>
        </w:rPr>
      </w:pPr>
    </w:p>
    <w:p w:rsidR="00D72CDE" w:rsidRDefault="00D72CDE" w:rsidP="00A215F4">
      <w:pPr>
        <w:pStyle w:val="ListParagraph"/>
        <w:tabs>
          <w:tab w:val="left" w:pos="0"/>
        </w:tabs>
        <w:ind w:left="405" w:right="-24"/>
        <w:jc w:val="both"/>
        <w:outlineLvl w:val="0"/>
        <w:rPr>
          <w:b/>
        </w:rPr>
      </w:pPr>
    </w:p>
    <w:p w:rsidR="00D72CDE" w:rsidRDefault="00D72CDE" w:rsidP="00A215F4">
      <w:pPr>
        <w:pStyle w:val="ListParagraph"/>
        <w:tabs>
          <w:tab w:val="left" w:pos="0"/>
        </w:tabs>
        <w:ind w:left="405" w:right="-24"/>
        <w:jc w:val="both"/>
        <w:outlineLvl w:val="0"/>
        <w:rPr>
          <w:b/>
        </w:rPr>
      </w:pPr>
    </w:p>
    <w:p w:rsidR="00D72CDE" w:rsidRDefault="00D72CDE" w:rsidP="00A215F4">
      <w:pPr>
        <w:pStyle w:val="ListParagraph"/>
        <w:tabs>
          <w:tab w:val="left" w:pos="0"/>
        </w:tabs>
        <w:ind w:left="405" w:right="-24"/>
        <w:jc w:val="both"/>
        <w:outlineLvl w:val="0"/>
        <w:rPr>
          <w:b/>
        </w:rPr>
      </w:pPr>
    </w:p>
    <w:p w:rsidR="00081378" w:rsidRPr="00081378" w:rsidRDefault="00081378" w:rsidP="00081378">
      <w:pPr>
        <w:pStyle w:val="Annexetitre"/>
      </w:pPr>
      <w:r w:rsidRPr="00081378">
        <w:lastRenderedPageBreak/>
        <w:t>Стандартен образец за единния европейски документ за обществени поръчки (ЕЕДОП)</w:t>
      </w:r>
    </w:p>
    <w:p w:rsidR="00081378" w:rsidRPr="00081378" w:rsidRDefault="00081378" w:rsidP="00081378">
      <w:pPr>
        <w:pStyle w:val="ChapterTitle"/>
        <w:rPr>
          <w:sz w:val="22"/>
        </w:rPr>
      </w:pPr>
    </w:p>
    <w:p w:rsidR="00081378" w:rsidRPr="00081378" w:rsidRDefault="00081378" w:rsidP="00081378">
      <w:pPr>
        <w:pStyle w:val="ChapterTitle"/>
        <w:rPr>
          <w:sz w:val="22"/>
        </w:rPr>
      </w:pPr>
      <w:r w:rsidRPr="00081378">
        <w:rPr>
          <w:sz w:val="22"/>
        </w:rPr>
        <w:t xml:space="preserve">Част І: </w:t>
      </w:r>
      <w:r w:rsidRPr="00081378">
        <w:rPr>
          <w:sz w:val="24"/>
          <w:szCs w:val="24"/>
        </w:rPr>
        <w:t>Информация за процедурата за възлагане на обществена поръчка и за възлагащия орган или възложителя</w:t>
      </w:r>
    </w:p>
    <w:p w:rsidR="00081378" w:rsidRPr="00081378" w:rsidRDefault="00081378" w:rsidP="00081378">
      <w:pPr>
        <w:pBdr>
          <w:top w:val="single" w:sz="4" w:space="1" w:color="auto"/>
          <w:left w:val="single" w:sz="4" w:space="4" w:color="auto"/>
          <w:bottom w:val="single" w:sz="4" w:space="1" w:color="auto"/>
          <w:right w:val="single" w:sz="4" w:space="4" w:color="auto"/>
        </w:pBdr>
        <w:shd w:val="clear" w:color="auto" w:fill="BFBFBF"/>
        <w:rPr>
          <w:b/>
          <w:sz w:val="22"/>
        </w:rPr>
      </w:pPr>
      <w:r w:rsidRPr="00081378">
        <w:rPr>
          <w:sz w:val="22"/>
        </w:rPr>
        <w:t xml:space="preserve"> </w:t>
      </w:r>
      <w:r w:rsidRPr="00081378">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081378">
        <w:rPr>
          <w:b/>
          <w:i/>
          <w:sz w:val="22"/>
          <w:u w:val="single"/>
        </w:rPr>
        <w:t>при условие че ЕЕДОП е създаден и попълнен чрез електронната система за ЕЕДОП</w:t>
      </w:r>
      <w:r w:rsidRPr="00081378">
        <w:rPr>
          <w:rStyle w:val="FootnoteReference"/>
          <w:b/>
          <w:i/>
          <w:sz w:val="22"/>
          <w:u w:val="single"/>
        </w:rPr>
        <w:footnoteReference w:id="3"/>
      </w:r>
      <w:r w:rsidRPr="00081378">
        <w:rPr>
          <w:sz w:val="22"/>
        </w:rPr>
        <w:t>.</w:t>
      </w:r>
      <w:r w:rsidRPr="00081378">
        <w:rPr>
          <w:b/>
          <w:sz w:val="22"/>
          <w:u w:val="single"/>
        </w:rPr>
        <w:t xml:space="preserve"> </w:t>
      </w:r>
      <w:r w:rsidRPr="00081378">
        <w:rPr>
          <w:b/>
          <w:sz w:val="22"/>
        </w:rPr>
        <w:t xml:space="preserve">Позоваване на </w:t>
      </w:r>
      <w:r w:rsidRPr="00081378">
        <w:rPr>
          <w:b/>
          <w:i/>
          <w:sz w:val="22"/>
        </w:rPr>
        <w:t>съответното обявление</w:t>
      </w:r>
      <w:r w:rsidRPr="00081378">
        <w:rPr>
          <w:rStyle w:val="FootnoteReference"/>
          <w:b/>
          <w:i/>
          <w:sz w:val="22"/>
        </w:rPr>
        <w:footnoteReference w:id="4"/>
      </w:r>
      <w:r w:rsidRPr="00081378">
        <w:rPr>
          <w:b/>
          <w:sz w:val="22"/>
        </w:rPr>
        <w:t>, публикувано в Официален вестник на Европейския съюз:</w:t>
      </w:r>
      <w:r w:rsidRPr="00081378">
        <w:rPr>
          <w:sz w:val="22"/>
        </w:rPr>
        <w:br/>
      </w:r>
      <w:r w:rsidRPr="00081378">
        <w:rPr>
          <w:b/>
          <w:sz w:val="22"/>
        </w:rPr>
        <w:t xml:space="preserve">OВEС S брой[], дата [], стр.[], </w:t>
      </w:r>
      <w:r w:rsidRPr="00081378">
        <w:rPr>
          <w:sz w:val="22"/>
        </w:rPr>
        <w:br/>
      </w:r>
      <w:r w:rsidRPr="00081378">
        <w:rPr>
          <w:b/>
          <w:sz w:val="22"/>
        </w:rPr>
        <w:t>Номер на обявлението в ОВ S: [ ][ ][ ][ ]/S [ ][ ][ ]–[ ][ ][ ][ ][ ][ ][ ]</w:t>
      </w:r>
    </w:p>
    <w:p w:rsidR="00081378" w:rsidRPr="00081378" w:rsidRDefault="00081378" w:rsidP="00081378">
      <w:pPr>
        <w:pBdr>
          <w:top w:val="single" w:sz="4" w:space="1" w:color="auto"/>
          <w:left w:val="single" w:sz="4" w:space="4" w:color="auto"/>
          <w:bottom w:val="single" w:sz="4" w:space="1" w:color="auto"/>
          <w:right w:val="single" w:sz="4" w:space="4" w:color="auto"/>
        </w:pBdr>
        <w:shd w:val="clear" w:color="auto" w:fill="BFBFBF"/>
        <w:rPr>
          <w:b/>
          <w:i/>
          <w:sz w:val="22"/>
        </w:rPr>
      </w:pPr>
      <w:r w:rsidRPr="00081378">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081378" w:rsidRPr="00081378" w:rsidRDefault="00081378" w:rsidP="00081378">
      <w:pPr>
        <w:pBdr>
          <w:top w:val="single" w:sz="4" w:space="1" w:color="auto"/>
          <w:left w:val="single" w:sz="4" w:space="4" w:color="auto"/>
          <w:bottom w:val="single" w:sz="4" w:space="1" w:color="auto"/>
          <w:right w:val="single" w:sz="4" w:space="4" w:color="auto"/>
        </w:pBdr>
        <w:shd w:val="clear" w:color="auto" w:fill="BFBFBF"/>
        <w:rPr>
          <w:b/>
          <w:sz w:val="22"/>
        </w:rPr>
      </w:pPr>
      <w:r w:rsidRPr="00081378">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081378" w:rsidRPr="00081378" w:rsidRDefault="00081378" w:rsidP="00081378">
      <w:pPr>
        <w:pStyle w:val="SectionTitle"/>
        <w:rPr>
          <w:sz w:val="22"/>
        </w:rPr>
      </w:pPr>
    </w:p>
    <w:p w:rsidR="00081378" w:rsidRPr="00081378" w:rsidRDefault="00081378" w:rsidP="00081378">
      <w:pPr>
        <w:pStyle w:val="SectionTitle"/>
        <w:rPr>
          <w:sz w:val="22"/>
        </w:rPr>
      </w:pPr>
      <w:r w:rsidRPr="00081378">
        <w:rPr>
          <w:sz w:val="22"/>
        </w:rPr>
        <w:t>Информация за процедурата за възлагане на обществена поръчка</w:t>
      </w:r>
    </w:p>
    <w:p w:rsidR="00081378" w:rsidRPr="00081378" w:rsidRDefault="00081378" w:rsidP="00081378">
      <w:pPr>
        <w:pBdr>
          <w:top w:val="single" w:sz="4" w:space="1" w:color="auto"/>
          <w:left w:val="single" w:sz="4" w:space="4" w:color="auto"/>
          <w:bottom w:val="single" w:sz="4" w:space="1" w:color="auto"/>
          <w:right w:val="single" w:sz="4" w:space="4" w:color="auto"/>
        </w:pBdr>
        <w:shd w:val="clear" w:color="auto" w:fill="BFBFBF"/>
        <w:rPr>
          <w:i/>
          <w:sz w:val="22"/>
        </w:rPr>
      </w:pPr>
      <w:r w:rsidRPr="00081378">
        <w:rPr>
          <w:b/>
          <w:i/>
          <w:sz w:val="22"/>
        </w:rPr>
        <w:t xml:space="preserve">Информацията, изисквана съгласно част I, ще бъде извлечена автоматично, </w:t>
      </w:r>
      <w:r w:rsidRPr="00081378">
        <w:rPr>
          <w:b/>
          <w:i/>
          <w:sz w:val="22"/>
          <w:u w:val="single"/>
        </w:rPr>
        <w:t>при условие че ЕЕДОП е създаден и попълнен чрез посочената по-горе електронна система за ЕЕДОП.</w:t>
      </w:r>
      <w:r w:rsidRPr="00081378">
        <w:rPr>
          <w:b/>
          <w:sz w:val="22"/>
          <w:u w:val="single"/>
        </w:rPr>
        <w:t xml:space="preserve"> </w:t>
      </w:r>
      <w:r w:rsidRPr="00081378">
        <w:rPr>
          <w:b/>
          <w:i/>
          <w:sz w:val="22"/>
          <w:u w:val="single"/>
        </w:rPr>
        <w:t xml:space="preserve">В противен случай тази информация трябва да бъде попълнена от </w:t>
      </w:r>
      <w:r w:rsidRPr="00081378">
        <w:rPr>
          <w:b/>
          <w:sz w:val="22"/>
        </w:rPr>
        <w:t>икономическия оператор</w:t>
      </w:r>
      <w:r w:rsidRPr="00081378">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1378" w:rsidRPr="00081378" w:rsidTr="00081378">
        <w:trPr>
          <w:trHeight w:val="349"/>
        </w:trPr>
        <w:tc>
          <w:tcPr>
            <w:tcW w:w="4644" w:type="dxa"/>
            <w:shd w:val="clear" w:color="auto" w:fill="auto"/>
          </w:tcPr>
          <w:p w:rsidR="00081378" w:rsidRPr="00081378" w:rsidRDefault="00081378" w:rsidP="00081378">
            <w:pPr>
              <w:rPr>
                <w:b/>
                <w:i/>
              </w:rPr>
            </w:pPr>
            <w:r w:rsidRPr="00081378">
              <w:rPr>
                <w:b/>
                <w:i/>
                <w:sz w:val="22"/>
              </w:rPr>
              <w:t>Идентифициране на възложителя</w:t>
            </w:r>
            <w:r w:rsidRPr="00081378">
              <w:rPr>
                <w:rStyle w:val="FootnoteReference"/>
                <w:b/>
                <w:i/>
                <w:sz w:val="22"/>
              </w:rPr>
              <w:footnoteReference w:id="5"/>
            </w:r>
          </w:p>
        </w:tc>
        <w:tc>
          <w:tcPr>
            <w:tcW w:w="4645" w:type="dxa"/>
            <w:shd w:val="clear" w:color="auto" w:fill="auto"/>
          </w:tcPr>
          <w:p w:rsidR="00081378" w:rsidRPr="00081378" w:rsidRDefault="00081378" w:rsidP="00081378">
            <w:pPr>
              <w:rPr>
                <w:b/>
                <w:i/>
              </w:rPr>
            </w:pPr>
            <w:r w:rsidRPr="00081378">
              <w:rPr>
                <w:b/>
                <w:i/>
                <w:sz w:val="22"/>
              </w:rPr>
              <w:t>Отговор:</w:t>
            </w:r>
          </w:p>
        </w:tc>
      </w:tr>
      <w:tr w:rsidR="00081378" w:rsidRPr="00081378" w:rsidTr="00081378">
        <w:trPr>
          <w:trHeight w:val="349"/>
        </w:trPr>
        <w:tc>
          <w:tcPr>
            <w:tcW w:w="4644" w:type="dxa"/>
            <w:shd w:val="clear" w:color="auto" w:fill="auto"/>
          </w:tcPr>
          <w:p w:rsidR="00081378" w:rsidRPr="00081378" w:rsidRDefault="00081378" w:rsidP="00081378">
            <w:r w:rsidRPr="00081378">
              <w:rPr>
                <w:sz w:val="22"/>
              </w:rPr>
              <w:t xml:space="preserve">Име: </w:t>
            </w:r>
          </w:p>
        </w:tc>
        <w:tc>
          <w:tcPr>
            <w:tcW w:w="4645" w:type="dxa"/>
            <w:shd w:val="clear" w:color="auto" w:fill="auto"/>
          </w:tcPr>
          <w:p w:rsidR="00081378" w:rsidRPr="00081378" w:rsidRDefault="00081378" w:rsidP="00081378">
            <w:r w:rsidRPr="00081378">
              <w:rPr>
                <w:sz w:val="22"/>
              </w:rPr>
              <w:t>[ „ЕКОИНЖЕНЕРИНГ-РМ“ ЕООД ]</w:t>
            </w:r>
          </w:p>
        </w:tc>
      </w:tr>
      <w:tr w:rsidR="00081378" w:rsidRPr="00081378" w:rsidTr="00081378">
        <w:trPr>
          <w:trHeight w:val="485"/>
        </w:trPr>
        <w:tc>
          <w:tcPr>
            <w:tcW w:w="4644" w:type="dxa"/>
            <w:shd w:val="clear" w:color="auto" w:fill="auto"/>
          </w:tcPr>
          <w:p w:rsidR="00081378" w:rsidRPr="00081378" w:rsidRDefault="00081378" w:rsidP="00081378">
            <w:pPr>
              <w:rPr>
                <w:b/>
                <w:i/>
              </w:rPr>
            </w:pPr>
            <w:r w:rsidRPr="00081378">
              <w:rPr>
                <w:b/>
                <w:i/>
                <w:sz w:val="22"/>
              </w:rPr>
              <w:t>За коя обществена поръчки се отнася?</w:t>
            </w:r>
          </w:p>
        </w:tc>
        <w:tc>
          <w:tcPr>
            <w:tcW w:w="4645" w:type="dxa"/>
            <w:shd w:val="clear" w:color="auto" w:fill="auto"/>
          </w:tcPr>
          <w:p w:rsidR="00081378" w:rsidRPr="00081378" w:rsidRDefault="00081378" w:rsidP="00081378">
            <w:pPr>
              <w:rPr>
                <w:b/>
                <w:i/>
              </w:rPr>
            </w:pPr>
            <w:r w:rsidRPr="00081378">
              <w:rPr>
                <w:b/>
                <w:i/>
                <w:sz w:val="22"/>
              </w:rPr>
              <w:t>Отговор:</w:t>
            </w:r>
          </w:p>
        </w:tc>
      </w:tr>
      <w:tr w:rsidR="00081378" w:rsidRPr="00081378" w:rsidTr="00081378">
        <w:trPr>
          <w:trHeight w:val="484"/>
        </w:trPr>
        <w:tc>
          <w:tcPr>
            <w:tcW w:w="4644" w:type="dxa"/>
            <w:shd w:val="clear" w:color="auto" w:fill="auto"/>
          </w:tcPr>
          <w:p w:rsidR="00081378" w:rsidRPr="00081378" w:rsidRDefault="00081378" w:rsidP="00081378">
            <w:r w:rsidRPr="00081378">
              <w:rPr>
                <w:sz w:val="22"/>
              </w:rPr>
              <w:t>Название или кратко описание на поръчката</w:t>
            </w:r>
            <w:r w:rsidRPr="00081378">
              <w:rPr>
                <w:rStyle w:val="FootnoteReference"/>
                <w:sz w:val="22"/>
              </w:rPr>
              <w:footnoteReference w:id="6"/>
            </w:r>
            <w:r w:rsidRPr="00081378">
              <w:rPr>
                <w:sz w:val="22"/>
              </w:rPr>
              <w:t>:</w:t>
            </w:r>
          </w:p>
        </w:tc>
        <w:tc>
          <w:tcPr>
            <w:tcW w:w="4645" w:type="dxa"/>
            <w:shd w:val="clear" w:color="auto" w:fill="auto"/>
          </w:tcPr>
          <w:p w:rsidR="00081378" w:rsidRPr="00081378" w:rsidRDefault="00081378" w:rsidP="00D72CDE">
            <w:r w:rsidRPr="00081378">
              <w:rPr>
                <w:sz w:val="22"/>
              </w:rPr>
              <w:t>[</w:t>
            </w:r>
            <w:r w:rsidRPr="00081378">
              <w:rPr>
                <w:b/>
              </w:rPr>
              <w:t>„</w:t>
            </w:r>
            <w:r w:rsidR="00D72CDE">
              <w:rPr>
                <w:b/>
                <w:bCs/>
                <w:sz w:val="24"/>
                <w:szCs w:val="24"/>
              </w:rPr>
              <w:t>Т</w:t>
            </w:r>
            <w:r w:rsidRPr="00081378">
              <w:rPr>
                <w:b/>
                <w:bCs/>
                <w:sz w:val="24"/>
                <w:szCs w:val="24"/>
              </w:rPr>
              <w:t xml:space="preserve">екущ ремонт </w:t>
            </w:r>
            <w:r w:rsidR="00D72CDE">
              <w:rPr>
                <w:b/>
                <w:bCs/>
                <w:sz w:val="24"/>
                <w:szCs w:val="24"/>
              </w:rPr>
              <w:t xml:space="preserve">за отвеждане на изтичащите води </w:t>
            </w:r>
            <w:r w:rsidRPr="00081378">
              <w:rPr>
                <w:b/>
                <w:bCs/>
                <w:sz w:val="24"/>
                <w:szCs w:val="24"/>
              </w:rPr>
              <w:t xml:space="preserve">и затваряне на </w:t>
            </w:r>
            <w:r w:rsidRPr="00081378">
              <w:rPr>
                <w:b/>
                <w:sz w:val="24"/>
                <w:szCs w:val="24"/>
              </w:rPr>
              <w:t>отворени минни изработки по обособени позиции</w:t>
            </w:r>
            <w:r w:rsidRPr="00081378">
              <w:rPr>
                <w:b/>
                <w:szCs w:val="24"/>
              </w:rPr>
              <w:t>“</w:t>
            </w:r>
            <w:r w:rsidRPr="00081378">
              <w:rPr>
                <w:sz w:val="22"/>
              </w:rPr>
              <w:t>]</w:t>
            </w:r>
          </w:p>
        </w:tc>
      </w:tr>
      <w:tr w:rsidR="00081378" w:rsidRPr="00081378" w:rsidTr="00081378">
        <w:trPr>
          <w:trHeight w:val="484"/>
        </w:trPr>
        <w:tc>
          <w:tcPr>
            <w:tcW w:w="4644" w:type="dxa"/>
            <w:shd w:val="clear" w:color="auto" w:fill="auto"/>
          </w:tcPr>
          <w:p w:rsidR="00081378" w:rsidRPr="00081378" w:rsidRDefault="00081378" w:rsidP="00081378">
            <w:r w:rsidRPr="00081378">
              <w:t>Референтен номер на досието, определен от възлагащия орган или възложителя (</w:t>
            </w:r>
            <w:r w:rsidRPr="00081378">
              <w:rPr>
                <w:i/>
              </w:rPr>
              <w:t>ако е приложимо</w:t>
            </w:r>
            <w:r w:rsidRPr="00081378">
              <w:t>)</w:t>
            </w:r>
            <w:r w:rsidRPr="00081378">
              <w:rPr>
                <w:rStyle w:val="FootnoteReference"/>
              </w:rPr>
              <w:footnoteReference w:id="7"/>
            </w:r>
            <w:r w:rsidRPr="00081378">
              <w:t>:</w:t>
            </w:r>
          </w:p>
        </w:tc>
        <w:tc>
          <w:tcPr>
            <w:tcW w:w="4645" w:type="dxa"/>
            <w:shd w:val="clear" w:color="auto" w:fill="auto"/>
          </w:tcPr>
          <w:p w:rsidR="00081378" w:rsidRPr="00081378" w:rsidRDefault="00081378" w:rsidP="00081378">
            <w:r w:rsidRPr="00081378">
              <w:rPr>
                <w:sz w:val="22"/>
              </w:rPr>
              <w:t>[   ]</w:t>
            </w:r>
          </w:p>
        </w:tc>
      </w:tr>
    </w:tbl>
    <w:p w:rsidR="00081378" w:rsidRPr="00081378" w:rsidRDefault="00081378" w:rsidP="00081378">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081378">
        <w:rPr>
          <w:b/>
          <w:i/>
          <w:u w:val="single"/>
        </w:rPr>
        <w:t>Останалата</w:t>
      </w:r>
      <w:r w:rsidRPr="00081378">
        <w:rPr>
          <w:b/>
          <w:i/>
        </w:rPr>
        <w:t xml:space="preserve"> информация във всички раздели на ЕЕДОП следва да бъде попълнена от </w:t>
      </w:r>
      <w:r w:rsidRPr="00081378">
        <w:rPr>
          <w:b/>
          <w:i/>
          <w:u w:val="single"/>
        </w:rPr>
        <w:t>икономическия оператор</w:t>
      </w:r>
    </w:p>
    <w:p w:rsidR="00081378" w:rsidRPr="00081378" w:rsidRDefault="00081378" w:rsidP="00081378">
      <w:pPr>
        <w:pStyle w:val="ChapterTitle"/>
        <w:rPr>
          <w:sz w:val="22"/>
        </w:rPr>
      </w:pPr>
    </w:p>
    <w:p w:rsidR="00081378" w:rsidRPr="00081378" w:rsidRDefault="00081378" w:rsidP="00081378">
      <w:pPr>
        <w:pStyle w:val="ChapterTitle"/>
        <w:rPr>
          <w:sz w:val="22"/>
        </w:rPr>
      </w:pPr>
      <w:r w:rsidRPr="00081378">
        <w:rPr>
          <w:sz w:val="22"/>
        </w:rPr>
        <w:t>Част II: Информация за икономическия оператор</w:t>
      </w:r>
    </w:p>
    <w:p w:rsidR="00081378" w:rsidRPr="00081378" w:rsidRDefault="00081378" w:rsidP="00081378">
      <w:pPr>
        <w:pStyle w:val="SectionTitle"/>
        <w:rPr>
          <w:sz w:val="22"/>
        </w:rPr>
      </w:pPr>
      <w:r w:rsidRPr="0008137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1378" w:rsidRPr="00081378" w:rsidTr="00081378">
        <w:tc>
          <w:tcPr>
            <w:tcW w:w="4644" w:type="dxa"/>
            <w:shd w:val="clear" w:color="auto" w:fill="auto"/>
          </w:tcPr>
          <w:p w:rsidR="00081378" w:rsidRPr="00081378" w:rsidRDefault="00081378" w:rsidP="00081378">
            <w:pPr>
              <w:rPr>
                <w:b/>
                <w:i/>
              </w:rPr>
            </w:pPr>
            <w:r w:rsidRPr="00081378">
              <w:rPr>
                <w:b/>
                <w:i/>
                <w:sz w:val="22"/>
              </w:rPr>
              <w:t>Идентификация:</w:t>
            </w:r>
          </w:p>
        </w:tc>
        <w:tc>
          <w:tcPr>
            <w:tcW w:w="4645" w:type="dxa"/>
            <w:shd w:val="clear" w:color="auto" w:fill="auto"/>
          </w:tcPr>
          <w:p w:rsidR="00081378" w:rsidRPr="00081378" w:rsidRDefault="00081378" w:rsidP="00081378">
            <w:pPr>
              <w:pStyle w:val="Text1"/>
              <w:ind w:left="0"/>
              <w:rPr>
                <w:b/>
                <w:i/>
              </w:rPr>
            </w:pPr>
            <w:r w:rsidRPr="00081378">
              <w:rPr>
                <w:b/>
                <w:i/>
                <w:sz w:val="22"/>
              </w:rPr>
              <w:t>Отговор:</w:t>
            </w:r>
          </w:p>
        </w:tc>
      </w:tr>
      <w:tr w:rsidR="00081378" w:rsidRPr="00081378" w:rsidTr="00081378">
        <w:tc>
          <w:tcPr>
            <w:tcW w:w="4644" w:type="dxa"/>
            <w:shd w:val="clear" w:color="auto" w:fill="auto"/>
          </w:tcPr>
          <w:p w:rsidR="00081378" w:rsidRPr="00081378" w:rsidRDefault="00081378" w:rsidP="00081378">
            <w:pPr>
              <w:pStyle w:val="NumPar1"/>
              <w:numPr>
                <w:ilvl w:val="0"/>
                <w:numId w:val="0"/>
              </w:numPr>
              <w:ind w:left="850" w:hanging="850"/>
            </w:pPr>
            <w:r w:rsidRPr="00081378">
              <w:rPr>
                <w:sz w:val="22"/>
              </w:rPr>
              <w:t>Име:</w:t>
            </w:r>
          </w:p>
        </w:tc>
        <w:tc>
          <w:tcPr>
            <w:tcW w:w="4645" w:type="dxa"/>
            <w:shd w:val="clear" w:color="auto" w:fill="auto"/>
          </w:tcPr>
          <w:p w:rsidR="00081378" w:rsidRPr="00081378" w:rsidRDefault="00081378" w:rsidP="00081378">
            <w:pPr>
              <w:pStyle w:val="Text1"/>
              <w:ind w:left="0"/>
            </w:pPr>
            <w:r w:rsidRPr="00081378">
              <w:rPr>
                <w:sz w:val="22"/>
              </w:rPr>
              <w:t>[   ]</w:t>
            </w:r>
          </w:p>
        </w:tc>
      </w:tr>
      <w:tr w:rsidR="00081378" w:rsidRPr="00081378" w:rsidTr="00081378">
        <w:trPr>
          <w:trHeight w:val="1372"/>
        </w:trPr>
        <w:tc>
          <w:tcPr>
            <w:tcW w:w="4644" w:type="dxa"/>
            <w:shd w:val="clear" w:color="auto" w:fill="auto"/>
          </w:tcPr>
          <w:p w:rsidR="00081378" w:rsidRPr="00081378" w:rsidRDefault="00081378" w:rsidP="00081378">
            <w:pPr>
              <w:pStyle w:val="Text1"/>
              <w:ind w:left="0"/>
            </w:pPr>
            <w:r w:rsidRPr="00081378">
              <w:rPr>
                <w:sz w:val="22"/>
              </w:rPr>
              <w:t>Идентификационен номер по ДДС, ако е приложимо:</w:t>
            </w:r>
          </w:p>
          <w:p w:rsidR="00081378" w:rsidRPr="00081378" w:rsidRDefault="00081378" w:rsidP="00081378">
            <w:pPr>
              <w:pStyle w:val="Text1"/>
              <w:ind w:left="0"/>
            </w:pPr>
            <w:r w:rsidRPr="0008137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081378" w:rsidRPr="00081378" w:rsidRDefault="00081378" w:rsidP="00081378">
            <w:pPr>
              <w:pStyle w:val="Text1"/>
              <w:ind w:left="0"/>
            </w:pPr>
            <w:r w:rsidRPr="00081378">
              <w:rPr>
                <w:sz w:val="22"/>
              </w:rPr>
              <w:t>[   ]</w:t>
            </w:r>
          </w:p>
          <w:p w:rsidR="00081378" w:rsidRPr="00081378" w:rsidRDefault="00081378" w:rsidP="00081378">
            <w:pPr>
              <w:pStyle w:val="Text1"/>
              <w:ind w:left="0"/>
            </w:pPr>
            <w:r w:rsidRPr="00081378">
              <w:rPr>
                <w:sz w:val="22"/>
              </w:rPr>
              <w:t>[   ]</w:t>
            </w:r>
          </w:p>
        </w:tc>
      </w:tr>
      <w:tr w:rsidR="00081378" w:rsidRPr="00081378" w:rsidTr="00081378">
        <w:tc>
          <w:tcPr>
            <w:tcW w:w="4644" w:type="dxa"/>
            <w:shd w:val="clear" w:color="auto" w:fill="auto"/>
          </w:tcPr>
          <w:p w:rsidR="00081378" w:rsidRPr="00081378" w:rsidRDefault="00081378" w:rsidP="00081378">
            <w:pPr>
              <w:pStyle w:val="Text1"/>
              <w:ind w:left="0"/>
            </w:pPr>
            <w:r w:rsidRPr="00081378">
              <w:rPr>
                <w:sz w:val="22"/>
              </w:rPr>
              <w:t xml:space="preserve">Пощенски адрес: </w:t>
            </w:r>
          </w:p>
        </w:tc>
        <w:tc>
          <w:tcPr>
            <w:tcW w:w="4645" w:type="dxa"/>
            <w:shd w:val="clear" w:color="auto" w:fill="auto"/>
          </w:tcPr>
          <w:p w:rsidR="00081378" w:rsidRPr="00081378" w:rsidRDefault="00081378" w:rsidP="00081378">
            <w:pPr>
              <w:pStyle w:val="Text1"/>
              <w:ind w:left="0"/>
            </w:pPr>
            <w:r w:rsidRPr="00081378">
              <w:rPr>
                <w:sz w:val="22"/>
              </w:rPr>
              <w:t>[……]</w:t>
            </w:r>
          </w:p>
        </w:tc>
      </w:tr>
      <w:tr w:rsidR="00081378" w:rsidRPr="00081378" w:rsidTr="00081378">
        <w:trPr>
          <w:trHeight w:val="2002"/>
        </w:trPr>
        <w:tc>
          <w:tcPr>
            <w:tcW w:w="4644" w:type="dxa"/>
            <w:shd w:val="clear" w:color="auto" w:fill="auto"/>
          </w:tcPr>
          <w:p w:rsidR="00081378" w:rsidRPr="00081378" w:rsidRDefault="00081378" w:rsidP="00081378">
            <w:pPr>
              <w:pStyle w:val="Text1"/>
              <w:ind w:left="0"/>
            </w:pPr>
            <w:r w:rsidRPr="00081378">
              <w:rPr>
                <w:sz w:val="22"/>
              </w:rPr>
              <w:t>Лице или лица за контакт</w:t>
            </w:r>
            <w:r w:rsidRPr="00081378">
              <w:rPr>
                <w:rStyle w:val="FootnoteReference"/>
                <w:sz w:val="22"/>
              </w:rPr>
              <w:footnoteReference w:id="8"/>
            </w:r>
            <w:r w:rsidRPr="00081378">
              <w:rPr>
                <w:sz w:val="22"/>
              </w:rPr>
              <w:t>:</w:t>
            </w:r>
          </w:p>
          <w:p w:rsidR="00081378" w:rsidRPr="00081378" w:rsidRDefault="00081378" w:rsidP="00081378">
            <w:pPr>
              <w:pStyle w:val="Text1"/>
              <w:ind w:left="0"/>
            </w:pPr>
            <w:r w:rsidRPr="00081378">
              <w:rPr>
                <w:sz w:val="22"/>
              </w:rPr>
              <w:t>Телефон:</w:t>
            </w:r>
          </w:p>
          <w:p w:rsidR="00081378" w:rsidRPr="00081378" w:rsidRDefault="00081378" w:rsidP="00081378">
            <w:pPr>
              <w:pStyle w:val="Text1"/>
              <w:ind w:left="0"/>
            </w:pPr>
            <w:r w:rsidRPr="00081378">
              <w:rPr>
                <w:sz w:val="22"/>
              </w:rPr>
              <w:t>Ел. поща:</w:t>
            </w:r>
          </w:p>
          <w:p w:rsidR="00081378" w:rsidRPr="00081378" w:rsidRDefault="00081378" w:rsidP="00081378">
            <w:pPr>
              <w:pStyle w:val="Text1"/>
              <w:ind w:left="0"/>
            </w:pPr>
            <w:r w:rsidRPr="00081378">
              <w:t>Интернет адрес (уеб адрес) (</w:t>
            </w:r>
            <w:r w:rsidRPr="00081378">
              <w:rPr>
                <w:i/>
              </w:rPr>
              <w:t>ако е приложимо</w:t>
            </w:r>
            <w:r w:rsidRPr="00081378">
              <w:t>):</w:t>
            </w:r>
          </w:p>
        </w:tc>
        <w:tc>
          <w:tcPr>
            <w:tcW w:w="4645" w:type="dxa"/>
            <w:shd w:val="clear" w:color="auto" w:fill="auto"/>
          </w:tcPr>
          <w:p w:rsidR="00081378" w:rsidRPr="00081378" w:rsidRDefault="00081378" w:rsidP="00081378">
            <w:pPr>
              <w:pStyle w:val="Text1"/>
              <w:ind w:left="0"/>
            </w:pPr>
            <w:r w:rsidRPr="00081378">
              <w:rPr>
                <w:sz w:val="22"/>
              </w:rPr>
              <w:t>[……]</w:t>
            </w:r>
          </w:p>
          <w:p w:rsidR="00081378" w:rsidRPr="00081378" w:rsidRDefault="00081378" w:rsidP="00081378">
            <w:pPr>
              <w:pStyle w:val="Text1"/>
              <w:ind w:left="0"/>
            </w:pPr>
            <w:r w:rsidRPr="00081378">
              <w:rPr>
                <w:sz w:val="22"/>
              </w:rPr>
              <w:t>[……]</w:t>
            </w:r>
          </w:p>
          <w:p w:rsidR="00081378" w:rsidRPr="00081378" w:rsidRDefault="00081378" w:rsidP="00081378">
            <w:pPr>
              <w:pStyle w:val="Text1"/>
              <w:ind w:left="0"/>
            </w:pPr>
            <w:r w:rsidRPr="00081378">
              <w:rPr>
                <w:sz w:val="22"/>
              </w:rPr>
              <w:t>[……]</w:t>
            </w:r>
          </w:p>
          <w:p w:rsidR="00081378" w:rsidRPr="00081378" w:rsidRDefault="00081378" w:rsidP="00081378">
            <w:pPr>
              <w:pStyle w:val="Text1"/>
              <w:ind w:left="0"/>
            </w:pPr>
            <w:r w:rsidRPr="00081378">
              <w:rPr>
                <w:sz w:val="22"/>
              </w:rPr>
              <w:t>[……]</w:t>
            </w:r>
          </w:p>
        </w:tc>
      </w:tr>
      <w:tr w:rsidR="00081378" w:rsidRPr="00081378" w:rsidTr="00081378">
        <w:tc>
          <w:tcPr>
            <w:tcW w:w="4644" w:type="dxa"/>
            <w:shd w:val="clear" w:color="auto" w:fill="auto"/>
          </w:tcPr>
          <w:p w:rsidR="00081378" w:rsidRPr="00081378" w:rsidRDefault="00081378" w:rsidP="00081378">
            <w:pPr>
              <w:pStyle w:val="Text1"/>
              <w:ind w:left="0"/>
              <w:rPr>
                <w:b/>
                <w:i/>
              </w:rPr>
            </w:pPr>
            <w:r w:rsidRPr="00081378">
              <w:rPr>
                <w:b/>
                <w:i/>
                <w:sz w:val="22"/>
              </w:rPr>
              <w:t>Обща информация:</w:t>
            </w:r>
          </w:p>
        </w:tc>
        <w:tc>
          <w:tcPr>
            <w:tcW w:w="4645" w:type="dxa"/>
            <w:shd w:val="clear" w:color="auto" w:fill="auto"/>
          </w:tcPr>
          <w:p w:rsidR="00081378" w:rsidRPr="00081378" w:rsidRDefault="00081378" w:rsidP="00081378">
            <w:pPr>
              <w:pStyle w:val="Text1"/>
              <w:ind w:left="0"/>
              <w:rPr>
                <w:b/>
                <w:i/>
              </w:rPr>
            </w:pPr>
            <w:r w:rsidRPr="00081378">
              <w:rPr>
                <w:b/>
                <w:i/>
                <w:sz w:val="22"/>
              </w:rPr>
              <w:t>Отговор:</w:t>
            </w:r>
          </w:p>
        </w:tc>
      </w:tr>
      <w:tr w:rsidR="00081378" w:rsidRPr="00081378" w:rsidTr="00081378">
        <w:tc>
          <w:tcPr>
            <w:tcW w:w="4644" w:type="dxa"/>
            <w:shd w:val="clear" w:color="auto" w:fill="auto"/>
          </w:tcPr>
          <w:p w:rsidR="00081378" w:rsidRPr="00081378" w:rsidRDefault="00081378" w:rsidP="00081378">
            <w:pPr>
              <w:pStyle w:val="Text1"/>
              <w:ind w:left="0"/>
            </w:pPr>
            <w:r w:rsidRPr="00081378">
              <w:rPr>
                <w:sz w:val="22"/>
              </w:rPr>
              <w:t>Икономическият оператор микро-, малко или средно предприятие ли е</w:t>
            </w:r>
            <w:r w:rsidRPr="00081378">
              <w:rPr>
                <w:rStyle w:val="FootnoteReference"/>
                <w:sz w:val="22"/>
              </w:rPr>
              <w:footnoteReference w:id="9"/>
            </w:r>
            <w:r w:rsidRPr="00081378">
              <w:rPr>
                <w:sz w:val="22"/>
              </w:rPr>
              <w:t>?</w:t>
            </w:r>
          </w:p>
        </w:tc>
        <w:tc>
          <w:tcPr>
            <w:tcW w:w="4645" w:type="dxa"/>
            <w:shd w:val="clear" w:color="auto" w:fill="auto"/>
          </w:tcPr>
          <w:p w:rsidR="00081378" w:rsidRPr="00081378" w:rsidRDefault="00081378" w:rsidP="00081378">
            <w:pPr>
              <w:pStyle w:val="Text1"/>
              <w:ind w:left="0"/>
            </w:pPr>
            <w:r w:rsidRPr="00081378">
              <w:rPr>
                <w:sz w:val="22"/>
              </w:rPr>
              <w:t>[] Да [] Не</w:t>
            </w:r>
          </w:p>
        </w:tc>
      </w:tr>
      <w:tr w:rsidR="00081378" w:rsidRPr="00081378" w:rsidTr="00081378">
        <w:tc>
          <w:tcPr>
            <w:tcW w:w="4644" w:type="dxa"/>
            <w:shd w:val="clear" w:color="auto" w:fill="auto"/>
          </w:tcPr>
          <w:p w:rsidR="00081378" w:rsidRPr="00081378" w:rsidRDefault="00081378" w:rsidP="00081378">
            <w:pPr>
              <w:pStyle w:val="Text1"/>
              <w:ind w:left="0"/>
            </w:pPr>
            <w:r w:rsidRPr="00081378">
              <w:rPr>
                <w:b/>
                <w:sz w:val="22"/>
                <w:u w:val="single"/>
              </w:rPr>
              <w:t>Само в случай че поръчката е запазена</w:t>
            </w:r>
            <w:r w:rsidRPr="00081378">
              <w:rPr>
                <w:rStyle w:val="FootnoteReference"/>
                <w:b/>
                <w:sz w:val="22"/>
                <w:u w:val="single"/>
              </w:rPr>
              <w:footnoteReference w:id="10"/>
            </w:r>
            <w:r w:rsidRPr="00081378">
              <w:rPr>
                <w:b/>
                <w:sz w:val="22"/>
                <w:u w:val="single"/>
              </w:rPr>
              <w:t>:</w:t>
            </w:r>
            <w:r w:rsidRPr="00081378">
              <w:rPr>
                <w:b/>
                <w:sz w:val="22"/>
              </w:rPr>
              <w:t xml:space="preserve"> </w:t>
            </w:r>
            <w:r w:rsidRPr="00081378">
              <w:rPr>
                <w:sz w:val="22"/>
              </w:rPr>
              <w:t>икономическият оператор защитено предприятие ли е или социално предприятие</w:t>
            </w:r>
            <w:r w:rsidRPr="00081378">
              <w:rPr>
                <w:rStyle w:val="FootnoteReference"/>
                <w:sz w:val="22"/>
              </w:rPr>
              <w:footnoteReference w:id="11"/>
            </w:r>
            <w:r w:rsidRPr="00081378">
              <w:rPr>
                <w:sz w:val="22"/>
              </w:rPr>
              <w:t>, или ще осигури изпълнението на поръчката в контекста на програми за създаване на защитени работни места?</w:t>
            </w:r>
            <w:r w:rsidRPr="00081378">
              <w:br/>
            </w:r>
            <w:r w:rsidRPr="00081378">
              <w:rPr>
                <w:b/>
              </w:rPr>
              <w:t xml:space="preserve">Ако „да“, </w:t>
            </w:r>
            <w:r w:rsidRPr="00081378">
              <w:rPr>
                <w:sz w:val="22"/>
              </w:rPr>
              <w:t>какъв е съответният процент работници с увреждания или в неравностойно положение?</w:t>
            </w:r>
            <w:r w:rsidRPr="00081378">
              <w:br/>
            </w:r>
            <w:r w:rsidRPr="00081378">
              <w:rPr>
                <w:sz w:val="22"/>
              </w:rPr>
              <w:t xml:space="preserve">Ако се изисква, моля, посочете въпросните служители към коя категория или категории </w:t>
            </w:r>
            <w:r w:rsidRPr="00081378">
              <w:rPr>
                <w:sz w:val="22"/>
              </w:rPr>
              <w:lastRenderedPageBreak/>
              <w:t>работници с увреждания или в неравностойно положение принадлежат.</w:t>
            </w:r>
          </w:p>
        </w:tc>
        <w:tc>
          <w:tcPr>
            <w:tcW w:w="4645" w:type="dxa"/>
            <w:shd w:val="clear" w:color="auto" w:fill="auto"/>
          </w:tcPr>
          <w:p w:rsidR="00081378" w:rsidRPr="00081378" w:rsidRDefault="00081378" w:rsidP="00081378">
            <w:pPr>
              <w:pStyle w:val="Text1"/>
              <w:ind w:left="0"/>
              <w:jc w:val="left"/>
            </w:pPr>
            <w:r w:rsidRPr="00081378">
              <w:rPr>
                <w:sz w:val="22"/>
              </w:rPr>
              <w:lastRenderedPageBreak/>
              <w:t xml:space="preserve">[] Да [] </w:t>
            </w:r>
            <w:r w:rsidRPr="00081378">
              <w:t>Не</w:t>
            </w:r>
            <w:r w:rsidRPr="00081378">
              <w:br/>
            </w:r>
            <w:r w:rsidRPr="00081378">
              <w:br/>
            </w:r>
            <w:r w:rsidRPr="00081378">
              <w:br/>
            </w:r>
            <w:r w:rsidRPr="00081378">
              <w:br/>
            </w:r>
            <w:r w:rsidRPr="00081378">
              <w:br/>
            </w:r>
            <w:r w:rsidRPr="00081378">
              <w:br/>
            </w:r>
            <w:r w:rsidRPr="00081378">
              <w:rPr>
                <w:sz w:val="22"/>
              </w:rPr>
              <w:t>[…]</w:t>
            </w:r>
            <w:r w:rsidRPr="00081378">
              <w:br/>
            </w:r>
            <w:r w:rsidRPr="00081378">
              <w:br/>
            </w:r>
            <w:r w:rsidRPr="00081378">
              <w:br/>
            </w:r>
            <w:r w:rsidRPr="00081378">
              <w:rPr>
                <w:sz w:val="22"/>
              </w:rPr>
              <w:t>[….]</w:t>
            </w:r>
            <w:r w:rsidRPr="00081378">
              <w:br/>
            </w:r>
          </w:p>
        </w:tc>
      </w:tr>
      <w:tr w:rsidR="00081378" w:rsidRPr="00081378" w:rsidTr="00081378">
        <w:tc>
          <w:tcPr>
            <w:tcW w:w="4644" w:type="dxa"/>
            <w:shd w:val="clear" w:color="auto" w:fill="auto"/>
          </w:tcPr>
          <w:p w:rsidR="00081378" w:rsidRPr="00081378" w:rsidRDefault="00081378" w:rsidP="00081378">
            <w:pPr>
              <w:pStyle w:val="Text1"/>
              <w:ind w:left="0"/>
            </w:pPr>
            <w:r w:rsidRPr="0008137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081378" w:rsidRPr="00081378" w:rsidRDefault="00081378" w:rsidP="00081378">
            <w:pPr>
              <w:pStyle w:val="Text1"/>
              <w:ind w:left="0"/>
            </w:pPr>
            <w:r w:rsidRPr="00081378">
              <w:rPr>
                <w:sz w:val="22"/>
              </w:rPr>
              <w:t>[] Да [] Не [] Не се прилага</w:t>
            </w:r>
          </w:p>
        </w:tc>
      </w:tr>
      <w:tr w:rsidR="00081378" w:rsidRPr="00081378" w:rsidTr="00081378">
        <w:tc>
          <w:tcPr>
            <w:tcW w:w="4644" w:type="dxa"/>
            <w:shd w:val="clear" w:color="auto" w:fill="auto"/>
          </w:tcPr>
          <w:p w:rsidR="00081378" w:rsidRPr="00081378" w:rsidRDefault="00081378" w:rsidP="00081378">
            <w:pPr>
              <w:pStyle w:val="Text1"/>
              <w:ind w:left="0"/>
            </w:pPr>
            <w:r w:rsidRPr="00081378">
              <w:rPr>
                <w:b/>
              </w:rPr>
              <w:t>Ако „да“</w:t>
            </w:r>
            <w:r w:rsidRPr="00081378">
              <w:t>:</w:t>
            </w:r>
          </w:p>
          <w:p w:rsidR="00081378" w:rsidRPr="00081378" w:rsidRDefault="00081378" w:rsidP="00081378">
            <w:pPr>
              <w:pStyle w:val="Text1"/>
              <w:ind w:left="0"/>
              <w:rPr>
                <w:b/>
                <w:u w:val="single"/>
              </w:rPr>
            </w:pPr>
            <w:r w:rsidRPr="00081378">
              <w:rPr>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081378" w:rsidRPr="00081378" w:rsidRDefault="00081378" w:rsidP="00081378">
            <w:pPr>
              <w:pStyle w:val="Text1"/>
              <w:ind w:left="0"/>
              <w:jc w:val="left"/>
            </w:pPr>
            <w:r w:rsidRPr="0008137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081378">
              <w:br/>
            </w:r>
            <w:r w:rsidRPr="00081378">
              <w:rPr>
                <w:i/>
                <w:sz w:val="22"/>
              </w:rPr>
              <w:t>б) Ако сертификатът за регистрацията или за сертифицирането е наличен в електронен формат, моля, посочете:</w:t>
            </w:r>
            <w:r w:rsidRPr="00081378">
              <w:br/>
            </w:r>
            <w:r w:rsidRPr="00081378">
              <w:br/>
            </w:r>
            <w:r w:rsidRPr="0008137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081378">
              <w:rPr>
                <w:rStyle w:val="FootnoteReference"/>
                <w:sz w:val="22"/>
              </w:rPr>
              <w:footnoteReference w:id="12"/>
            </w:r>
            <w:r w:rsidRPr="00081378">
              <w:rPr>
                <w:sz w:val="22"/>
              </w:rPr>
              <w:t>:</w:t>
            </w:r>
            <w:r w:rsidRPr="00081378">
              <w:br/>
            </w:r>
            <w:r w:rsidRPr="00081378">
              <w:rPr>
                <w:sz w:val="22"/>
              </w:rPr>
              <w:t>г) Регистрацията или сертифицирането обхваща ли всички задължителни критерии за подбор?</w:t>
            </w:r>
            <w:r w:rsidRPr="00081378">
              <w:br/>
            </w:r>
            <w:r w:rsidRPr="00081378">
              <w:rPr>
                <w:b/>
                <w:sz w:val="22"/>
              </w:rPr>
              <w:t>Ако „не“:</w:t>
            </w:r>
            <w:r w:rsidRPr="00081378">
              <w:rPr>
                <w:sz w:val="22"/>
              </w:rPr>
              <w:br/>
            </w:r>
            <w:r w:rsidRPr="00081378">
              <w:rPr>
                <w:b/>
                <w:sz w:val="22"/>
                <w:u w:val="single"/>
              </w:rPr>
              <w:t>В допълнение моля, попълнете липсващата информация в част ІV, раздели А, Б, В или Г според случая</w:t>
            </w:r>
            <w:r w:rsidRPr="00081378">
              <w:rPr>
                <w:sz w:val="22"/>
              </w:rPr>
              <w:t xml:space="preserve">  </w:t>
            </w:r>
            <w:r w:rsidRPr="00081378">
              <w:rPr>
                <w:b/>
                <w:i/>
                <w:sz w:val="22"/>
              </w:rPr>
              <w:t>САМО ако това се изисква съгласно съответното обявление или документацията за обществената поръчка:</w:t>
            </w:r>
            <w:r w:rsidRPr="00081378">
              <w:br/>
            </w:r>
            <w:r w:rsidRPr="00081378">
              <w:rPr>
                <w:sz w:val="22"/>
              </w:rPr>
              <w:t xml:space="preserve">д) Икономическият оператор може ли да представи </w:t>
            </w:r>
            <w:r w:rsidRPr="00081378">
              <w:rPr>
                <w:b/>
                <w:sz w:val="22"/>
              </w:rPr>
              <w:t>удостоверение</w:t>
            </w:r>
            <w:r w:rsidRPr="00081378">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081378">
              <w:br/>
            </w:r>
            <w:r w:rsidRPr="00081378">
              <w:rPr>
                <w:i/>
                <w:sz w:val="22"/>
              </w:rPr>
              <w:t>Ако съответните документи са на разположение в електронен формат, моля, посочете:</w:t>
            </w:r>
            <w:r w:rsidRPr="00081378">
              <w:rPr>
                <w:sz w:val="22"/>
              </w:rPr>
              <w:t xml:space="preserve"> </w:t>
            </w:r>
          </w:p>
        </w:tc>
        <w:tc>
          <w:tcPr>
            <w:tcW w:w="4645" w:type="dxa"/>
            <w:shd w:val="clear" w:color="auto" w:fill="auto"/>
          </w:tcPr>
          <w:p w:rsidR="00081378" w:rsidRPr="00081378" w:rsidRDefault="00081378" w:rsidP="00081378">
            <w:pPr>
              <w:pStyle w:val="Text1"/>
              <w:ind w:left="0"/>
              <w:jc w:val="left"/>
            </w:pPr>
            <w:r w:rsidRPr="00081378">
              <w:br/>
            </w:r>
            <w:r w:rsidRPr="00081378">
              <w:br/>
            </w:r>
            <w:r w:rsidRPr="00081378">
              <w:br/>
            </w:r>
            <w:r w:rsidRPr="00081378">
              <w:br/>
            </w:r>
          </w:p>
          <w:p w:rsidR="00081378" w:rsidRPr="00081378" w:rsidRDefault="00081378" w:rsidP="00081378">
            <w:pPr>
              <w:pStyle w:val="Text1"/>
              <w:ind w:left="0"/>
              <w:jc w:val="left"/>
            </w:pPr>
            <w:r w:rsidRPr="00081378">
              <w:br/>
            </w:r>
            <w:r w:rsidRPr="00081378">
              <w:br/>
            </w:r>
            <w:r w:rsidRPr="00081378">
              <w:rPr>
                <w:sz w:val="22"/>
              </w:rPr>
              <w:t>a) [……]</w:t>
            </w:r>
            <w:r w:rsidRPr="00081378">
              <w:br/>
            </w:r>
          </w:p>
          <w:p w:rsidR="00081378" w:rsidRPr="00081378" w:rsidRDefault="00081378" w:rsidP="00081378">
            <w:pPr>
              <w:pStyle w:val="Text1"/>
              <w:ind w:left="0"/>
              <w:jc w:val="left"/>
              <w:rPr>
                <w:sz w:val="22"/>
              </w:rPr>
            </w:pPr>
            <w:r w:rsidRPr="00081378">
              <w:br/>
            </w:r>
            <w:r w:rsidRPr="00081378">
              <w:rPr>
                <w:i/>
                <w:sz w:val="22"/>
              </w:rPr>
              <w:t>б) (уеб адрес, орган или служба, издаващи документа, точно позоваване на документа):</w:t>
            </w:r>
            <w:r w:rsidRPr="00081378">
              <w:br/>
            </w:r>
            <w:r w:rsidRPr="00081378">
              <w:rPr>
                <w:i/>
                <w:sz w:val="22"/>
              </w:rPr>
              <w:t>[……][……][……][……]</w:t>
            </w:r>
            <w:r w:rsidRPr="00081378">
              <w:br/>
            </w:r>
          </w:p>
          <w:p w:rsidR="00081378" w:rsidRPr="00081378" w:rsidRDefault="00081378" w:rsidP="00081378">
            <w:pPr>
              <w:pStyle w:val="Text1"/>
              <w:ind w:left="0"/>
              <w:jc w:val="left"/>
            </w:pPr>
            <w:r w:rsidRPr="00081378">
              <w:rPr>
                <w:sz w:val="22"/>
              </w:rPr>
              <w:t>в) [……]</w:t>
            </w:r>
            <w:r w:rsidRPr="00081378">
              <w:br/>
            </w:r>
            <w:r w:rsidRPr="00081378">
              <w:br/>
            </w:r>
            <w:r w:rsidRPr="00081378">
              <w:br/>
            </w:r>
            <w:r w:rsidRPr="00081378">
              <w:br/>
            </w:r>
            <w:r w:rsidRPr="00081378">
              <w:rPr>
                <w:sz w:val="22"/>
              </w:rPr>
              <w:t>г) [] Да [] Не</w:t>
            </w:r>
            <w:r w:rsidRPr="00081378">
              <w:br/>
            </w:r>
            <w:r w:rsidRPr="00081378">
              <w:br/>
            </w:r>
            <w:r w:rsidRPr="00081378">
              <w:br/>
            </w:r>
            <w:r w:rsidRPr="00081378">
              <w:br/>
            </w:r>
            <w:r w:rsidRPr="00081378">
              <w:br/>
            </w:r>
            <w:r w:rsidRPr="00081378">
              <w:br/>
            </w:r>
            <w:r w:rsidRPr="00081378">
              <w:br/>
            </w:r>
            <w:r w:rsidRPr="00081378">
              <w:br/>
            </w:r>
            <w:r w:rsidRPr="00081378">
              <w:rPr>
                <w:sz w:val="22"/>
              </w:rPr>
              <w:t xml:space="preserve">д) [] Да [] </w:t>
            </w:r>
            <w:r w:rsidRPr="00081378">
              <w:t>Не</w:t>
            </w:r>
            <w:r w:rsidRPr="00081378">
              <w:br/>
            </w:r>
            <w:r w:rsidRPr="00081378">
              <w:br/>
            </w:r>
            <w:r w:rsidRPr="00081378">
              <w:br/>
            </w:r>
            <w:r w:rsidRPr="00081378">
              <w:br/>
            </w:r>
            <w:r w:rsidRPr="00081378">
              <w:br/>
            </w:r>
            <w:r w:rsidRPr="00081378">
              <w:br/>
            </w:r>
            <w:r w:rsidRPr="00081378">
              <w:rPr>
                <w:i/>
                <w:sz w:val="22"/>
              </w:rPr>
              <w:t>(уеб адрес, орган или служба, издаващи документа, точно позоваване на документа):</w:t>
            </w:r>
            <w:r w:rsidRPr="00081378">
              <w:br/>
            </w:r>
            <w:r w:rsidRPr="00081378">
              <w:rPr>
                <w:i/>
                <w:sz w:val="22"/>
              </w:rPr>
              <w:t>[……][……][……][……]</w:t>
            </w:r>
          </w:p>
        </w:tc>
      </w:tr>
      <w:tr w:rsidR="00081378" w:rsidRPr="00081378" w:rsidTr="00081378">
        <w:tc>
          <w:tcPr>
            <w:tcW w:w="4644" w:type="dxa"/>
            <w:shd w:val="clear" w:color="auto" w:fill="auto"/>
          </w:tcPr>
          <w:p w:rsidR="00081378" w:rsidRPr="00081378" w:rsidRDefault="00081378" w:rsidP="00081378">
            <w:pPr>
              <w:rPr>
                <w:b/>
                <w:i/>
              </w:rPr>
            </w:pPr>
            <w:r w:rsidRPr="00081378">
              <w:rPr>
                <w:b/>
                <w:i/>
                <w:sz w:val="22"/>
              </w:rPr>
              <w:t>Форма на участие:</w:t>
            </w:r>
          </w:p>
        </w:tc>
        <w:tc>
          <w:tcPr>
            <w:tcW w:w="4645" w:type="dxa"/>
            <w:shd w:val="clear" w:color="auto" w:fill="auto"/>
          </w:tcPr>
          <w:p w:rsidR="00081378" w:rsidRPr="00081378" w:rsidRDefault="00081378" w:rsidP="00081378">
            <w:pPr>
              <w:pStyle w:val="Text1"/>
              <w:ind w:left="0"/>
              <w:rPr>
                <w:b/>
                <w:i/>
              </w:rPr>
            </w:pPr>
            <w:r w:rsidRPr="00081378">
              <w:rPr>
                <w:b/>
                <w:i/>
                <w:sz w:val="22"/>
              </w:rPr>
              <w:t>Отговор:</w:t>
            </w:r>
          </w:p>
        </w:tc>
      </w:tr>
      <w:tr w:rsidR="00081378" w:rsidRPr="00081378" w:rsidTr="00081378">
        <w:tc>
          <w:tcPr>
            <w:tcW w:w="4644" w:type="dxa"/>
            <w:shd w:val="clear" w:color="auto" w:fill="auto"/>
          </w:tcPr>
          <w:p w:rsidR="00081378" w:rsidRPr="00081378" w:rsidRDefault="00081378" w:rsidP="00081378">
            <w:pPr>
              <w:pStyle w:val="Text1"/>
              <w:ind w:left="0"/>
            </w:pPr>
            <w:r w:rsidRPr="00081378">
              <w:rPr>
                <w:sz w:val="22"/>
              </w:rPr>
              <w:t xml:space="preserve">Икономическият оператор участва ли в процедурата за възлагане на обществена </w:t>
            </w:r>
            <w:r w:rsidRPr="00081378">
              <w:rPr>
                <w:sz w:val="22"/>
              </w:rPr>
              <w:lastRenderedPageBreak/>
              <w:t>поръчка заедно с други икономически оператори</w:t>
            </w:r>
            <w:r w:rsidRPr="00081378">
              <w:rPr>
                <w:rStyle w:val="FootnoteReference"/>
                <w:sz w:val="22"/>
              </w:rPr>
              <w:footnoteReference w:id="13"/>
            </w:r>
            <w:r w:rsidRPr="00081378">
              <w:rPr>
                <w:sz w:val="22"/>
              </w:rPr>
              <w:t>?</w:t>
            </w:r>
          </w:p>
        </w:tc>
        <w:tc>
          <w:tcPr>
            <w:tcW w:w="4645" w:type="dxa"/>
            <w:shd w:val="clear" w:color="auto" w:fill="auto"/>
          </w:tcPr>
          <w:p w:rsidR="00081378" w:rsidRPr="00081378" w:rsidRDefault="00081378" w:rsidP="00081378">
            <w:pPr>
              <w:pStyle w:val="Text1"/>
              <w:ind w:left="0"/>
            </w:pPr>
            <w:r w:rsidRPr="00081378">
              <w:rPr>
                <w:sz w:val="22"/>
              </w:rPr>
              <w:lastRenderedPageBreak/>
              <w:t>[] Да [] Не</w:t>
            </w:r>
          </w:p>
        </w:tc>
      </w:tr>
      <w:tr w:rsidR="00081378" w:rsidRPr="00081378" w:rsidTr="00081378">
        <w:tc>
          <w:tcPr>
            <w:tcW w:w="9289" w:type="dxa"/>
            <w:gridSpan w:val="2"/>
            <w:shd w:val="clear" w:color="auto" w:fill="BFBFBF"/>
          </w:tcPr>
          <w:p w:rsidR="00081378" w:rsidRPr="001C1AAB" w:rsidRDefault="00081378" w:rsidP="00081378">
            <w:pPr>
              <w:pStyle w:val="Text1"/>
              <w:ind w:left="0"/>
              <w:rPr>
                <w:b/>
                <w:i/>
                <w:sz w:val="22"/>
              </w:rPr>
            </w:pPr>
            <w:r w:rsidRPr="001C1AAB">
              <w:rPr>
                <w:b/>
                <w:i/>
                <w:sz w:val="22"/>
              </w:rPr>
              <w:t>Ако „да“</w:t>
            </w:r>
            <w:r w:rsidRPr="001C1AAB">
              <w:rPr>
                <w:i/>
                <w:sz w:val="22"/>
              </w:rPr>
              <w:t>, моля, уверете се, че останалите участващи оператори представят отделен ЕЕДОП</w:t>
            </w:r>
            <w:r w:rsidRPr="001C1AAB">
              <w:rPr>
                <w:sz w:val="22"/>
              </w:rPr>
              <w:t>.</w:t>
            </w:r>
          </w:p>
        </w:tc>
      </w:tr>
      <w:tr w:rsidR="00081378" w:rsidRPr="00081378" w:rsidTr="00081378">
        <w:tc>
          <w:tcPr>
            <w:tcW w:w="4644" w:type="dxa"/>
            <w:shd w:val="clear" w:color="auto" w:fill="auto"/>
          </w:tcPr>
          <w:p w:rsidR="00081378" w:rsidRPr="00081378" w:rsidRDefault="00081378" w:rsidP="00081378">
            <w:pPr>
              <w:pStyle w:val="Text1"/>
              <w:ind w:left="0"/>
              <w:jc w:val="left"/>
            </w:pPr>
            <w:r w:rsidRPr="00081378">
              <w:rPr>
                <w:b/>
              </w:rPr>
              <w:t>Ако „да“</w:t>
            </w:r>
            <w:r w:rsidRPr="00081378">
              <w:t>:</w:t>
            </w:r>
            <w:r w:rsidRPr="00081378">
              <w:br/>
            </w:r>
            <w:r w:rsidRPr="00081378">
              <w:rPr>
                <w:sz w:val="22"/>
              </w:rPr>
              <w:t>а) моля, посочете ролята на икономическия оператор в групата (ръководител на групата, отговорник за конкретни задачи...):</w:t>
            </w:r>
            <w:r w:rsidRPr="00081378">
              <w:br/>
            </w:r>
            <w:r w:rsidRPr="00081378">
              <w:rPr>
                <w:sz w:val="22"/>
              </w:rPr>
              <w:t>б) моля, посочете другите икономически оператори, които участват заедно в процедурата за възлагане на обществена поръчка:</w:t>
            </w:r>
            <w:r w:rsidRPr="00081378">
              <w:br/>
            </w:r>
            <w:r w:rsidRPr="00081378">
              <w:rPr>
                <w:sz w:val="22"/>
              </w:rPr>
              <w:t>в) когато е приложимо, посочете името на участващата група:</w:t>
            </w:r>
          </w:p>
        </w:tc>
        <w:tc>
          <w:tcPr>
            <w:tcW w:w="4645" w:type="dxa"/>
            <w:shd w:val="clear" w:color="auto" w:fill="auto"/>
          </w:tcPr>
          <w:p w:rsidR="00081378" w:rsidRPr="00081378" w:rsidRDefault="00081378" w:rsidP="00081378">
            <w:pPr>
              <w:pStyle w:val="Text1"/>
              <w:ind w:left="0"/>
              <w:jc w:val="left"/>
            </w:pPr>
            <w:r w:rsidRPr="00081378">
              <w:br/>
            </w:r>
            <w:r w:rsidRPr="00081378">
              <w:rPr>
                <w:sz w:val="22"/>
              </w:rPr>
              <w:t>а): [……]</w:t>
            </w:r>
            <w:r w:rsidRPr="00081378">
              <w:br/>
            </w:r>
            <w:r w:rsidRPr="00081378">
              <w:br/>
            </w:r>
            <w:r w:rsidRPr="00081378">
              <w:br/>
            </w:r>
            <w:r w:rsidRPr="00081378">
              <w:rPr>
                <w:sz w:val="22"/>
              </w:rPr>
              <w:t>б): [……]</w:t>
            </w:r>
            <w:r w:rsidRPr="00081378">
              <w:br/>
            </w:r>
            <w:r w:rsidRPr="00081378">
              <w:br/>
            </w:r>
            <w:r w:rsidRPr="00081378">
              <w:br/>
            </w:r>
            <w:r w:rsidRPr="00081378">
              <w:rPr>
                <w:sz w:val="22"/>
              </w:rPr>
              <w:t>в): [……]</w:t>
            </w:r>
          </w:p>
        </w:tc>
      </w:tr>
      <w:tr w:rsidR="00081378" w:rsidRPr="00081378" w:rsidTr="00081378">
        <w:tc>
          <w:tcPr>
            <w:tcW w:w="4644" w:type="dxa"/>
            <w:shd w:val="clear" w:color="auto" w:fill="auto"/>
          </w:tcPr>
          <w:p w:rsidR="00081378" w:rsidRPr="00081378" w:rsidRDefault="00081378" w:rsidP="00081378">
            <w:pPr>
              <w:pStyle w:val="Text1"/>
              <w:ind w:left="0"/>
              <w:jc w:val="left"/>
              <w:rPr>
                <w:b/>
                <w:i/>
              </w:rPr>
            </w:pPr>
            <w:r w:rsidRPr="00081378">
              <w:rPr>
                <w:b/>
                <w:i/>
                <w:sz w:val="22"/>
              </w:rPr>
              <w:t>Обособени позиции</w:t>
            </w:r>
          </w:p>
        </w:tc>
        <w:tc>
          <w:tcPr>
            <w:tcW w:w="4645" w:type="dxa"/>
            <w:shd w:val="clear" w:color="auto" w:fill="auto"/>
          </w:tcPr>
          <w:p w:rsidR="00081378" w:rsidRPr="00081378" w:rsidRDefault="00081378" w:rsidP="00081378">
            <w:pPr>
              <w:pStyle w:val="Text1"/>
              <w:ind w:left="0"/>
              <w:jc w:val="left"/>
              <w:rPr>
                <w:b/>
                <w:i/>
              </w:rPr>
            </w:pPr>
            <w:r w:rsidRPr="00081378">
              <w:rPr>
                <w:b/>
                <w:i/>
                <w:sz w:val="22"/>
              </w:rPr>
              <w:t>Отговор:</w:t>
            </w:r>
          </w:p>
        </w:tc>
      </w:tr>
      <w:tr w:rsidR="00081378" w:rsidRPr="00081378" w:rsidTr="00081378">
        <w:tc>
          <w:tcPr>
            <w:tcW w:w="4644" w:type="dxa"/>
            <w:shd w:val="clear" w:color="auto" w:fill="auto"/>
          </w:tcPr>
          <w:p w:rsidR="00081378" w:rsidRPr="00081378" w:rsidRDefault="00081378" w:rsidP="00081378">
            <w:pPr>
              <w:pStyle w:val="Text1"/>
              <w:ind w:left="0"/>
              <w:jc w:val="left"/>
              <w:rPr>
                <w:b/>
                <w:i/>
              </w:rPr>
            </w:pPr>
            <w:r w:rsidRPr="0008137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081378" w:rsidRPr="00081378" w:rsidRDefault="00081378" w:rsidP="00081378">
            <w:pPr>
              <w:pStyle w:val="Text1"/>
              <w:ind w:left="0"/>
              <w:jc w:val="left"/>
              <w:rPr>
                <w:b/>
                <w:i/>
              </w:rPr>
            </w:pPr>
            <w:r w:rsidRPr="00081378">
              <w:rPr>
                <w:sz w:val="22"/>
              </w:rPr>
              <w:t>[   ]</w:t>
            </w:r>
          </w:p>
        </w:tc>
      </w:tr>
    </w:tbl>
    <w:p w:rsidR="00081378" w:rsidRPr="00081378" w:rsidRDefault="00081378" w:rsidP="00081378">
      <w:pPr>
        <w:pStyle w:val="SectionTitle"/>
        <w:rPr>
          <w:sz w:val="22"/>
        </w:rPr>
      </w:pPr>
    </w:p>
    <w:p w:rsidR="00081378" w:rsidRPr="00081378" w:rsidRDefault="00081378" w:rsidP="00081378">
      <w:pPr>
        <w:pStyle w:val="SectionTitle"/>
        <w:rPr>
          <w:sz w:val="22"/>
        </w:rPr>
      </w:pPr>
      <w:r w:rsidRPr="00081378">
        <w:rPr>
          <w:sz w:val="22"/>
        </w:rPr>
        <w:t>Б: Информация за представителите на икономическия оператор</w:t>
      </w:r>
    </w:p>
    <w:p w:rsidR="00081378" w:rsidRPr="00081378" w:rsidRDefault="00081378" w:rsidP="00081378">
      <w:pPr>
        <w:pBdr>
          <w:top w:val="single" w:sz="4" w:space="1" w:color="auto"/>
          <w:left w:val="single" w:sz="4" w:space="4" w:color="auto"/>
          <w:bottom w:val="single" w:sz="4" w:space="1" w:color="auto"/>
          <w:right w:val="single" w:sz="4" w:space="0" w:color="auto"/>
        </w:pBdr>
        <w:shd w:val="clear" w:color="auto" w:fill="BFBFBF"/>
        <w:rPr>
          <w:i/>
          <w:sz w:val="22"/>
        </w:rPr>
      </w:pPr>
      <w:r w:rsidRPr="0008137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1378" w:rsidRPr="00081378" w:rsidTr="00081378">
        <w:tc>
          <w:tcPr>
            <w:tcW w:w="4644" w:type="dxa"/>
            <w:shd w:val="clear" w:color="auto" w:fill="auto"/>
          </w:tcPr>
          <w:p w:rsidR="00081378" w:rsidRPr="00081378" w:rsidRDefault="00081378" w:rsidP="00081378">
            <w:pPr>
              <w:rPr>
                <w:b/>
                <w:i/>
              </w:rPr>
            </w:pPr>
            <w:r w:rsidRPr="00081378">
              <w:rPr>
                <w:b/>
                <w:i/>
                <w:sz w:val="22"/>
              </w:rPr>
              <w:t>Представителство, ако има такива:</w:t>
            </w:r>
          </w:p>
        </w:tc>
        <w:tc>
          <w:tcPr>
            <w:tcW w:w="4645" w:type="dxa"/>
            <w:shd w:val="clear" w:color="auto" w:fill="auto"/>
          </w:tcPr>
          <w:p w:rsidR="00081378" w:rsidRPr="00081378" w:rsidRDefault="00081378" w:rsidP="00081378">
            <w:pPr>
              <w:rPr>
                <w:b/>
                <w:i/>
              </w:rPr>
            </w:pPr>
            <w:r w:rsidRPr="00081378">
              <w:rPr>
                <w:b/>
                <w:i/>
                <w:sz w:val="22"/>
              </w:rPr>
              <w:t>Отговор:</w:t>
            </w:r>
          </w:p>
        </w:tc>
      </w:tr>
      <w:tr w:rsidR="00081378" w:rsidRPr="00081378" w:rsidTr="00081378">
        <w:tc>
          <w:tcPr>
            <w:tcW w:w="4644" w:type="dxa"/>
            <w:shd w:val="clear" w:color="auto" w:fill="auto"/>
          </w:tcPr>
          <w:p w:rsidR="00081378" w:rsidRPr="00081378" w:rsidRDefault="00081378" w:rsidP="00081378">
            <w:r w:rsidRPr="00081378">
              <w:rPr>
                <w:sz w:val="22"/>
              </w:rPr>
              <w:t xml:space="preserve">Пълното име </w:t>
            </w:r>
            <w:r w:rsidRPr="00081378">
              <w:br/>
            </w:r>
            <w:r w:rsidRPr="00081378">
              <w:rPr>
                <w:sz w:val="22"/>
              </w:rPr>
              <w:t xml:space="preserve">заедно с датата и мястото на раждане, ако е необходимо: </w:t>
            </w:r>
          </w:p>
        </w:tc>
        <w:tc>
          <w:tcPr>
            <w:tcW w:w="4645" w:type="dxa"/>
            <w:shd w:val="clear" w:color="auto" w:fill="auto"/>
          </w:tcPr>
          <w:p w:rsidR="00081378" w:rsidRPr="00081378" w:rsidRDefault="00081378" w:rsidP="00081378">
            <w:r w:rsidRPr="00081378">
              <w:rPr>
                <w:sz w:val="22"/>
              </w:rPr>
              <w:t>[……];</w:t>
            </w:r>
            <w:r w:rsidRPr="00081378">
              <w:br/>
            </w:r>
            <w:r w:rsidRPr="00081378">
              <w:rPr>
                <w:sz w:val="22"/>
              </w:rPr>
              <w:t>[……]</w:t>
            </w:r>
          </w:p>
        </w:tc>
      </w:tr>
      <w:tr w:rsidR="00081378" w:rsidRPr="00081378" w:rsidTr="00081378">
        <w:tc>
          <w:tcPr>
            <w:tcW w:w="4644" w:type="dxa"/>
            <w:shd w:val="clear" w:color="auto" w:fill="auto"/>
          </w:tcPr>
          <w:p w:rsidR="00081378" w:rsidRPr="00081378" w:rsidRDefault="00081378" w:rsidP="00081378">
            <w:r w:rsidRPr="00081378">
              <w:rPr>
                <w:sz w:val="22"/>
              </w:rPr>
              <w:t>Длъжност/Действащ в качеството си на:</w:t>
            </w:r>
          </w:p>
        </w:tc>
        <w:tc>
          <w:tcPr>
            <w:tcW w:w="4645" w:type="dxa"/>
            <w:shd w:val="clear" w:color="auto" w:fill="auto"/>
          </w:tcPr>
          <w:p w:rsidR="00081378" w:rsidRPr="00081378" w:rsidRDefault="00081378" w:rsidP="00081378">
            <w:r w:rsidRPr="00081378">
              <w:rPr>
                <w:sz w:val="22"/>
              </w:rPr>
              <w:t>[……]</w:t>
            </w:r>
          </w:p>
        </w:tc>
      </w:tr>
      <w:tr w:rsidR="00081378" w:rsidRPr="00081378" w:rsidTr="00081378">
        <w:tc>
          <w:tcPr>
            <w:tcW w:w="4644" w:type="dxa"/>
            <w:shd w:val="clear" w:color="auto" w:fill="auto"/>
          </w:tcPr>
          <w:p w:rsidR="00081378" w:rsidRPr="00081378" w:rsidRDefault="00081378" w:rsidP="00081378">
            <w:r w:rsidRPr="00081378">
              <w:rPr>
                <w:sz w:val="22"/>
              </w:rPr>
              <w:t>Пощенски адрес:</w:t>
            </w:r>
          </w:p>
        </w:tc>
        <w:tc>
          <w:tcPr>
            <w:tcW w:w="4645" w:type="dxa"/>
            <w:shd w:val="clear" w:color="auto" w:fill="auto"/>
          </w:tcPr>
          <w:p w:rsidR="00081378" w:rsidRPr="00081378" w:rsidRDefault="00081378" w:rsidP="00081378">
            <w:r w:rsidRPr="00081378">
              <w:rPr>
                <w:sz w:val="22"/>
              </w:rPr>
              <w:t>[……]</w:t>
            </w:r>
          </w:p>
        </w:tc>
      </w:tr>
      <w:tr w:rsidR="00081378" w:rsidRPr="00081378" w:rsidTr="00081378">
        <w:tc>
          <w:tcPr>
            <w:tcW w:w="4644" w:type="dxa"/>
            <w:shd w:val="clear" w:color="auto" w:fill="auto"/>
          </w:tcPr>
          <w:p w:rsidR="00081378" w:rsidRPr="00081378" w:rsidRDefault="00081378" w:rsidP="00081378">
            <w:r w:rsidRPr="00081378">
              <w:rPr>
                <w:sz w:val="22"/>
              </w:rPr>
              <w:t>Телефон:</w:t>
            </w:r>
          </w:p>
        </w:tc>
        <w:tc>
          <w:tcPr>
            <w:tcW w:w="4645" w:type="dxa"/>
            <w:shd w:val="clear" w:color="auto" w:fill="auto"/>
          </w:tcPr>
          <w:p w:rsidR="00081378" w:rsidRPr="00081378" w:rsidRDefault="00081378" w:rsidP="00081378">
            <w:r w:rsidRPr="00081378">
              <w:rPr>
                <w:sz w:val="22"/>
              </w:rPr>
              <w:t>[……]</w:t>
            </w:r>
          </w:p>
        </w:tc>
      </w:tr>
      <w:tr w:rsidR="00081378" w:rsidRPr="00081378" w:rsidTr="00081378">
        <w:tc>
          <w:tcPr>
            <w:tcW w:w="4644" w:type="dxa"/>
            <w:shd w:val="clear" w:color="auto" w:fill="auto"/>
          </w:tcPr>
          <w:p w:rsidR="00081378" w:rsidRPr="00081378" w:rsidRDefault="00081378" w:rsidP="00081378">
            <w:r w:rsidRPr="00081378">
              <w:rPr>
                <w:sz w:val="22"/>
              </w:rPr>
              <w:t>Ел. поща:</w:t>
            </w:r>
          </w:p>
        </w:tc>
        <w:tc>
          <w:tcPr>
            <w:tcW w:w="4645" w:type="dxa"/>
            <w:shd w:val="clear" w:color="auto" w:fill="auto"/>
          </w:tcPr>
          <w:p w:rsidR="00081378" w:rsidRPr="00081378" w:rsidRDefault="00081378" w:rsidP="00081378">
            <w:r w:rsidRPr="00081378">
              <w:rPr>
                <w:sz w:val="22"/>
              </w:rPr>
              <w:t>[……]</w:t>
            </w:r>
          </w:p>
        </w:tc>
      </w:tr>
      <w:tr w:rsidR="00081378" w:rsidRPr="00081378" w:rsidTr="00081378">
        <w:tc>
          <w:tcPr>
            <w:tcW w:w="4644" w:type="dxa"/>
            <w:shd w:val="clear" w:color="auto" w:fill="auto"/>
          </w:tcPr>
          <w:p w:rsidR="00081378" w:rsidRPr="00081378" w:rsidRDefault="00081378" w:rsidP="00081378">
            <w:r w:rsidRPr="0008137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081378" w:rsidRPr="00081378" w:rsidRDefault="00081378" w:rsidP="00081378">
            <w:r w:rsidRPr="00081378">
              <w:rPr>
                <w:sz w:val="22"/>
              </w:rPr>
              <w:t>[……]</w:t>
            </w:r>
          </w:p>
        </w:tc>
      </w:tr>
    </w:tbl>
    <w:p w:rsidR="00081378" w:rsidRPr="00081378" w:rsidRDefault="00081378" w:rsidP="00081378">
      <w:pPr>
        <w:pStyle w:val="SectionTitle"/>
        <w:rPr>
          <w:sz w:val="22"/>
        </w:rPr>
      </w:pPr>
    </w:p>
    <w:p w:rsidR="00081378" w:rsidRPr="00081378" w:rsidRDefault="00081378" w:rsidP="00081378">
      <w:pPr>
        <w:pStyle w:val="SectionTitle"/>
        <w:rPr>
          <w:sz w:val="22"/>
        </w:rPr>
      </w:pPr>
      <w:r w:rsidRPr="0008137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1378" w:rsidRPr="00081378" w:rsidTr="00081378">
        <w:tc>
          <w:tcPr>
            <w:tcW w:w="4644" w:type="dxa"/>
            <w:shd w:val="clear" w:color="auto" w:fill="auto"/>
          </w:tcPr>
          <w:p w:rsidR="00081378" w:rsidRPr="00081378" w:rsidRDefault="00081378" w:rsidP="00081378">
            <w:pPr>
              <w:rPr>
                <w:b/>
                <w:i/>
              </w:rPr>
            </w:pPr>
            <w:r w:rsidRPr="00081378">
              <w:rPr>
                <w:b/>
                <w:i/>
                <w:sz w:val="22"/>
              </w:rPr>
              <w:t>Използване на чужд капацитет:</w:t>
            </w:r>
          </w:p>
        </w:tc>
        <w:tc>
          <w:tcPr>
            <w:tcW w:w="4645" w:type="dxa"/>
            <w:shd w:val="clear" w:color="auto" w:fill="auto"/>
          </w:tcPr>
          <w:p w:rsidR="00081378" w:rsidRPr="00081378" w:rsidRDefault="00081378" w:rsidP="00081378">
            <w:pPr>
              <w:rPr>
                <w:b/>
                <w:i/>
              </w:rPr>
            </w:pPr>
            <w:r w:rsidRPr="00081378">
              <w:rPr>
                <w:b/>
                <w:i/>
                <w:sz w:val="22"/>
              </w:rPr>
              <w:t>Отговор:</w:t>
            </w:r>
          </w:p>
        </w:tc>
      </w:tr>
      <w:tr w:rsidR="00081378" w:rsidRPr="00081378" w:rsidTr="00081378">
        <w:tc>
          <w:tcPr>
            <w:tcW w:w="4644" w:type="dxa"/>
            <w:shd w:val="clear" w:color="auto" w:fill="auto"/>
          </w:tcPr>
          <w:p w:rsidR="00081378" w:rsidRPr="00081378" w:rsidRDefault="00081378" w:rsidP="00081378">
            <w:r w:rsidRPr="0008137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081378" w:rsidRPr="00081378" w:rsidRDefault="00081378" w:rsidP="00081378">
            <w:r w:rsidRPr="00081378">
              <w:rPr>
                <w:sz w:val="22"/>
              </w:rPr>
              <w:t>[]Да []Не</w:t>
            </w:r>
          </w:p>
        </w:tc>
      </w:tr>
    </w:tbl>
    <w:p w:rsidR="00081378" w:rsidRPr="00081378" w:rsidRDefault="00081378" w:rsidP="00081378">
      <w:pPr>
        <w:pBdr>
          <w:top w:val="single" w:sz="4" w:space="1" w:color="auto"/>
          <w:left w:val="single" w:sz="4" w:space="4" w:color="auto"/>
          <w:bottom w:val="single" w:sz="4" w:space="1" w:color="auto"/>
          <w:right w:val="single" w:sz="4" w:space="4" w:color="auto"/>
        </w:pBdr>
        <w:shd w:val="clear" w:color="auto" w:fill="BFBFBF"/>
        <w:rPr>
          <w:i/>
          <w:sz w:val="22"/>
        </w:rPr>
      </w:pPr>
      <w:r w:rsidRPr="00081378">
        <w:rPr>
          <w:b/>
          <w:i/>
        </w:rPr>
        <w:t>Ако „да“</w:t>
      </w:r>
      <w:r w:rsidRPr="00081378">
        <w:rPr>
          <w:i/>
        </w:rPr>
        <w:t xml:space="preserve">, моля, представете отделно за </w:t>
      </w:r>
      <w:r w:rsidRPr="00081378">
        <w:rPr>
          <w:b/>
          <w:i/>
        </w:rPr>
        <w:t>всеки</w:t>
      </w:r>
      <w:r w:rsidRPr="00081378">
        <w:rPr>
          <w:i/>
        </w:rPr>
        <w:t xml:space="preserve"> от съответните субекти надлежно попълнен и подписан от тях ЕЕДОП, в който се посочва информацията, изисквана съгласно </w:t>
      </w:r>
      <w:r w:rsidRPr="00081378">
        <w:rPr>
          <w:b/>
          <w:i/>
        </w:rPr>
        <w:t>раздели</w:t>
      </w:r>
      <w:r w:rsidRPr="00081378">
        <w:rPr>
          <w:i/>
        </w:rPr>
        <w:t xml:space="preserve"> </w:t>
      </w:r>
      <w:r w:rsidRPr="00081378">
        <w:rPr>
          <w:b/>
          <w:i/>
        </w:rPr>
        <w:t>А и Б от настоящата част и от част III</w:t>
      </w:r>
      <w:r w:rsidRPr="00081378">
        <w:rPr>
          <w:i/>
        </w:rPr>
        <w:t>.</w:t>
      </w:r>
      <w:r w:rsidRPr="00081378">
        <w:rPr>
          <w:i/>
          <w:sz w:val="22"/>
        </w:rPr>
        <w:t xml:space="preserve"> </w:t>
      </w:r>
      <w:r w:rsidRPr="00081378">
        <w:br/>
      </w:r>
      <w:r w:rsidRPr="00081378">
        <w:rPr>
          <w:i/>
          <w:sz w:val="22"/>
        </w:rPr>
        <w:lastRenderedPageBreak/>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081378">
        <w:br/>
      </w:r>
      <w:r w:rsidRPr="00081378">
        <w:rPr>
          <w:i/>
          <w:sz w:val="22"/>
        </w:rPr>
        <w:t>Посочете информацията съгласно части IV и V за всеки от съответните субекти</w:t>
      </w:r>
      <w:r w:rsidRPr="00081378">
        <w:rPr>
          <w:rStyle w:val="FootnoteReference"/>
          <w:i/>
          <w:sz w:val="22"/>
        </w:rPr>
        <w:footnoteReference w:id="14"/>
      </w:r>
      <w:r w:rsidRPr="00081378">
        <w:rPr>
          <w:i/>
          <w:sz w:val="22"/>
        </w:rPr>
        <w:t>, доколкото тя има отношение към специфичния капацитет, който икономическият оператор ще използва.</w:t>
      </w:r>
    </w:p>
    <w:p w:rsidR="00081378" w:rsidRPr="00081378" w:rsidRDefault="00081378" w:rsidP="00081378">
      <w:pPr>
        <w:pStyle w:val="ChapterTitle"/>
        <w:rPr>
          <w:sz w:val="22"/>
          <w:u w:val="single"/>
        </w:rPr>
      </w:pPr>
      <w:r w:rsidRPr="00081378">
        <w:rPr>
          <w:sz w:val="22"/>
        </w:rPr>
        <w:t xml:space="preserve">Г: Информация за подизпълнители, чийто капацитет икономическият оператор </w:t>
      </w:r>
      <w:r w:rsidRPr="00081378">
        <w:rPr>
          <w:sz w:val="22"/>
          <w:u w:val="single"/>
        </w:rPr>
        <w:t>няма</w:t>
      </w:r>
      <w:r w:rsidRPr="00081378">
        <w:rPr>
          <w:sz w:val="22"/>
        </w:rPr>
        <w:t xml:space="preserve"> да използва</w:t>
      </w:r>
    </w:p>
    <w:p w:rsidR="00081378" w:rsidRPr="001C1AAB" w:rsidRDefault="00081378" w:rsidP="0008137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sz w:val="28"/>
        </w:rPr>
      </w:pPr>
      <w:r w:rsidRPr="001C1AAB">
        <w:rPr>
          <w:sz w:val="28"/>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1378" w:rsidRPr="00081378" w:rsidTr="00081378">
        <w:tc>
          <w:tcPr>
            <w:tcW w:w="4644" w:type="dxa"/>
            <w:shd w:val="clear" w:color="auto" w:fill="auto"/>
          </w:tcPr>
          <w:p w:rsidR="00081378" w:rsidRPr="00081378" w:rsidRDefault="00081378" w:rsidP="00081378">
            <w:pPr>
              <w:rPr>
                <w:b/>
                <w:i/>
              </w:rPr>
            </w:pPr>
            <w:r w:rsidRPr="00081378">
              <w:rPr>
                <w:b/>
                <w:i/>
              </w:rPr>
              <w:t>Възлагане на подизпълнители:</w:t>
            </w:r>
          </w:p>
        </w:tc>
        <w:tc>
          <w:tcPr>
            <w:tcW w:w="4645" w:type="dxa"/>
            <w:shd w:val="clear" w:color="auto" w:fill="auto"/>
          </w:tcPr>
          <w:p w:rsidR="00081378" w:rsidRPr="00081378" w:rsidRDefault="00081378" w:rsidP="00081378">
            <w:pPr>
              <w:rPr>
                <w:b/>
                <w:i/>
              </w:rPr>
            </w:pPr>
            <w:r w:rsidRPr="00081378">
              <w:rPr>
                <w:b/>
                <w:i/>
              </w:rPr>
              <w:t>Отговор:</w:t>
            </w:r>
          </w:p>
        </w:tc>
      </w:tr>
      <w:tr w:rsidR="00081378" w:rsidRPr="00081378" w:rsidTr="00081378">
        <w:tc>
          <w:tcPr>
            <w:tcW w:w="4644" w:type="dxa"/>
            <w:shd w:val="clear" w:color="auto" w:fill="auto"/>
          </w:tcPr>
          <w:p w:rsidR="00081378" w:rsidRPr="00081378" w:rsidRDefault="00081378" w:rsidP="00081378">
            <w:r w:rsidRPr="0008137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081378" w:rsidRPr="00081378" w:rsidRDefault="00081378" w:rsidP="00081378">
            <w:r w:rsidRPr="00081378">
              <w:t xml:space="preserve">[]Да []Не </w:t>
            </w:r>
            <w:r w:rsidRPr="00081378">
              <w:rPr>
                <w:b/>
              </w:rPr>
              <w:t>Ако да и доколкото е известно</w:t>
            </w:r>
            <w:r w:rsidRPr="00081378">
              <w:t xml:space="preserve">, моля, приложете списък на предлаганите подизпълнители: </w:t>
            </w:r>
          </w:p>
          <w:p w:rsidR="00081378" w:rsidRPr="00081378" w:rsidRDefault="00081378" w:rsidP="00081378">
            <w:r w:rsidRPr="00081378">
              <w:t>[……]</w:t>
            </w:r>
          </w:p>
        </w:tc>
      </w:tr>
    </w:tbl>
    <w:p w:rsidR="00081378" w:rsidRPr="00081378" w:rsidRDefault="00081378" w:rsidP="0008137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081378">
        <w:rPr>
          <w:i/>
          <w:sz w:val="22"/>
          <w:u w:val="single"/>
        </w:rPr>
        <w:t>Ако възлагащият орган или възложителят изрично изисква тази информация</w:t>
      </w:r>
      <w:r w:rsidRPr="00081378">
        <w:rPr>
          <w:i/>
          <w:sz w:val="22"/>
        </w:rPr>
        <w:t xml:space="preserve"> в допълнение към информацията съгласно</w:t>
      </w:r>
      <w:r w:rsidRPr="00081378">
        <w:rPr>
          <w:sz w:val="22"/>
        </w:rPr>
        <w:t xml:space="preserve"> </w:t>
      </w:r>
      <w:r w:rsidRPr="00081378">
        <w:rPr>
          <w:i/>
          <w:sz w:val="22"/>
        </w:rPr>
        <w:t xml:space="preserve">настоящия раздел, </w:t>
      </w:r>
      <w:r w:rsidRPr="00081378">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C1AAB" w:rsidRDefault="001C1AAB" w:rsidP="00081378">
      <w:pPr>
        <w:pStyle w:val="ChapterTitle"/>
        <w:rPr>
          <w:sz w:val="22"/>
        </w:rPr>
      </w:pPr>
    </w:p>
    <w:p w:rsidR="00081378" w:rsidRPr="00081378" w:rsidRDefault="00081378" w:rsidP="00081378">
      <w:pPr>
        <w:pStyle w:val="ChapterTitle"/>
        <w:rPr>
          <w:sz w:val="22"/>
        </w:rPr>
      </w:pPr>
      <w:r w:rsidRPr="00081378">
        <w:rPr>
          <w:sz w:val="22"/>
        </w:rPr>
        <w:t>Част III: Основания за изключване</w:t>
      </w:r>
    </w:p>
    <w:p w:rsidR="00081378" w:rsidRPr="00081378" w:rsidRDefault="00081378" w:rsidP="00081378">
      <w:pPr>
        <w:pStyle w:val="SectionTitle"/>
        <w:rPr>
          <w:sz w:val="22"/>
        </w:rPr>
      </w:pPr>
      <w:r w:rsidRPr="00081378">
        <w:rPr>
          <w:sz w:val="22"/>
        </w:rPr>
        <w:t>А: Основания, свързани с наказателни присъди</w:t>
      </w:r>
    </w:p>
    <w:p w:rsidR="00081378" w:rsidRPr="00081378" w:rsidRDefault="00081378" w:rsidP="00081378">
      <w:pPr>
        <w:pBdr>
          <w:top w:val="single" w:sz="4" w:space="1" w:color="auto"/>
          <w:left w:val="single" w:sz="4" w:space="4" w:color="auto"/>
          <w:bottom w:val="single" w:sz="4" w:space="1" w:color="auto"/>
          <w:right w:val="single" w:sz="4" w:space="4" w:color="auto"/>
        </w:pBdr>
        <w:shd w:val="clear" w:color="auto" w:fill="BFBFBF"/>
        <w:rPr>
          <w:i/>
          <w:sz w:val="22"/>
        </w:rPr>
      </w:pPr>
      <w:r w:rsidRPr="00081378">
        <w:rPr>
          <w:i/>
          <w:sz w:val="22"/>
        </w:rPr>
        <w:t>Член 57, параграф 1 от Директива 2014/24/ЕС съдържа следните основания за изключване:</w:t>
      </w:r>
    </w:p>
    <w:p w:rsidR="00081378" w:rsidRPr="00081378" w:rsidRDefault="00081378" w:rsidP="009D3413">
      <w:pPr>
        <w:pStyle w:val="NumPar1"/>
        <w:numPr>
          <w:ilvl w:val="0"/>
          <w:numId w:val="19"/>
        </w:numPr>
        <w:pBdr>
          <w:top w:val="single" w:sz="4" w:space="1" w:color="auto"/>
          <w:left w:val="single" w:sz="4" w:space="4" w:color="auto"/>
          <w:bottom w:val="single" w:sz="4" w:space="1" w:color="auto"/>
          <w:right w:val="single" w:sz="4" w:space="4" w:color="auto"/>
        </w:pBdr>
        <w:shd w:val="clear" w:color="auto" w:fill="BFBFBF"/>
        <w:jc w:val="left"/>
        <w:rPr>
          <w:i/>
          <w:sz w:val="22"/>
        </w:rPr>
      </w:pPr>
      <w:r w:rsidRPr="00081378">
        <w:rPr>
          <w:i/>
          <w:sz w:val="22"/>
        </w:rPr>
        <w:t xml:space="preserve">Участие в </w:t>
      </w:r>
      <w:r w:rsidRPr="00081378">
        <w:rPr>
          <w:b/>
          <w:i/>
          <w:sz w:val="22"/>
        </w:rPr>
        <w:t>престъпна организация</w:t>
      </w:r>
      <w:r w:rsidRPr="00081378">
        <w:rPr>
          <w:rStyle w:val="FootnoteReference"/>
          <w:b/>
          <w:i/>
          <w:sz w:val="22"/>
        </w:rPr>
        <w:footnoteReference w:id="15"/>
      </w:r>
      <w:r w:rsidRPr="00081378">
        <w:rPr>
          <w:sz w:val="22"/>
        </w:rPr>
        <w:t>:</w:t>
      </w:r>
    </w:p>
    <w:p w:rsidR="00081378" w:rsidRPr="00081378" w:rsidRDefault="00081378" w:rsidP="0008137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081378">
        <w:rPr>
          <w:b/>
          <w:i/>
          <w:sz w:val="22"/>
        </w:rPr>
        <w:t>Корупция</w:t>
      </w:r>
      <w:r w:rsidRPr="00081378">
        <w:rPr>
          <w:rStyle w:val="FootnoteReference"/>
          <w:b/>
          <w:i/>
          <w:sz w:val="22"/>
        </w:rPr>
        <w:footnoteReference w:id="16"/>
      </w:r>
      <w:r w:rsidRPr="00081378">
        <w:rPr>
          <w:sz w:val="22"/>
        </w:rPr>
        <w:t>:</w:t>
      </w:r>
    </w:p>
    <w:p w:rsidR="00081378" w:rsidRPr="00081378" w:rsidRDefault="00081378" w:rsidP="0008137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081378">
        <w:rPr>
          <w:b/>
          <w:i/>
          <w:sz w:val="22"/>
        </w:rPr>
        <w:t>Измама</w:t>
      </w:r>
      <w:r w:rsidRPr="00081378">
        <w:rPr>
          <w:rStyle w:val="FootnoteReference"/>
          <w:b/>
          <w:i/>
          <w:sz w:val="22"/>
        </w:rPr>
        <w:footnoteReference w:id="17"/>
      </w:r>
      <w:r w:rsidRPr="00081378">
        <w:rPr>
          <w:sz w:val="22"/>
        </w:rPr>
        <w:t>:</w:t>
      </w:r>
    </w:p>
    <w:p w:rsidR="00081378" w:rsidRPr="00081378" w:rsidRDefault="00081378" w:rsidP="0008137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081378">
        <w:rPr>
          <w:b/>
          <w:i/>
          <w:sz w:val="22"/>
        </w:rPr>
        <w:t>Терористични престъпления или престъпления, които са свързани с терористични дейности</w:t>
      </w:r>
      <w:r w:rsidRPr="00081378">
        <w:rPr>
          <w:rStyle w:val="FootnoteReference"/>
          <w:b/>
          <w:i/>
          <w:sz w:val="22"/>
        </w:rPr>
        <w:footnoteReference w:id="18"/>
      </w:r>
      <w:r w:rsidRPr="00081378">
        <w:rPr>
          <w:sz w:val="22"/>
        </w:rPr>
        <w:t>:</w:t>
      </w:r>
    </w:p>
    <w:p w:rsidR="00081378" w:rsidRPr="00081378" w:rsidRDefault="00081378" w:rsidP="00081378">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081378">
        <w:rPr>
          <w:b/>
          <w:i/>
          <w:sz w:val="22"/>
        </w:rPr>
        <w:t>Изпиране на пари или финансиране на тероризъм</w:t>
      </w:r>
      <w:r w:rsidRPr="00081378">
        <w:rPr>
          <w:rStyle w:val="FootnoteReference"/>
          <w:b/>
          <w:i/>
          <w:sz w:val="22"/>
        </w:rPr>
        <w:footnoteReference w:id="19"/>
      </w:r>
    </w:p>
    <w:p w:rsidR="00081378" w:rsidRPr="00081378" w:rsidRDefault="00081378" w:rsidP="0008137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081378">
        <w:rPr>
          <w:b/>
          <w:i/>
          <w:sz w:val="22"/>
        </w:rPr>
        <w:lastRenderedPageBreak/>
        <w:t>Детски труд</w:t>
      </w:r>
      <w:r w:rsidRPr="00081378">
        <w:rPr>
          <w:i/>
          <w:sz w:val="22"/>
        </w:rPr>
        <w:t xml:space="preserve"> и други форми на </w:t>
      </w:r>
      <w:r w:rsidRPr="00081378">
        <w:rPr>
          <w:b/>
          <w:i/>
          <w:sz w:val="22"/>
        </w:rPr>
        <w:t>трафик на хора</w:t>
      </w:r>
      <w:r w:rsidRPr="00081378">
        <w:rPr>
          <w:rStyle w:val="FootnoteReference"/>
          <w:b/>
          <w:i/>
          <w:sz w:val="22"/>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1378" w:rsidRPr="00081378" w:rsidTr="00081378">
        <w:tc>
          <w:tcPr>
            <w:tcW w:w="4644" w:type="dxa"/>
            <w:shd w:val="clear" w:color="auto" w:fill="auto"/>
          </w:tcPr>
          <w:p w:rsidR="00081378" w:rsidRPr="00081378" w:rsidRDefault="00081378" w:rsidP="00081378">
            <w:pPr>
              <w:rPr>
                <w:b/>
                <w:i/>
              </w:rPr>
            </w:pPr>
            <w:r w:rsidRPr="0008137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081378" w:rsidRPr="00081378" w:rsidRDefault="00081378" w:rsidP="00081378">
            <w:pPr>
              <w:rPr>
                <w:b/>
                <w:i/>
              </w:rPr>
            </w:pPr>
            <w:r w:rsidRPr="00081378">
              <w:rPr>
                <w:b/>
                <w:i/>
                <w:sz w:val="22"/>
              </w:rPr>
              <w:t>Отговор:</w:t>
            </w:r>
          </w:p>
        </w:tc>
      </w:tr>
      <w:tr w:rsidR="00081378" w:rsidRPr="00081378" w:rsidTr="00081378">
        <w:tc>
          <w:tcPr>
            <w:tcW w:w="4644" w:type="dxa"/>
            <w:shd w:val="clear" w:color="auto" w:fill="auto"/>
          </w:tcPr>
          <w:p w:rsidR="00081378" w:rsidRPr="00081378" w:rsidRDefault="00081378" w:rsidP="00081378">
            <w:r w:rsidRPr="00081378">
              <w:rPr>
                <w:sz w:val="22"/>
              </w:rPr>
              <w:t xml:space="preserve">Издадена ли е по отношение на </w:t>
            </w:r>
            <w:r w:rsidRPr="00081378">
              <w:rPr>
                <w:b/>
                <w:sz w:val="22"/>
              </w:rPr>
              <w:t>икономическия оператор</w:t>
            </w:r>
            <w:r w:rsidRPr="00081378">
              <w:rPr>
                <w:sz w:val="22"/>
              </w:rPr>
              <w:t xml:space="preserve"> или на </w:t>
            </w:r>
            <w:r w:rsidRPr="00081378">
              <w:rPr>
                <w:b/>
                <w:sz w:val="22"/>
              </w:rPr>
              <w:t>лице</w:t>
            </w:r>
            <w:r w:rsidRPr="00081378">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081378">
              <w:rPr>
                <w:b/>
                <w:sz w:val="22"/>
              </w:rPr>
              <w:t>окончателна присъда</w:t>
            </w:r>
            <w:r w:rsidRPr="00081378">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081378" w:rsidRPr="00081378" w:rsidRDefault="00081378" w:rsidP="00081378">
            <w:r w:rsidRPr="00081378">
              <w:rPr>
                <w:sz w:val="22"/>
              </w:rPr>
              <w:t>[] Да [] Не</w:t>
            </w:r>
          </w:p>
          <w:p w:rsidR="00081378" w:rsidRPr="00081378" w:rsidRDefault="00081378" w:rsidP="00081378">
            <w:r w:rsidRPr="0008137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081378">
              <w:br/>
            </w:r>
            <w:r w:rsidRPr="00081378">
              <w:rPr>
                <w:i/>
                <w:sz w:val="22"/>
              </w:rPr>
              <w:t>[……][……][……][……]</w:t>
            </w:r>
            <w:r w:rsidRPr="00081378">
              <w:rPr>
                <w:rStyle w:val="FootnoteReference"/>
                <w:i/>
                <w:sz w:val="22"/>
              </w:rPr>
              <w:footnoteReference w:id="21"/>
            </w:r>
          </w:p>
        </w:tc>
      </w:tr>
      <w:tr w:rsidR="00081378" w:rsidRPr="00081378" w:rsidTr="00081378">
        <w:tc>
          <w:tcPr>
            <w:tcW w:w="4644" w:type="dxa"/>
            <w:shd w:val="clear" w:color="auto" w:fill="auto"/>
          </w:tcPr>
          <w:p w:rsidR="00081378" w:rsidRPr="00081378" w:rsidRDefault="00081378" w:rsidP="00081378">
            <w:r w:rsidRPr="00081378">
              <w:rPr>
                <w:b/>
                <w:sz w:val="22"/>
              </w:rPr>
              <w:t>Ако „да“,</w:t>
            </w:r>
            <w:r w:rsidRPr="00081378">
              <w:rPr>
                <w:sz w:val="22"/>
              </w:rPr>
              <w:t xml:space="preserve"> моля посочете</w:t>
            </w:r>
            <w:r w:rsidRPr="00081378">
              <w:rPr>
                <w:rStyle w:val="FootnoteReference"/>
                <w:sz w:val="22"/>
              </w:rPr>
              <w:footnoteReference w:id="22"/>
            </w:r>
            <w:r w:rsidRPr="00081378">
              <w:rPr>
                <w:sz w:val="22"/>
              </w:rPr>
              <w:t>:</w:t>
            </w:r>
            <w:r w:rsidRPr="00081378">
              <w:rPr>
                <w:sz w:val="22"/>
              </w:rPr>
              <w:br/>
              <w:t xml:space="preserve">а) дата на присъдата, посочете за коя от точки 1 — 6 се отнася и основанието(ята) за нея; </w:t>
            </w:r>
          </w:p>
          <w:p w:rsidR="00081378" w:rsidRPr="00081378" w:rsidRDefault="00081378" w:rsidP="00081378">
            <w:r w:rsidRPr="00081378">
              <w:rPr>
                <w:sz w:val="22"/>
              </w:rPr>
              <w:t>б) посочете лицето, което е осъдено [ ];</w:t>
            </w:r>
            <w:r w:rsidRPr="00081378">
              <w:rPr>
                <w:sz w:val="22"/>
              </w:rPr>
              <w:br/>
            </w:r>
            <w:r w:rsidRPr="00081378">
              <w:rPr>
                <w:b/>
                <w:sz w:val="22"/>
              </w:rPr>
              <w:t>в) доколкото е пряко указано в присъдата:</w:t>
            </w:r>
          </w:p>
        </w:tc>
        <w:tc>
          <w:tcPr>
            <w:tcW w:w="4645" w:type="dxa"/>
            <w:shd w:val="clear" w:color="auto" w:fill="auto"/>
          </w:tcPr>
          <w:p w:rsidR="00081378" w:rsidRPr="00081378" w:rsidRDefault="00081378" w:rsidP="00081378">
            <w:r w:rsidRPr="00081378">
              <w:br/>
            </w:r>
            <w:r w:rsidRPr="00081378">
              <w:rPr>
                <w:sz w:val="22"/>
              </w:rPr>
              <w:t>a) дата:[   ], буква(и): [   ], причина(а):[   ]</w:t>
            </w:r>
            <w:r w:rsidRPr="00081378">
              <w:rPr>
                <w:i/>
                <w:sz w:val="22"/>
                <w:vertAlign w:val="superscript"/>
              </w:rPr>
              <w:t xml:space="preserve"> </w:t>
            </w:r>
            <w:r w:rsidRPr="00081378">
              <w:br/>
            </w:r>
            <w:r w:rsidRPr="00081378">
              <w:br/>
            </w:r>
            <w:r w:rsidRPr="00081378">
              <w:br/>
            </w:r>
            <w:r w:rsidRPr="00081378">
              <w:rPr>
                <w:sz w:val="22"/>
              </w:rPr>
              <w:t>б) [……]</w:t>
            </w:r>
            <w:r w:rsidRPr="00081378">
              <w:br/>
            </w:r>
            <w:r w:rsidRPr="00081378">
              <w:rPr>
                <w:sz w:val="22"/>
              </w:rPr>
              <w:t>в) продължителността на срока на изключване [……] и съответната(ите) точка(и) [   ]</w:t>
            </w:r>
          </w:p>
          <w:p w:rsidR="00081378" w:rsidRPr="00081378" w:rsidRDefault="00081378" w:rsidP="00081378">
            <w:r w:rsidRPr="0008137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081378">
              <w:rPr>
                <w:rStyle w:val="FootnoteReference"/>
                <w:i/>
                <w:sz w:val="22"/>
              </w:rPr>
              <w:footnoteReference w:id="23"/>
            </w:r>
          </w:p>
        </w:tc>
      </w:tr>
      <w:tr w:rsidR="00081378" w:rsidRPr="00081378" w:rsidTr="00081378">
        <w:tc>
          <w:tcPr>
            <w:tcW w:w="4644" w:type="dxa"/>
            <w:shd w:val="clear" w:color="auto" w:fill="auto"/>
          </w:tcPr>
          <w:p w:rsidR="00081378" w:rsidRPr="00081378" w:rsidRDefault="00081378" w:rsidP="00081378">
            <w:r w:rsidRPr="00081378">
              <w:rPr>
                <w:sz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081378">
              <w:rPr>
                <w:rStyle w:val="FootnoteReference"/>
                <w:sz w:val="22"/>
              </w:rPr>
              <w:footnoteReference w:id="24"/>
            </w:r>
            <w:r w:rsidRPr="00081378">
              <w:rPr>
                <w:sz w:val="22"/>
              </w:rPr>
              <w:t xml:space="preserve"> („</w:t>
            </w:r>
            <w:r w:rsidRPr="00081378">
              <w:rPr>
                <w:rStyle w:val="NormalBoldChar"/>
                <w:rFonts w:eastAsia="Calibri"/>
                <w:b w:val="0"/>
                <w:sz w:val="22"/>
              </w:rPr>
              <w:t>реабилитиране по своя инициатива</w:t>
            </w:r>
            <w:r w:rsidRPr="00081378">
              <w:rPr>
                <w:sz w:val="22"/>
              </w:rPr>
              <w:t>“)?</w:t>
            </w:r>
          </w:p>
        </w:tc>
        <w:tc>
          <w:tcPr>
            <w:tcW w:w="4645" w:type="dxa"/>
            <w:shd w:val="clear" w:color="auto" w:fill="auto"/>
          </w:tcPr>
          <w:p w:rsidR="00081378" w:rsidRPr="00081378" w:rsidRDefault="00081378" w:rsidP="00081378">
            <w:r w:rsidRPr="00081378">
              <w:rPr>
                <w:sz w:val="22"/>
              </w:rPr>
              <w:t xml:space="preserve">[] Да [] Не </w:t>
            </w:r>
          </w:p>
        </w:tc>
      </w:tr>
      <w:tr w:rsidR="00081378" w:rsidRPr="00081378" w:rsidTr="00081378">
        <w:tc>
          <w:tcPr>
            <w:tcW w:w="4644" w:type="dxa"/>
            <w:shd w:val="clear" w:color="auto" w:fill="auto"/>
          </w:tcPr>
          <w:p w:rsidR="00081378" w:rsidRPr="00081378" w:rsidRDefault="00081378" w:rsidP="00081378">
            <w:r w:rsidRPr="00081378">
              <w:rPr>
                <w:b/>
                <w:sz w:val="22"/>
              </w:rPr>
              <w:t>Ако „да“</w:t>
            </w:r>
            <w:r w:rsidRPr="00081378">
              <w:rPr>
                <w:sz w:val="22"/>
              </w:rPr>
              <w:t>, моля опишете предприетите мерки</w:t>
            </w:r>
            <w:r w:rsidRPr="00081378">
              <w:rPr>
                <w:rStyle w:val="FootnoteReference"/>
                <w:sz w:val="22"/>
              </w:rPr>
              <w:footnoteReference w:id="25"/>
            </w:r>
            <w:r w:rsidRPr="00081378">
              <w:rPr>
                <w:sz w:val="22"/>
              </w:rPr>
              <w:t>:</w:t>
            </w:r>
          </w:p>
        </w:tc>
        <w:tc>
          <w:tcPr>
            <w:tcW w:w="4645" w:type="dxa"/>
            <w:shd w:val="clear" w:color="auto" w:fill="auto"/>
          </w:tcPr>
          <w:p w:rsidR="00081378" w:rsidRPr="00081378" w:rsidRDefault="00081378" w:rsidP="00081378">
            <w:r w:rsidRPr="00081378">
              <w:rPr>
                <w:sz w:val="22"/>
              </w:rPr>
              <w:t>[……]</w:t>
            </w:r>
          </w:p>
        </w:tc>
      </w:tr>
    </w:tbl>
    <w:p w:rsidR="00081378" w:rsidRPr="00081378" w:rsidRDefault="00081378" w:rsidP="00081378">
      <w:pPr>
        <w:pStyle w:val="SectionTitle"/>
        <w:rPr>
          <w:sz w:val="22"/>
        </w:rPr>
      </w:pPr>
    </w:p>
    <w:p w:rsidR="00081378" w:rsidRPr="00081378" w:rsidRDefault="00081378" w:rsidP="00081378">
      <w:pPr>
        <w:pStyle w:val="SectionTitle"/>
        <w:rPr>
          <w:sz w:val="22"/>
        </w:rPr>
      </w:pPr>
      <w:r w:rsidRPr="0008137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081378" w:rsidRPr="00081378" w:rsidTr="00081378">
        <w:tc>
          <w:tcPr>
            <w:tcW w:w="4480" w:type="dxa"/>
            <w:shd w:val="clear" w:color="auto" w:fill="auto"/>
          </w:tcPr>
          <w:p w:rsidR="00081378" w:rsidRPr="00081378" w:rsidRDefault="00081378" w:rsidP="00081378">
            <w:pPr>
              <w:rPr>
                <w:b/>
                <w:i/>
              </w:rPr>
            </w:pPr>
            <w:r w:rsidRPr="00081378">
              <w:rPr>
                <w:b/>
                <w:i/>
                <w:sz w:val="22"/>
              </w:rPr>
              <w:t>Плащане на данъци или социалноосигурителни вноски:</w:t>
            </w:r>
          </w:p>
        </w:tc>
        <w:tc>
          <w:tcPr>
            <w:tcW w:w="4809" w:type="dxa"/>
            <w:gridSpan w:val="2"/>
            <w:shd w:val="clear" w:color="auto" w:fill="auto"/>
          </w:tcPr>
          <w:p w:rsidR="00081378" w:rsidRPr="00081378" w:rsidRDefault="00081378" w:rsidP="00081378">
            <w:pPr>
              <w:rPr>
                <w:b/>
                <w:i/>
              </w:rPr>
            </w:pPr>
            <w:r w:rsidRPr="00081378">
              <w:rPr>
                <w:b/>
                <w:i/>
                <w:sz w:val="22"/>
              </w:rPr>
              <w:t>Отговор:</w:t>
            </w:r>
          </w:p>
        </w:tc>
      </w:tr>
      <w:tr w:rsidR="00081378" w:rsidRPr="00081378" w:rsidTr="00081378">
        <w:tc>
          <w:tcPr>
            <w:tcW w:w="4480" w:type="dxa"/>
            <w:shd w:val="clear" w:color="auto" w:fill="auto"/>
          </w:tcPr>
          <w:p w:rsidR="00081378" w:rsidRPr="00081378" w:rsidRDefault="00081378" w:rsidP="00081378">
            <w:r w:rsidRPr="00081378">
              <w:rPr>
                <w:sz w:val="22"/>
              </w:rPr>
              <w:t xml:space="preserve">Икономическият оператор изпълнил ли е всички </w:t>
            </w:r>
            <w:r w:rsidRPr="00081378">
              <w:rPr>
                <w:b/>
                <w:sz w:val="22"/>
              </w:rPr>
              <w:t>свои</w:t>
            </w:r>
            <w:r w:rsidRPr="00081378">
              <w:rPr>
                <w:sz w:val="22"/>
              </w:rPr>
              <w:t xml:space="preserve"> </w:t>
            </w:r>
            <w:r w:rsidRPr="00081378">
              <w:rPr>
                <w:b/>
                <w:sz w:val="22"/>
              </w:rPr>
              <w:t>задължения, свързани с плащането на данъци или социалноосигурителни вноски</w:t>
            </w:r>
            <w:r w:rsidRPr="00081378">
              <w:rPr>
                <w:sz w:val="22"/>
              </w:rPr>
              <w:t xml:space="preserve">, както в страната, в която той е установен, така и в държавата членка на възлагащия орган или </w:t>
            </w:r>
            <w:r w:rsidRPr="00081378">
              <w:rPr>
                <w:sz w:val="22"/>
              </w:rPr>
              <w:lastRenderedPageBreak/>
              <w:t>възложителя, ако е различна от страната на установяване?</w:t>
            </w:r>
          </w:p>
        </w:tc>
        <w:tc>
          <w:tcPr>
            <w:tcW w:w="4809" w:type="dxa"/>
            <w:gridSpan w:val="2"/>
            <w:shd w:val="clear" w:color="auto" w:fill="auto"/>
          </w:tcPr>
          <w:p w:rsidR="00081378" w:rsidRPr="00081378" w:rsidRDefault="00081378" w:rsidP="00081378">
            <w:r w:rsidRPr="00081378">
              <w:rPr>
                <w:sz w:val="22"/>
              </w:rPr>
              <w:lastRenderedPageBreak/>
              <w:t>[] Да [] Не</w:t>
            </w:r>
          </w:p>
        </w:tc>
      </w:tr>
      <w:tr w:rsidR="00081378" w:rsidRPr="00081378" w:rsidTr="00081378">
        <w:trPr>
          <w:trHeight w:val="470"/>
        </w:trPr>
        <w:tc>
          <w:tcPr>
            <w:tcW w:w="4480" w:type="dxa"/>
            <w:vMerge w:val="restart"/>
            <w:shd w:val="clear" w:color="auto" w:fill="auto"/>
          </w:tcPr>
          <w:p w:rsidR="00081378" w:rsidRPr="00081378" w:rsidRDefault="00081378" w:rsidP="00081378">
            <w:r w:rsidRPr="00081378">
              <w:br/>
            </w:r>
            <w:r w:rsidRPr="00081378">
              <w:br/>
            </w:r>
            <w:r w:rsidRPr="00081378">
              <w:rPr>
                <w:b/>
                <w:sz w:val="22"/>
              </w:rPr>
              <w:t>Ако „не“</w:t>
            </w:r>
            <w:r w:rsidRPr="00081378">
              <w:rPr>
                <w:sz w:val="22"/>
              </w:rPr>
              <w:t>, моля посочете:</w:t>
            </w:r>
            <w:r w:rsidRPr="00081378">
              <w:rPr>
                <w:sz w:val="22"/>
              </w:rPr>
              <w:br/>
              <w:t>а) съответната страна или държава членка;</w:t>
            </w:r>
          </w:p>
          <w:p w:rsidR="00081378" w:rsidRPr="00081378" w:rsidRDefault="00081378" w:rsidP="00081378">
            <w:r w:rsidRPr="00081378">
              <w:rPr>
                <w:sz w:val="22"/>
              </w:rPr>
              <w:t>б) размера на съответната сума;</w:t>
            </w:r>
            <w:r w:rsidRPr="00081378">
              <w:rPr>
                <w:sz w:val="22"/>
              </w:rPr>
              <w:br/>
              <w:t>в) как е установено нарушението на задълженията:</w:t>
            </w:r>
            <w:r w:rsidRPr="00081378">
              <w:rPr>
                <w:sz w:val="22"/>
              </w:rPr>
              <w:br/>
              <w:t xml:space="preserve">1) чрез съдебно </w:t>
            </w:r>
            <w:r w:rsidRPr="00081378">
              <w:rPr>
                <w:b/>
                <w:sz w:val="22"/>
              </w:rPr>
              <w:t>решение</w:t>
            </w:r>
            <w:r w:rsidRPr="00081378">
              <w:rPr>
                <w:sz w:val="22"/>
              </w:rPr>
              <w:t xml:space="preserve"> или административен </w:t>
            </w:r>
            <w:r w:rsidRPr="00081378">
              <w:rPr>
                <w:b/>
                <w:sz w:val="22"/>
              </w:rPr>
              <w:t>акт</w:t>
            </w:r>
            <w:r w:rsidRPr="00081378">
              <w:rPr>
                <w:sz w:val="22"/>
              </w:rPr>
              <w:t>:</w:t>
            </w:r>
          </w:p>
          <w:p w:rsidR="00081378" w:rsidRPr="00081378" w:rsidRDefault="00081378" w:rsidP="00081378">
            <w:pPr>
              <w:pStyle w:val="Tiret1"/>
            </w:pPr>
            <w:r w:rsidRPr="00081378">
              <w:rPr>
                <w:sz w:val="22"/>
              </w:rPr>
              <w:tab/>
              <w:t>Решението или актът с окончателен и обвързващ характер ли е?</w:t>
            </w:r>
          </w:p>
          <w:p w:rsidR="00081378" w:rsidRPr="00081378" w:rsidRDefault="00081378" w:rsidP="009D3413">
            <w:pPr>
              <w:pStyle w:val="Tiret1"/>
              <w:numPr>
                <w:ilvl w:val="0"/>
                <w:numId w:val="17"/>
              </w:numPr>
            </w:pPr>
            <w:r w:rsidRPr="00081378">
              <w:rPr>
                <w:sz w:val="22"/>
              </w:rPr>
              <w:t>Моля, посочете датата на присъдата или решението/акта.</w:t>
            </w:r>
          </w:p>
          <w:p w:rsidR="00081378" w:rsidRPr="00081378" w:rsidRDefault="00081378" w:rsidP="009D3413">
            <w:pPr>
              <w:pStyle w:val="Tiret1"/>
              <w:numPr>
                <w:ilvl w:val="0"/>
                <w:numId w:val="17"/>
              </w:numPr>
            </w:pPr>
            <w:r w:rsidRPr="00081378">
              <w:rPr>
                <w:sz w:val="22"/>
              </w:rPr>
              <w:t xml:space="preserve">В случай на присъда — срокът на изключване, </w:t>
            </w:r>
            <w:r w:rsidRPr="00081378">
              <w:rPr>
                <w:b/>
                <w:sz w:val="22"/>
              </w:rPr>
              <w:t xml:space="preserve">ако е определен </w:t>
            </w:r>
            <w:r w:rsidRPr="00081378">
              <w:rPr>
                <w:b/>
                <w:sz w:val="22"/>
                <w:u w:val="words"/>
              </w:rPr>
              <w:t xml:space="preserve">пряко </w:t>
            </w:r>
            <w:r w:rsidRPr="00081378">
              <w:rPr>
                <w:b/>
                <w:sz w:val="22"/>
              </w:rPr>
              <w:t>в присъдата:</w:t>
            </w:r>
          </w:p>
          <w:p w:rsidR="00081378" w:rsidRPr="00081378" w:rsidRDefault="00081378" w:rsidP="00081378">
            <w:r w:rsidRPr="00081378">
              <w:rPr>
                <w:sz w:val="22"/>
              </w:rPr>
              <w:t xml:space="preserve">2) по </w:t>
            </w:r>
            <w:r w:rsidRPr="00081378">
              <w:rPr>
                <w:b/>
                <w:sz w:val="22"/>
              </w:rPr>
              <w:t>друг начин</w:t>
            </w:r>
            <w:r w:rsidRPr="00081378">
              <w:rPr>
                <w:sz w:val="22"/>
              </w:rPr>
              <w:t>? Моля, уточнете:</w:t>
            </w:r>
          </w:p>
          <w:p w:rsidR="00081378" w:rsidRPr="00081378" w:rsidRDefault="00081378" w:rsidP="00081378">
            <w:r w:rsidRPr="00081378">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081378" w:rsidRPr="00081378" w:rsidRDefault="00081378" w:rsidP="00081378">
            <w:pPr>
              <w:pStyle w:val="Tiret1"/>
              <w:numPr>
                <w:ilvl w:val="0"/>
                <w:numId w:val="0"/>
              </w:numPr>
              <w:jc w:val="left"/>
              <w:rPr>
                <w:b/>
              </w:rPr>
            </w:pPr>
            <w:r w:rsidRPr="00081378">
              <w:rPr>
                <w:b/>
                <w:sz w:val="22"/>
              </w:rPr>
              <w:t>Данъци</w:t>
            </w:r>
          </w:p>
        </w:tc>
        <w:tc>
          <w:tcPr>
            <w:tcW w:w="2585" w:type="dxa"/>
            <w:shd w:val="clear" w:color="auto" w:fill="auto"/>
          </w:tcPr>
          <w:p w:rsidR="00081378" w:rsidRPr="00081378" w:rsidRDefault="00081378" w:rsidP="00081378">
            <w:pPr>
              <w:rPr>
                <w:b/>
              </w:rPr>
            </w:pPr>
            <w:r w:rsidRPr="00081378">
              <w:rPr>
                <w:b/>
                <w:sz w:val="22"/>
              </w:rPr>
              <w:t>Социалноосигурителни вноски</w:t>
            </w:r>
          </w:p>
        </w:tc>
      </w:tr>
      <w:tr w:rsidR="00081378" w:rsidRPr="00081378" w:rsidTr="00081378">
        <w:trPr>
          <w:trHeight w:val="1977"/>
        </w:trPr>
        <w:tc>
          <w:tcPr>
            <w:tcW w:w="4480" w:type="dxa"/>
            <w:vMerge/>
            <w:shd w:val="clear" w:color="auto" w:fill="auto"/>
          </w:tcPr>
          <w:p w:rsidR="00081378" w:rsidRPr="00081378" w:rsidRDefault="00081378" w:rsidP="00081378">
            <w:pPr>
              <w:rPr>
                <w:b/>
              </w:rPr>
            </w:pPr>
          </w:p>
        </w:tc>
        <w:tc>
          <w:tcPr>
            <w:tcW w:w="2224" w:type="dxa"/>
            <w:shd w:val="clear" w:color="auto" w:fill="auto"/>
          </w:tcPr>
          <w:p w:rsidR="00081378" w:rsidRPr="00081378" w:rsidRDefault="00081378" w:rsidP="00081378">
            <w:r w:rsidRPr="00081378">
              <w:br/>
            </w:r>
            <w:r w:rsidRPr="00081378">
              <w:rPr>
                <w:sz w:val="22"/>
              </w:rPr>
              <w:t>a) [……]</w:t>
            </w:r>
            <w:r w:rsidRPr="00081378">
              <w:br/>
            </w:r>
            <w:r w:rsidRPr="00081378">
              <w:rPr>
                <w:sz w:val="22"/>
              </w:rPr>
              <w:t>б) [……]</w:t>
            </w:r>
            <w:r w:rsidRPr="00081378">
              <w:br/>
            </w:r>
            <w:r w:rsidRPr="00081378">
              <w:rPr>
                <w:sz w:val="22"/>
              </w:rPr>
              <w:t>в1) [] Да [] Не</w:t>
            </w:r>
          </w:p>
          <w:p w:rsidR="00081378" w:rsidRPr="00081378" w:rsidRDefault="00081378" w:rsidP="00081378">
            <w:pPr>
              <w:pStyle w:val="Tiret0"/>
            </w:pPr>
            <w:r w:rsidRPr="00081378">
              <w:rPr>
                <w:sz w:val="22"/>
              </w:rPr>
              <w:t>[] Да [] Не</w:t>
            </w:r>
          </w:p>
          <w:p w:rsidR="00081378" w:rsidRPr="00081378" w:rsidRDefault="00081378" w:rsidP="009D3413">
            <w:pPr>
              <w:pStyle w:val="Tiret0"/>
              <w:numPr>
                <w:ilvl w:val="0"/>
                <w:numId w:val="16"/>
              </w:numPr>
            </w:pPr>
            <w:r w:rsidRPr="00081378">
              <w:rPr>
                <w:sz w:val="22"/>
              </w:rPr>
              <w:t>[……]</w:t>
            </w:r>
            <w:r w:rsidRPr="00081378">
              <w:br/>
            </w:r>
          </w:p>
          <w:p w:rsidR="00081378" w:rsidRPr="00081378" w:rsidRDefault="00081378" w:rsidP="009D3413">
            <w:pPr>
              <w:pStyle w:val="Tiret0"/>
              <w:numPr>
                <w:ilvl w:val="0"/>
                <w:numId w:val="16"/>
              </w:numPr>
            </w:pPr>
            <w:r w:rsidRPr="00081378">
              <w:rPr>
                <w:sz w:val="22"/>
              </w:rPr>
              <w:t>[……]</w:t>
            </w:r>
            <w:r w:rsidRPr="00081378">
              <w:br/>
            </w:r>
            <w:r w:rsidRPr="00081378">
              <w:br/>
            </w:r>
          </w:p>
          <w:p w:rsidR="00081378" w:rsidRPr="00081378" w:rsidRDefault="00081378" w:rsidP="00081378"/>
          <w:p w:rsidR="00081378" w:rsidRPr="00081378" w:rsidRDefault="00081378" w:rsidP="00081378"/>
          <w:p w:rsidR="00081378" w:rsidRPr="00081378" w:rsidRDefault="00081378" w:rsidP="00081378"/>
          <w:p w:rsidR="00081378" w:rsidRPr="00081378" w:rsidRDefault="00081378" w:rsidP="00081378">
            <w:r w:rsidRPr="00081378">
              <w:rPr>
                <w:sz w:val="22"/>
              </w:rPr>
              <w:t>в2) [ …]</w:t>
            </w:r>
            <w:r w:rsidRPr="00081378">
              <w:br/>
            </w:r>
          </w:p>
          <w:p w:rsidR="00081378" w:rsidRPr="00081378" w:rsidRDefault="00081378" w:rsidP="00081378">
            <w:r w:rsidRPr="00081378">
              <w:rPr>
                <w:sz w:val="22"/>
              </w:rPr>
              <w:t>г) [] Да [] Не</w:t>
            </w:r>
            <w:r w:rsidRPr="00081378">
              <w:br/>
            </w:r>
            <w:r w:rsidRPr="00081378">
              <w:rPr>
                <w:b/>
              </w:rPr>
              <w:t>Ако „да“</w:t>
            </w:r>
            <w:r w:rsidRPr="00081378">
              <w:t>, моля, опишете подробно:</w:t>
            </w:r>
            <w:r w:rsidRPr="00081378">
              <w:rPr>
                <w:sz w:val="22"/>
              </w:rPr>
              <w:t xml:space="preserve"> [……]</w:t>
            </w:r>
          </w:p>
        </w:tc>
        <w:tc>
          <w:tcPr>
            <w:tcW w:w="2585" w:type="dxa"/>
            <w:shd w:val="clear" w:color="auto" w:fill="auto"/>
          </w:tcPr>
          <w:p w:rsidR="00081378" w:rsidRPr="00081378" w:rsidRDefault="00081378" w:rsidP="00081378">
            <w:r w:rsidRPr="00081378">
              <w:br/>
            </w:r>
            <w:r w:rsidRPr="00081378">
              <w:rPr>
                <w:sz w:val="22"/>
              </w:rPr>
              <w:t>a) [……]б) [……]</w:t>
            </w:r>
            <w:r w:rsidRPr="00081378">
              <w:br/>
            </w:r>
            <w:r w:rsidRPr="00081378">
              <w:br/>
            </w:r>
            <w:r w:rsidRPr="00081378">
              <w:rPr>
                <w:sz w:val="22"/>
              </w:rPr>
              <w:t>в1) [] Да [] Не</w:t>
            </w:r>
          </w:p>
          <w:p w:rsidR="00081378" w:rsidRPr="00081378" w:rsidRDefault="00081378" w:rsidP="009D3413">
            <w:pPr>
              <w:pStyle w:val="Tiret0"/>
              <w:numPr>
                <w:ilvl w:val="0"/>
                <w:numId w:val="16"/>
              </w:numPr>
            </w:pPr>
            <w:r w:rsidRPr="00081378">
              <w:rPr>
                <w:sz w:val="22"/>
              </w:rPr>
              <w:t>[] Да [] Не</w:t>
            </w:r>
          </w:p>
          <w:p w:rsidR="00081378" w:rsidRPr="00081378" w:rsidRDefault="00081378" w:rsidP="009D3413">
            <w:pPr>
              <w:pStyle w:val="Tiret0"/>
              <w:numPr>
                <w:ilvl w:val="0"/>
                <w:numId w:val="16"/>
              </w:numPr>
            </w:pPr>
            <w:r w:rsidRPr="00081378">
              <w:rPr>
                <w:sz w:val="22"/>
              </w:rPr>
              <w:t>[……]</w:t>
            </w:r>
            <w:r w:rsidRPr="00081378">
              <w:br/>
            </w:r>
          </w:p>
          <w:p w:rsidR="00081378" w:rsidRPr="00081378" w:rsidRDefault="00081378" w:rsidP="009D3413">
            <w:pPr>
              <w:pStyle w:val="Tiret0"/>
              <w:numPr>
                <w:ilvl w:val="0"/>
                <w:numId w:val="16"/>
              </w:numPr>
            </w:pPr>
            <w:r w:rsidRPr="00081378">
              <w:rPr>
                <w:sz w:val="22"/>
              </w:rPr>
              <w:t>[……]</w:t>
            </w:r>
            <w:r w:rsidRPr="00081378">
              <w:br/>
            </w:r>
            <w:r w:rsidRPr="00081378">
              <w:br/>
            </w:r>
          </w:p>
          <w:p w:rsidR="00081378" w:rsidRPr="00081378" w:rsidRDefault="00081378" w:rsidP="00081378"/>
          <w:p w:rsidR="00081378" w:rsidRPr="00081378" w:rsidRDefault="00081378" w:rsidP="00081378"/>
          <w:p w:rsidR="00081378" w:rsidRPr="00081378" w:rsidRDefault="00081378" w:rsidP="00081378"/>
          <w:p w:rsidR="00081378" w:rsidRPr="00081378" w:rsidRDefault="00081378" w:rsidP="00081378">
            <w:r w:rsidRPr="00081378">
              <w:rPr>
                <w:sz w:val="22"/>
              </w:rPr>
              <w:t>в2) [ …]</w:t>
            </w:r>
            <w:r w:rsidRPr="00081378">
              <w:br/>
            </w:r>
          </w:p>
          <w:p w:rsidR="00081378" w:rsidRPr="00081378" w:rsidRDefault="00081378" w:rsidP="00081378">
            <w:r w:rsidRPr="00081378">
              <w:rPr>
                <w:sz w:val="22"/>
              </w:rPr>
              <w:t>г) [] Да [] Не</w:t>
            </w:r>
          </w:p>
          <w:p w:rsidR="00081378" w:rsidRPr="00081378" w:rsidRDefault="00081378" w:rsidP="00081378">
            <w:r w:rsidRPr="00081378">
              <w:rPr>
                <w:b/>
              </w:rPr>
              <w:t>Ако „да“</w:t>
            </w:r>
            <w:r w:rsidRPr="00081378">
              <w:t>, моля, опишете подробно:</w:t>
            </w:r>
            <w:r w:rsidRPr="00081378">
              <w:rPr>
                <w:sz w:val="22"/>
              </w:rPr>
              <w:t xml:space="preserve"> [……]</w:t>
            </w:r>
          </w:p>
        </w:tc>
      </w:tr>
      <w:tr w:rsidR="00081378" w:rsidRPr="00081378" w:rsidTr="00081378">
        <w:tc>
          <w:tcPr>
            <w:tcW w:w="4480" w:type="dxa"/>
            <w:shd w:val="clear" w:color="auto" w:fill="auto"/>
          </w:tcPr>
          <w:p w:rsidR="00081378" w:rsidRPr="00081378" w:rsidRDefault="00081378" w:rsidP="00081378">
            <w:pPr>
              <w:rPr>
                <w:i/>
              </w:rPr>
            </w:pPr>
            <w:r w:rsidRPr="00081378">
              <w:rPr>
                <w:i/>
                <w:sz w:val="22"/>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081378" w:rsidRPr="00081378" w:rsidRDefault="00081378" w:rsidP="00081378">
            <w:pPr>
              <w:rPr>
                <w:i/>
              </w:rPr>
            </w:pPr>
            <w:r w:rsidRPr="00081378">
              <w:rPr>
                <w:i/>
                <w:sz w:val="22"/>
              </w:rPr>
              <w:t>(уеб адрес, орган или служба, издаващи документа, точно позоваване на документа):</w:t>
            </w:r>
            <w:r w:rsidRPr="00081378">
              <w:rPr>
                <w:rStyle w:val="FootnoteReference"/>
                <w:i/>
                <w:sz w:val="22"/>
              </w:rPr>
              <w:t xml:space="preserve"> </w:t>
            </w:r>
            <w:r w:rsidRPr="00081378">
              <w:rPr>
                <w:rStyle w:val="FootnoteReference"/>
                <w:i/>
                <w:sz w:val="22"/>
              </w:rPr>
              <w:footnoteReference w:id="26"/>
            </w:r>
            <w:r w:rsidRPr="00081378">
              <w:br/>
            </w:r>
            <w:r w:rsidRPr="00081378">
              <w:rPr>
                <w:i/>
                <w:sz w:val="22"/>
              </w:rPr>
              <w:t>[……][……][……][……]</w:t>
            </w:r>
          </w:p>
        </w:tc>
      </w:tr>
    </w:tbl>
    <w:p w:rsidR="00081378" w:rsidRPr="00081378" w:rsidRDefault="00081378" w:rsidP="00081378">
      <w:pPr>
        <w:pStyle w:val="SectionTitle"/>
        <w:rPr>
          <w:sz w:val="22"/>
        </w:rPr>
      </w:pPr>
    </w:p>
    <w:p w:rsidR="00081378" w:rsidRPr="00081378" w:rsidRDefault="00081378" w:rsidP="00081378">
      <w:pPr>
        <w:pStyle w:val="SectionTitle"/>
        <w:rPr>
          <w:sz w:val="22"/>
        </w:rPr>
      </w:pPr>
      <w:r w:rsidRPr="00081378">
        <w:rPr>
          <w:sz w:val="22"/>
        </w:rPr>
        <w:t>В: Основания, свързани с несъстоятелност, конфликти на интереси или професионално нарушение</w:t>
      </w:r>
      <w:r w:rsidRPr="00081378">
        <w:rPr>
          <w:rStyle w:val="FootnoteReference"/>
          <w:sz w:val="22"/>
        </w:rPr>
        <w:footnoteReference w:id="27"/>
      </w:r>
    </w:p>
    <w:p w:rsidR="00081378" w:rsidRPr="00081378" w:rsidRDefault="00081378" w:rsidP="00081378">
      <w:pPr>
        <w:pBdr>
          <w:top w:val="single" w:sz="4" w:space="1" w:color="auto"/>
          <w:left w:val="single" w:sz="4" w:space="4" w:color="auto"/>
          <w:bottom w:val="single" w:sz="4" w:space="1" w:color="auto"/>
          <w:right w:val="single" w:sz="4" w:space="4" w:color="auto"/>
        </w:pBdr>
        <w:shd w:val="clear" w:color="auto" w:fill="BFBFBF"/>
        <w:rPr>
          <w:b/>
          <w:i/>
          <w:sz w:val="22"/>
        </w:rPr>
      </w:pPr>
      <w:r w:rsidRPr="0008137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1378" w:rsidRPr="00081378" w:rsidTr="00081378">
        <w:tc>
          <w:tcPr>
            <w:tcW w:w="4644" w:type="dxa"/>
            <w:shd w:val="clear" w:color="auto" w:fill="auto"/>
          </w:tcPr>
          <w:p w:rsidR="00081378" w:rsidRPr="00081378" w:rsidRDefault="00081378" w:rsidP="00081378">
            <w:pPr>
              <w:rPr>
                <w:b/>
                <w:i/>
              </w:rPr>
            </w:pPr>
            <w:r w:rsidRPr="0008137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081378" w:rsidRPr="00081378" w:rsidRDefault="00081378" w:rsidP="00081378">
            <w:pPr>
              <w:rPr>
                <w:b/>
                <w:i/>
              </w:rPr>
            </w:pPr>
            <w:r w:rsidRPr="00081378">
              <w:rPr>
                <w:b/>
                <w:i/>
                <w:sz w:val="22"/>
              </w:rPr>
              <w:t>Отговор:</w:t>
            </w:r>
          </w:p>
        </w:tc>
      </w:tr>
      <w:tr w:rsidR="00081378" w:rsidRPr="00081378" w:rsidTr="00081378">
        <w:trPr>
          <w:trHeight w:val="406"/>
        </w:trPr>
        <w:tc>
          <w:tcPr>
            <w:tcW w:w="4644" w:type="dxa"/>
            <w:vMerge w:val="restart"/>
            <w:shd w:val="clear" w:color="auto" w:fill="auto"/>
          </w:tcPr>
          <w:p w:rsidR="00081378" w:rsidRPr="00081378" w:rsidRDefault="00081378" w:rsidP="00081378">
            <w:r w:rsidRPr="00081378">
              <w:rPr>
                <w:sz w:val="22"/>
              </w:rPr>
              <w:t xml:space="preserve">Икономическият оператор нарушил ли е, </w:t>
            </w:r>
            <w:r w:rsidRPr="00081378">
              <w:rPr>
                <w:b/>
                <w:sz w:val="22"/>
              </w:rPr>
              <w:t>доколкото му е известно</w:t>
            </w:r>
            <w:r w:rsidRPr="00081378">
              <w:rPr>
                <w:sz w:val="22"/>
              </w:rPr>
              <w:t xml:space="preserve">, </w:t>
            </w:r>
            <w:r w:rsidRPr="00081378">
              <w:rPr>
                <w:b/>
                <w:sz w:val="22"/>
              </w:rPr>
              <w:t>задълженията</w:t>
            </w:r>
            <w:r w:rsidRPr="00081378">
              <w:rPr>
                <w:sz w:val="22"/>
              </w:rPr>
              <w:t xml:space="preserve"> си в </w:t>
            </w:r>
            <w:r w:rsidRPr="00081378">
              <w:rPr>
                <w:sz w:val="22"/>
              </w:rPr>
              <w:lastRenderedPageBreak/>
              <w:t xml:space="preserve">областта на </w:t>
            </w:r>
            <w:r w:rsidRPr="00081378">
              <w:rPr>
                <w:b/>
                <w:sz w:val="22"/>
              </w:rPr>
              <w:t>екологичното, социалното или трудовото право</w:t>
            </w:r>
            <w:r w:rsidRPr="00081378">
              <w:rPr>
                <w:rStyle w:val="FootnoteReference"/>
                <w:b/>
                <w:sz w:val="22"/>
              </w:rPr>
              <w:footnoteReference w:id="28"/>
            </w:r>
            <w:r w:rsidRPr="00081378">
              <w:rPr>
                <w:sz w:val="22"/>
              </w:rPr>
              <w:t>?</w:t>
            </w:r>
          </w:p>
        </w:tc>
        <w:tc>
          <w:tcPr>
            <w:tcW w:w="4645" w:type="dxa"/>
            <w:shd w:val="clear" w:color="auto" w:fill="auto"/>
          </w:tcPr>
          <w:p w:rsidR="00081378" w:rsidRPr="00081378" w:rsidRDefault="00081378" w:rsidP="00081378">
            <w:r w:rsidRPr="00081378">
              <w:rPr>
                <w:sz w:val="22"/>
              </w:rPr>
              <w:lastRenderedPageBreak/>
              <w:t>[] Да [] Не</w:t>
            </w:r>
          </w:p>
        </w:tc>
      </w:tr>
      <w:tr w:rsidR="00081378" w:rsidRPr="00081378" w:rsidTr="00081378">
        <w:trPr>
          <w:trHeight w:val="405"/>
        </w:trPr>
        <w:tc>
          <w:tcPr>
            <w:tcW w:w="4644" w:type="dxa"/>
            <w:vMerge/>
            <w:shd w:val="clear" w:color="auto" w:fill="auto"/>
          </w:tcPr>
          <w:p w:rsidR="00081378" w:rsidRPr="00081378" w:rsidRDefault="00081378" w:rsidP="00081378"/>
        </w:tc>
        <w:tc>
          <w:tcPr>
            <w:tcW w:w="4645" w:type="dxa"/>
            <w:shd w:val="clear" w:color="auto" w:fill="auto"/>
          </w:tcPr>
          <w:p w:rsidR="00081378" w:rsidRPr="00081378" w:rsidRDefault="00081378" w:rsidP="00081378">
            <w:r w:rsidRPr="00081378">
              <w:rPr>
                <w:b/>
              </w:rPr>
              <w:t>Ако „да“</w:t>
            </w:r>
            <w:r w:rsidRPr="00081378">
              <w:t xml:space="preserve">, икономическият оператор взел ли е мерки, с които да докаже своята надеждност въпреки наличието на основанието за изключване </w:t>
            </w:r>
            <w:r w:rsidRPr="00081378">
              <w:lastRenderedPageBreak/>
              <w:t>(„реабилитиране по своя инициатива“)?</w:t>
            </w:r>
            <w:r w:rsidRPr="00081378">
              <w:br/>
              <w:t>[] Да [] Не</w:t>
            </w:r>
          </w:p>
          <w:p w:rsidR="00081378" w:rsidRPr="00081378" w:rsidRDefault="00081378" w:rsidP="00081378">
            <w:r w:rsidRPr="00081378">
              <w:rPr>
                <w:b/>
              </w:rPr>
              <w:t>Ако да“</w:t>
            </w:r>
            <w:r w:rsidRPr="00081378">
              <w:t>, моля опишете предприетите мерки:</w:t>
            </w:r>
            <w:r w:rsidRPr="00081378">
              <w:rPr>
                <w:sz w:val="22"/>
              </w:rPr>
              <w:t xml:space="preserve"> [……]</w:t>
            </w:r>
          </w:p>
        </w:tc>
      </w:tr>
      <w:tr w:rsidR="00081378" w:rsidRPr="00081378" w:rsidTr="00081378">
        <w:tc>
          <w:tcPr>
            <w:tcW w:w="4644" w:type="dxa"/>
            <w:shd w:val="clear" w:color="auto" w:fill="auto"/>
          </w:tcPr>
          <w:p w:rsidR="00081378" w:rsidRPr="00081378" w:rsidRDefault="00081378" w:rsidP="00081378">
            <w:pPr>
              <w:pStyle w:val="NormalLeft"/>
            </w:pPr>
            <w:r w:rsidRPr="00081378">
              <w:rPr>
                <w:sz w:val="22"/>
              </w:rPr>
              <w:lastRenderedPageBreak/>
              <w:t>Икономическият оператор в една от следните ситуации ли е:</w:t>
            </w:r>
            <w:r w:rsidRPr="00081378">
              <w:rPr>
                <w:sz w:val="22"/>
              </w:rPr>
              <w:br/>
              <w:t xml:space="preserve">а) </w:t>
            </w:r>
            <w:r w:rsidRPr="00081378">
              <w:rPr>
                <w:b/>
                <w:sz w:val="22"/>
              </w:rPr>
              <w:t>обявен в несъстоятелност</w:t>
            </w:r>
            <w:r w:rsidRPr="00081378">
              <w:rPr>
                <w:sz w:val="22"/>
              </w:rPr>
              <w:t xml:space="preserve">, или </w:t>
            </w:r>
          </w:p>
          <w:p w:rsidR="00081378" w:rsidRPr="00081378" w:rsidRDefault="00081378" w:rsidP="00081378">
            <w:pPr>
              <w:pStyle w:val="NormalLeft"/>
            </w:pPr>
            <w:r w:rsidRPr="00081378">
              <w:rPr>
                <w:sz w:val="22"/>
              </w:rPr>
              <w:t xml:space="preserve">б) </w:t>
            </w:r>
            <w:r w:rsidRPr="00081378">
              <w:rPr>
                <w:b/>
                <w:sz w:val="22"/>
              </w:rPr>
              <w:t>предмет на производство по несъстоятелност</w:t>
            </w:r>
            <w:r w:rsidRPr="00081378">
              <w:rPr>
                <w:sz w:val="22"/>
              </w:rPr>
              <w:t xml:space="preserve"> или ликвидация, или</w:t>
            </w:r>
          </w:p>
          <w:p w:rsidR="00081378" w:rsidRPr="00081378" w:rsidRDefault="00081378" w:rsidP="00081378">
            <w:pPr>
              <w:pStyle w:val="NormalLeft"/>
            </w:pPr>
            <w:r w:rsidRPr="00081378">
              <w:rPr>
                <w:sz w:val="22"/>
              </w:rPr>
              <w:t xml:space="preserve">в) </w:t>
            </w:r>
            <w:r w:rsidRPr="00081378">
              <w:rPr>
                <w:b/>
                <w:sz w:val="22"/>
              </w:rPr>
              <w:t>споразумение с кредиторите</w:t>
            </w:r>
            <w:r w:rsidRPr="00081378">
              <w:rPr>
                <w:sz w:val="22"/>
              </w:rPr>
              <w:t>, или</w:t>
            </w:r>
            <w:r w:rsidRPr="00081378">
              <w:rPr>
                <w:sz w:val="22"/>
              </w:rPr>
              <w:br/>
              <w:t>г) всякаква аналогична ситуация, възникваща от сходна процедура съгласно националните законови и подзаконови актове</w:t>
            </w:r>
            <w:r w:rsidRPr="00081378">
              <w:rPr>
                <w:rStyle w:val="FootnoteReference"/>
                <w:sz w:val="22"/>
              </w:rPr>
              <w:footnoteReference w:id="29"/>
            </w:r>
            <w:r w:rsidRPr="00081378">
              <w:rPr>
                <w:sz w:val="22"/>
              </w:rPr>
              <w:t>, или</w:t>
            </w:r>
            <w:r w:rsidRPr="00081378">
              <w:rPr>
                <w:sz w:val="22"/>
              </w:rPr>
              <w:br/>
              <w:t>д) неговите активи се администрират от ликвидатор или от съда, или</w:t>
            </w:r>
          </w:p>
          <w:p w:rsidR="00081378" w:rsidRPr="00081378" w:rsidRDefault="00081378" w:rsidP="00081378">
            <w:pPr>
              <w:pStyle w:val="NormalLeft"/>
              <w:rPr>
                <w:b/>
              </w:rPr>
            </w:pPr>
            <w:r w:rsidRPr="00081378">
              <w:rPr>
                <w:sz w:val="22"/>
              </w:rPr>
              <w:t>е) стопанската му дейност е прекратена?</w:t>
            </w:r>
            <w:r w:rsidRPr="00081378">
              <w:rPr>
                <w:sz w:val="22"/>
              </w:rPr>
              <w:br/>
            </w:r>
            <w:r w:rsidRPr="00081378">
              <w:rPr>
                <w:b/>
                <w:sz w:val="22"/>
              </w:rPr>
              <w:t>Ако „да“:</w:t>
            </w:r>
          </w:p>
          <w:p w:rsidR="00081378" w:rsidRPr="00081378" w:rsidRDefault="00081378" w:rsidP="009D3413">
            <w:pPr>
              <w:pStyle w:val="Tiret0"/>
              <w:numPr>
                <w:ilvl w:val="0"/>
                <w:numId w:val="16"/>
              </w:numPr>
            </w:pPr>
            <w:r w:rsidRPr="00081378">
              <w:rPr>
                <w:sz w:val="22"/>
              </w:rPr>
              <w:t>Моля представете подробности:</w:t>
            </w:r>
          </w:p>
          <w:p w:rsidR="00081378" w:rsidRPr="00081378" w:rsidRDefault="00081378" w:rsidP="009D3413">
            <w:pPr>
              <w:pStyle w:val="Tiret0"/>
              <w:numPr>
                <w:ilvl w:val="0"/>
                <w:numId w:val="16"/>
              </w:numPr>
            </w:pPr>
            <w:r w:rsidRPr="00081378">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081378">
              <w:rPr>
                <w:rStyle w:val="FootnoteReference"/>
                <w:sz w:val="22"/>
              </w:rPr>
              <w:footnoteReference w:id="30"/>
            </w:r>
            <w:r w:rsidRPr="00081378">
              <w:rPr>
                <w:sz w:val="22"/>
              </w:rPr>
              <w:t>?</w:t>
            </w:r>
          </w:p>
          <w:p w:rsidR="00081378" w:rsidRPr="00081378" w:rsidRDefault="00081378" w:rsidP="00081378">
            <w:pPr>
              <w:pStyle w:val="NormalLeft"/>
            </w:pPr>
            <w:r w:rsidRPr="00081378">
              <w:rPr>
                <w:i/>
                <w:sz w:val="22"/>
              </w:rPr>
              <w:t>Ако съответните документи са на разположение в електронен формат, моля, посочете:</w:t>
            </w:r>
          </w:p>
        </w:tc>
        <w:tc>
          <w:tcPr>
            <w:tcW w:w="4645" w:type="dxa"/>
            <w:shd w:val="clear" w:color="auto" w:fill="auto"/>
          </w:tcPr>
          <w:p w:rsidR="00081378" w:rsidRPr="00081378" w:rsidRDefault="00081378" w:rsidP="00081378">
            <w:r w:rsidRPr="00081378">
              <w:rPr>
                <w:sz w:val="22"/>
              </w:rPr>
              <w:t>[] Да [] Не</w:t>
            </w:r>
            <w:r w:rsidRPr="00081378">
              <w:br/>
            </w:r>
            <w:r w:rsidRPr="00081378">
              <w:br/>
            </w:r>
            <w:r w:rsidRPr="00081378">
              <w:br/>
            </w:r>
            <w:r w:rsidRPr="00081378">
              <w:br/>
            </w:r>
            <w:r w:rsidRPr="00081378">
              <w:br/>
            </w:r>
            <w:r w:rsidRPr="00081378">
              <w:br/>
            </w:r>
            <w:r w:rsidRPr="00081378">
              <w:br/>
            </w:r>
            <w:r w:rsidRPr="00081378">
              <w:br/>
            </w:r>
            <w:r w:rsidRPr="00081378">
              <w:br/>
            </w:r>
            <w:r w:rsidRPr="00081378">
              <w:br/>
            </w:r>
            <w:r w:rsidRPr="00081378">
              <w:br/>
            </w:r>
            <w:r w:rsidRPr="00081378">
              <w:br/>
            </w:r>
          </w:p>
          <w:p w:rsidR="00081378" w:rsidRPr="00081378" w:rsidRDefault="00081378" w:rsidP="009D3413">
            <w:pPr>
              <w:pStyle w:val="Tiret0"/>
              <w:numPr>
                <w:ilvl w:val="0"/>
                <w:numId w:val="16"/>
              </w:numPr>
            </w:pPr>
            <w:r w:rsidRPr="00081378">
              <w:rPr>
                <w:sz w:val="22"/>
              </w:rPr>
              <w:t>[……]</w:t>
            </w:r>
          </w:p>
          <w:p w:rsidR="00081378" w:rsidRPr="00081378" w:rsidRDefault="00081378" w:rsidP="009D3413">
            <w:pPr>
              <w:pStyle w:val="Tiret0"/>
              <w:numPr>
                <w:ilvl w:val="0"/>
                <w:numId w:val="16"/>
              </w:numPr>
            </w:pPr>
            <w:r w:rsidRPr="00081378">
              <w:rPr>
                <w:sz w:val="22"/>
              </w:rPr>
              <w:t>[……]</w:t>
            </w:r>
            <w:r w:rsidRPr="00081378">
              <w:br/>
            </w:r>
            <w:r w:rsidRPr="00081378">
              <w:br/>
            </w:r>
            <w:r w:rsidRPr="00081378">
              <w:br/>
            </w:r>
            <w:r w:rsidRPr="00081378">
              <w:br/>
            </w:r>
          </w:p>
          <w:p w:rsidR="00081378" w:rsidRPr="00081378" w:rsidRDefault="00081378" w:rsidP="00081378">
            <w:pPr>
              <w:rPr>
                <w:i/>
              </w:rPr>
            </w:pPr>
          </w:p>
          <w:p w:rsidR="00081378" w:rsidRPr="00081378" w:rsidRDefault="00081378" w:rsidP="00081378">
            <w:pPr>
              <w:rPr>
                <w:i/>
              </w:rPr>
            </w:pPr>
          </w:p>
          <w:p w:rsidR="00081378" w:rsidRPr="00081378" w:rsidRDefault="00081378" w:rsidP="00081378">
            <w:pPr>
              <w:rPr>
                <w:i/>
              </w:rPr>
            </w:pPr>
          </w:p>
          <w:p w:rsidR="00081378" w:rsidRPr="00081378" w:rsidRDefault="00081378" w:rsidP="00081378">
            <w:pPr>
              <w:rPr>
                <w:i/>
              </w:rPr>
            </w:pPr>
            <w:r w:rsidRPr="00081378">
              <w:rPr>
                <w:i/>
                <w:sz w:val="22"/>
              </w:rPr>
              <w:t>(уеб адрес, орган или служба, издаващи документа, точно позоваване на документа): [……][……][……][……]</w:t>
            </w:r>
          </w:p>
        </w:tc>
      </w:tr>
      <w:tr w:rsidR="00081378" w:rsidRPr="00081378" w:rsidTr="00081378">
        <w:trPr>
          <w:trHeight w:val="303"/>
        </w:trPr>
        <w:tc>
          <w:tcPr>
            <w:tcW w:w="4644" w:type="dxa"/>
            <w:vMerge w:val="restart"/>
            <w:shd w:val="clear" w:color="auto" w:fill="auto"/>
          </w:tcPr>
          <w:p w:rsidR="00081378" w:rsidRPr="00081378" w:rsidRDefault="00081378" w:rsidP="00081378">
            <w:pPr>
              <w:pStyle w:val="NormalLeft"/>
            </w:pPr>
            <w:r w:rsidRPr="00081378">
              <w:rPr>
                <w:sz w:val="22"/>
              </w:rPr>
              <w:t xml:space="preserve">Икономическият оператор извършил ли е </w:t>
            </w:r>
            <w:r w:rsidRPr="00081378">
              <w:rPr>
                <w:b/>
                <w:sz w:val="22"/>
              </w:rPr>
              <w:t>тежко професионално нарушение</w:t>
            </w:r>
            <w:r w:rsidRPr="00081378">
              <w:rPr>
                <w:rStyle w:val="FootnoteReference"/>
                <w:b/>
                <w:sz w:val="22"/>
              </w:rPr>
              <w:footnoteReference w:id="31"/>
            </w:r>
            <w:r w:rsidRPr="00081378">
              <w:rPr>
                <w:sz w:val="22"/>
              </w:rPr>
              <w:t xml:space="preserve">? </w:t>
            </w:r>
            <w:r w:rsidRPr="00081378">
              <w:br/>
            </w:r>
            <w:r w:rsidRPr="00081378">
              <w:rPr>
                <w:b/>
                <w:sz w:val="22"/>
              </w:rPr>
              <w:t>Ако „да“</w:t>
            </w:r>
            <w:r w:rsidRPr="00081378">
              <w:rPr>
                <w:sz w:val="22"/>
              </w:rPr>
              <w:t>, моля, опишете подробно:</w:t>
            </w:r>
          </w:p>
        </w:tc>
        <w:tc>
          <w:tcPr>
            <w:tcW w:w="4645" w:type="dxa"/>
            <w:shd w:val="clear" w:color="auto" w:fill="auto"/>
          </w:tcPr>
          <w:p w:rsidR="00081378" w:rsidRPr="00081378" w:rsidRDefault="00081378" w:rsidP="00081378">
            <w:r w:rsidRPr="00081378">
              <w:rPr>
                <w:sz w:val="22"/>
              </w:rPr>
              <w:t>[] Да [] Не,</w:t>
            </w:r>
            <w:r w:rsidRPr="00081378">
              <w:br/>
            </w:r>
            <w:r w:rsidRPr="00081378">
              <w:br/>
            </w:r>
            <w:r w:rsidRPr="00081378">
              <w:rPr>
                <w:sz w:val="22"/>
              </w:rPr>
              <w:t xml:space="preserve"> [……]</w:t>
            </w:r>
          </w:p>
        </w:tc>
      </w:tr>
      <w:tr w:rsidR="00081378" w:rsidRPr="00081378" w:rsidTr="00081378">
        <w:trPr>
          <w:trHeight w:val="303"/>
        </w:trPr>
        <w:tc>
          <w:tcPr>
            <w:tcW w:w="4644" w:type="dxa"/>
            <w:vMerge/>
            <w:shd w:val="clear" w:color="auto" w:fill="auto"/>
          </w:tcPr>
          <w:p w:rsidR="00081378" w:rsidRPr="00081378" w:rsidRDefault="00081378" w:rsidP="00081378">
            <w:pPr>
              <w:pStyle w:val="NormalLeft"/>
            </w:pPr>
          </w:p>
        </w:tc>
        <w:tc>
          <w:tcPr>
            <w:tcW w:w="4645" w:type="dxa"/>
            <w:shd w:val="clear" w:color="auto" w:fill="auto"/>
          </w:tcPr>
          <w:p w:rsidR="00081378" w:rsidRPr="00081378" w:rsidRDefault="00081378" w:rsidP="00081378">
            <w:r w:rsidRPr="00081378">
              <w:rPr>
                <w:b/>
                <w:sz w:val="22"/>
              </w:rPr>
              <w:t>Ако „да“</w:t>
            </w:r>
            <w:r w:rsidRPr="00081378">
              <w:rPr>
                <w:sz w:val="22"/>
              </w:rPr>
              <w:t>, икономическият оператор предприел ли е мерки за реабилитиране по своя инициатива? [] Да [] Не</w:t>
            </w:r>
          </w:p>
          <w:p w:rsidR="00081378" w:rsidRPr="00081378" w:rsidRDefault="00081378" w:rsidP="00081378">
            <w:r w:rsidRPr="00081378">
              <w:rPr>
                <w:b/>
                <w:sz w:val="22"/>
              </w:rPr>
              <w:t>Ако „да“</w:t>
            </w:r>
            <w:r w:rsidRPr="00081378">
              <w:rPr>
                <w:sz w:val="22"/>
              </w:rPr>
              <w:t>, моля опишете предприетите мерки: [……]</w:t>
            </w:r>
          </w:p>
        </w:tc>
      </w:tr>
      <w:tr w:rsidR="00081378" w:rsidRPr="00081378" w:rsidTr="00081378">
        <w:trPr>
          <w:trHeight w:val="515"/>
        </w:trPr>
        <w:tc>
          <w:tcPr>
            <w:tcW w:w="4644" w:type="dxa"/>
            <w:vMerge w:val="restart"/>
            <w:shd w:val="clear" w:color="auto" w:fill="auto"/>
          </w:tcPr>
          <w:p w:rsidR="00081378" w:rsidRPr="00081378" w:rsidRDefault="00081378" w:rsidP="00081378">
            <w:pPr>
              <w:pStyle w:val="NormalLeft"/>
            </w:pPr>
            <w:r w:rsidRPr="00081378">
              <w:rPr>
                <w:rStyle w:val="NormalBoldChar"/>
                <w:b w:val="0"/>
                <w:sz w:val="22"/>
              </w:rPr>
              <w:t>Икономическият оператор сключил ли</w:t>
            </w:r>
            <w:r w:rsidRPr="00081378">
              <w:rPr>
                <w:sz w:val="22"/>
              </w:rPr>
              <w:t xml:space="preserve"> е </w:t>
            </w:r>
            <w:r w:rsidRPr="00081378">
              <w:rPr>
                <w:b/>
                <w:sz w:val="22"/>
              </w:rPr>
              <w:t>споразумения</w:t>
            </w:r>
            <w:r w:rsidRPr="00081378">
              <w:rPr>
                <w:sz w:val="22"/>
              </w:rPr>
              <w:t xml:space="preserve"> с други икономически оператори, насочени към </w:t>
            </w:r>
            <w:r w:rsidRPr="00081378">
              <w:rPr>
                <w:b/>
                <w:sz w:val="22"/>
              </w:rPr>
              <w:t>нарушаване на конкуренцията</w:t>
            </w:r>
            <w:r w:rsidRPr="00081378">
              <w:rPr>
                <w:sz w:val="22"/>
              </w:rPr>
              <w:t>?</w:t>
            </w:r>
            <w:r w:rsidRPr="00081378">
              <w:rPr>
                <w:sz w:val="22"/>
              </w:rPr>
              <w:br/>
            </w:r>
            <w:r w:rsidRPr="00081378">
              <w:rPr>
                <w:b/>
                <w:sz w:val="22"/>
              </w:rPr>
              <w:t>Ако „да“</w:t>
            </w:r>
            <w:r w:rsidRPr="00081378">
              <w:rPr>
                <w:sz w:val="22"/>
              </w:rPr>
              <w:t>, моля, опишете подробно:</w:t>
            </w:r>
          </w:p>
        </w:tc>
        <w:tc>
          <w:tcPr>
            <w:tcW w:w="4645" w:type="dxa"/>
            <w:shd w:val="clear" w:color="auto" w:fill="auto"/>
          </w:tcPr>
          <w:p w:rsidR="00081378" w:rsidRPr="00081378" w:rsidRDefault="00081378" w:rsidP="00081378">
            <w:r w:rsidRPr="00081378">
              <w:rPr>
                <w:sz w:val="22"/>
              </w:rPr>
              <w:t>[] Да [] Не</w:t>
            </w:r>
            <w:r w:rsidRPr="00081378">
              <w:rPr>
                <w:sz w:val="22"/>
              </w:rPr>
              <w:br/>
            </w:r>
            <w:r w:rsidRPr="00081378">
              <w:rPr>
                <w:sz w:val="22"/>
              </w:rPr>
              <w:br/>
            </w:r>
            <w:r w:rsidRPr="00081378">
              <w:rPr>
                <w:sz w:val="22"/>
              </w:rPr>
              <w:br/>
              <w:t>[…]</w:t>
            </w:r>
          </w:p>
        </w:tc>
      </w:tr>
      <w:tr w:rsidR="00081378" w:rsidRPr="00081378" w:rsidTr="00081378">
        <w:trPr>
          <w:trHeight w:val="514"/>
        </w:trPr>
        <w:tc>
          <w:tcPr>
            <w:tcW w:w="4644" w:type="dxa"/>
            <w:vMerge/>
            <w:shd w:val="clear" w:color="auto" w:fill="auto"/>
          </w:tcPr>
          <w:p w:rsidR="00081378" w:rsidRPr="00081378" w:rsidRDefault="00081378" w:rsidP="00081378">
            <w:pPr>
              <w:pStyle w:val="NormalLeft"/>
              <w:rPr>
                <w:rStyle w:val="NormalBoldChar"/>
                <w:b w:val="0"/>
                <w:sz w:val="22"/>
              </w:rPr>
            </w:pPr>
          </w:p>
        </w:tc>
        <w:tc>
          <w:tcPr>
            <w:tcW w:w="4645" w:type="dxa"/>
            <w:shd w:val="clear" w:color="auto" w:fill="auto"/>
          </w:tcPr>
          <w:p w:rsidR="00081378" w:rsidRPr="00081378" w:rsidRDefault="00081378" w:rsidP="00081378">
            <w:r w:rsidRPr="00081378">
              <w:rPr>
                <w:b/>
                <w:sz w:val="22"/>
              </w:rPr>
              <w:t>Ако „да“</w:t>
            </w:r>
            <w:r w:rsidRPr="00081378">
              <w:rPr>
                <w:sz w:val="22"/>
              </w:rPr>
              <w:t>, икономическият оператор предприел ли е мерки за реабилитиране по своя инициатива? [] Да [] Не</w:t>
            </w:r>
          </w:p>
          <w:p w:rsidR="00081378" w:rsidRPr="00081378" w:rsidRDefault="00081378" w:rsidP="00081378">
            <w:r w:rsidRPr="00081378">
              <w:rPr>
                <w:b/>
                <w:sz w:val="22"/>
              </w:rPr>
              <w:lastRenderedPageBreak/>
              <w:t>Ако „да“</w:t>
            </w:r>
            <w:r w:rsidRPr="00081378">
              <w:rPr>
                <w:sz w:val="22"/>
              </w:rPr>
              <w:t>, моля опишете предприетите мерки: [……]</w:t>
            </w:r>
          </w:p>
        </w:tc>
      </w:tr>
      <w:tr w:rsidR="00081378" w:rsidRPr="00081378" w:rsidTr="00081378">
        <w:trPr>
          <w:trHeight w:val="1316"/>
        </w:trPr>
        <w:tc>
          <w:tcPr>
            <w:tcW w:w="4644" w:type="dxa"/>
            <w:shd w:val="clear" w:color="auto" w:fill="auto"/>
          </w:tcPr>
          <w:p w:rsidR="00081378" w:rsidRPr="00081378" w:rsidRDefault="00081378" w:rsidP="00081378">
            <w:pPr>
              <w:pStyle w:val="NormalLeft"/>
              <w:rPr>
                <w:rStyle w:val="NormalBoldChar"/>
                <w:b w:val="0"/>
                <w:sz w:val="22"/>
              </w:rPr>
            </w:pPr>
            <w:r w:rsidRPr="00081378">
              <w:rPr>
                <w:rStyle w:val="NormalBoldChar"/>
                <w:b w:val="0"/>
                <w:sz w:val="22"/>
              </w:rPr>
              <w:lastRenderedPageBreak/>
              <w:t>Икономическият оператор има ли информация</w:t>
            </w:r>
            <w:r w:rsidRPr="00081378">
              <w:rPr>
                <w:sz w:val="22"/>
              </w:rPr>
              <w:t xml:space="preserve"> за </w:t>
            </w:r>
            <w:r w:rsidRPr="00081378">
              <w:rPr>
                <w:b/>
                <w:sz w:val="22"/>
              </w:rPr>
              <w:t>конфликт на интереси</w:t>
            </w:r>
            <w:r w:rsidRPr="00081378">
              <w:rPr>
                <w:rStyle w:val="FootnoteReference"/>
                <w:b/>
                <w:sz w:val="22"/>
              </w:rPr>
              <w:footnoteReference w:id="32"/>
            </w:r>
            <w:r w:rsidRPr="00081378">
              <w:rPr>
                <w:sz w:val="22"/>
              </w:rPr>
              <w:t>, свързан с участието му в процедурата за възлагане на обществена поръчка?</w:t>
            </w:r>
            <w:r w:rsidRPr="00081378">
              <w:rPr>
                <w:sz w:val="22"/>
              </w:rPr>
              <w:br/>
            </w:r>
            <w:r w:rsidRPr="00081378">
              <w:rPr>
                <w:b/>
                <w:sz w:val="22"/>
              </w:rPr>
              <w:t>Ако „да“</w:t>
            </w:r>
            <w:r w:rsidRPr="00081378">
              <w:rPr>
                <w:sz w:val="22"/>
              </w:rPr>
              <w:t>, моля, опишете подробно:</w:t>
            </w:r>
          </w:p>
        </w:tc>
        <w:tc>
          <w:tcPr>
            <w:tcW w:w="4645" w:type="dxa"/>
            <w:shd w:val="clear" w:color="auto" w:fill="auto"/>
          </w:tcPr>
          <w:p w:rsidR="00081378" w:rsidRPr="00081378" w:rsidRDefault="00081378" w:rsidP="00081378">
            <w:r w:rsidRPr="00081378">
              <w:rPr>
                <w:sz w:val="22"/>
              </w:rPr>
              <w:t>[] Да [] Не</w:t>
            </w:r>
            <w:r w:rsidRPr="00081378">
              <w:rPr>
                <w:sz w:val="22"/>
              </w:rPr>
              <w:br/>
            </w:r>
            <w:r w:rsidRPr="00081378">
              <w:rPr>
                <w:sz w:val="22"/>
              </w:rPr>
              <w:br/>
            </w:r>
            <w:r w:rsidRPr="00081378">
              <w:rPr>
                <w:sz w:val="22"/>
              </w:rPr>
              <w:br/>
              <w:t>[…]</w:t>
            </w:r>
          </w:p>
        </w:tc>
      </w:tr>
      <w:tr w:rsidR="00081378" w:rsidRPr="00081378" w:rsidTr="00081378">
        <w:trPr>
          <w:trHeight w:val="1544"/>
        </w:trPr>
        <w:tc>
          <w:tcPr>
            <w:tcW w:w="4644" w:type="dxa"/>
            <w:shd w:val="clear" w:color="auto" w:fill="auto"/>
          </w:tcPr>
          <w:p w:rsidR="00081378" w:rsidRPr="00081378" w:rsidRDefault="00081378" w:rsidP="00081378">
            <w:pPr>
              <w:pStyle w:val="NormalLeft"/>
              <w:rPr>
                <w:rStyle w:val="NormalBoldChar"/>
                <w:b w:val="0"/>
                <w:sz w:val="22"/>
              </w:rPr>
            </w:pPr>
            <w:r w:rsidRPr="00081378">
              <w:rPr>
                <w:rStyle w:val="NormalBoldChar"/>
                <w:sz w:val="22"/>
              </w:rPr>
              <w:t>Икономическият оператор или свързано</w:t>
            </w:r>
            <w:r w:rsidRPr="00081378">
              <w:rPr>
                <w:sz w:val="22"/>
              </w:rPr>
              <w:t xml:space="preserve"> с него предприятие, предоставял ли е </w:t>
            </w:r>
            <w:r w:rsidRPr="00081378">
              <w:rPr>
                <w:b/>
                <w:sz w:val="22"/>
              </w:rPr>
              <w:t>консултантски</w:t>
            </w:r>
            <w:r w:rsidRPr="00081378">
              <w:rPr>
                <w:sz w:val="22"/>
              </w:rPr>
              <w:t xml:space="preserve"> услуги на възлагащия орган или на възложителя или </w:t>
            </w:r>
            <w:r w:rsidRPr="00081378">
              <w:rPr>
                <w:b/>
                <w:sz w:val="22"/>
              </w:rPr>
              <w:t>участвал ли е по друг начин в подготовката</w:t>
            </w:r>
            <w:r w:rsidRPr="00081378">
              <w:rPr>
                <w:sz w:val="22"/>
              </w:rPr>
              <w:t xml:space="preserve"> на процедурата за възлагане на обществена поръчка?</w:t>
            </w:r>
            <w:r w:rsidRPr="00081378">
              <w:rPr>
                <w:sz w:val="22"/>
              </w:rPr>
              <w:br/>
            </w:r>
            <w:r w:rsidRPr="00081378">
              <w:rPr>
                <w:b/>
                <w:sz w:val="22"/>
              </w:rPr>
              <w:t>Ако „да“</w:t>
            </w:r>
            <w:r w:rsidRPr="00081378">
              <w:rPr>
                <w:sz w:val="22"/>
              </w:rPr>
              <w:t>, моля, опишете подробно:</w:t>
            </w:r>
          </w:p>
        </w:tc>
        <w:tc>
          <w:tcPr>
            <w:tcW w:w="4645" w:type="dxa"/>
            <w:shd w:val="clear" w:color="auto" w:fill="auto"/>
          </w:tcPr>
          <w:p w:rsidR="00081378" w:rsidRPr="00081378" w:rsidRDefault="00081378" w:rsidP="00081378">
            <w:r w:rsidRPr="00081378">
              <w:rPr>
                <w:sz w:val="22"/>
              </w:rPr>
              <w:t>[] Да [] Не</w:t>
            </w:r>
            <w:r w:rsidRPr="00081378">
              <w:rPr>
                <w:sz w:val="22"/>
              </w:rPr>
              <w:br/>
            </w:r>
            <w:r w:rsidRPr="00081378">
              <w:rPr>
                <w:sz w:val="22"/>
              </w:rPr>
              <w:br/>
            </w:r>
            <w:r w:rsidRPr="00081378">
              <w:rPr>
                <w:sz w:val="22"/>
              </w:rPr>
              <w:br/>
            </w:r>
            <w:r w:rsidRPr="00081378">
              <w:rPr>
                <w:sz w:val="22"/>
              </w:rPr>
              <w:br/>
              <w:t>[…]</w:t>
            </w:r>
          </w:p>
        </w:tc>
      </w:tr>
      <w:tr w:rsidR="00081378" w:rsidRPr="00081378" w:rsidTr="00081378">
        <w:trPr>
          <w:trHeight w:val="932"/>
        </w:trPr>
        <w:tc>
          <w:tcPr>
            <w:tcW w:w="4644" w:type="dxa"/>
            <w:vMerge w:val="restart"/>
            <w:shd w:val="clear" w:color="auto" w:fill="auto"/>
          </w:tcPr>
          <w:p w:rsidR="00081378" w:rsidRPr="00081378" w:rsidRDefault="00081378" w:rsidP="00081378">
            <w:pPr>
              <w:pStyle w:val="NormalLeft"/>
              <w:rPr>
                <w:rStyle w:val="NormalBoldChar"/>
                <w:b w:val="0"/>
                <w:sz w:val="22"/>
              </w:rPr>
            </w:pPr>
            <w:r w:rsidRPr="00081378">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081378">
              <w:rPr>
                <w:b/>
                <w:sz w:val="22"/>
              </w:rPr>
              <w:t>предсрочно прекратен</w:t>
            </w:r>
            <w:r w:rsidRPr="00081378">
              <w:rPr>
                <w:sz w:val="22"/>
              </w:rPr>
              <w:t xml:space="preserve"> или да са му били налагани обезщетения или други подобни санкции във връзка с такава поръчка в миналото?</w:t>
            </w:r>
            <w:r w:rsidRPr="00081378">
              <w:rPr>
                <w:sz w:val="22"/>
              </w:rPr>
              <w:br/>
            </w:r>
            <w:r w:rsidRPr="00081378">
              <w:rPr>
                <w:b/>
                <w:sz w:val="22"/>
              </w:rPr>
              <w:t>Ако „да“</w:t>
            </w:r>
            <w:r w:rsidRPr="00081378">
              <w:rPr>
                <w:sz w:val="22"/>
              </w:rPr>
              <w:t>, моля, опишете подробно:</w:t>
            </w:r>
          </w:p>
        </w:tc>
        <w:tc>
          <w:tcPr>
            <w:tcW w:w="4645" w:type="dxa"/>
            <w:shd w:val="clear" w:color="auto" w:fill="auto"/>
          </w:tcPr>
          <w:p w:rsidR="00081378" w:rsidRPr="00081378" w:rsidRDefault="00081378" w:rsidP="00081378">
            <w:r w:rsidRPr="00081378">
              <w:rPr>
                <w:sz w:val="22"/>
              </w:rPr>
              <w:t>[] Да [] Не</w:t>
            </w:r>
            <w:r w:rsidRPr="00081378">
              <w:rPr>
                <w:sz w:val="22"/>
              </w:rPr>
              <w:br/>
            </w:r>
            <w:r w:rsidRPr="00081378">
              <w:rPr>
                <w:sz w:val="22"/>
              </w:rPr>
              <w:br/>
            </w:r>
            <w:r w:rsidRPr="00081378">
              <w:rPr>
                <w:sz w:val="22"/>
              </w:rPr>
              <w:br/>
            </w:r>
            <w:r w:rsidRPr="00081378">
              <w:rPr>
                <w:sz w:val="22"/>
              </w:rPr>
              <w:br/>
            </w:r>
            <w:r w:rsidRPr="00081378">
              <w:rPr>
                <w:sz w:val="22"/>
              </w:rPr>
              <w:br/>
            </w:r>
            <w:r w:rsidRPr="00081378">
              <w:rPr>
                <w:sz w:val="22"/>
              </w:rPr>
              <w:br/>
              <w:t>[…]</w:t>
            </w:r>
          </w:p>
        </w:tc>
      </w:tr>
      <w:tr w:rsidR="00081378" w:rsidRPr="00081378" w:rsidTr="00081378">
        <w:trPr>
          <w:trHeight w:val="931"/>
        </w:trPr>
        <w:tc>
          <w:tcPr>
            <w:tcW w:w="4644" w:type="dxa"/>
            <w:vMerge/>
            <w:shd w:val="clear" w:color="auto" w:fill="auto"/>
          </w:tcPr>
          <w:p w:rsidR="00081378" w:rsidRPr="00081378" w:rsidRDefault="00081378" w:rsidP="00081378">
            <w:pPr>
              <w:pStyle w:val="NormalLeft"/>
            </w:pPr>
          </w:p>
        </w:tc>
        <w:tc>
          <w:tcPr>
            <w:tcW w:w="4645" w:type="dxa"/>
            <w:shd w:val="clear" w:color="auto" w:fill="auto"/>
          </w:tcPr>
          <w:p w:rsidR="00081378" w:rsidRPr="00081378" w:rsidRDefault="00081378" w:rsidP="00081378">
            <w:r w:rsidRPr="00081378">
              <w:rPr>
                <w:b/>
                <w:sz w:val="22"/>
              </w:rPr>
              <w:t>Ако „да“</w:t>
            </w:r>
            <w:r w:rsidRPr="00081378">
              <w:rPr>
                <w:sz w:val="22"/>
              </w:rPr>
              <w:t xml:space="preserve">,  икономическият оператор предприел ли е мерки за реабилитиране по своя инициатива? [] Да [] Не </w:t>
            </w:r>
          </w:p>
          <w:p w:rsidR="00081378" w:rsidRPr="00081378" w:rsidRDefault="00081378" w:rsidP="00081378">
            <w:r w:rsidRPr="00081378">
              <w:rPr>
                <w:b/>
                <w:sz w:val="22"/>
              </w:rPr>
              <w:t>Ако „да“</w:t>
            </w:r>
            <w:r w:rsidRPr="00081378">
              <w:rPr>
                <w:sz w:val="22"/>
              </w:rPr>
              <w:t>, моля опишете предприетите мерки: [……]</w:t>
            </w:r>
          </w:p>
        </w:tc>
      </w:tr>
      <w:tr w:rsidR="00081378" w:rsidRPr="00081378" w:rsidTr="00081378">
        <w:tc>
          <w:tcPr>
            <w:tcW w:w="4644" w:type="dxa"/>
            <w:shd w:val="clear" w:color="auto" w:fill="auto"/>
          </w:tcPr>
          <w:p w:rsidR="00081378" w:rsidRPr="00081378" w:rsidRDefault="00081378" w:rsidP="00081378">
            <w:pPr>
              <w:pStyle w:val="NormalLeft"/>
            </w:pPr>
            <w:r w:rsidRPr="00081378">
              <w:rPr>
                <w:sz w:val="22"/>
              </w:rPr>
              <w:t>Може ли икономическият оператор да потвърди, че:</w:t>
            </w:r>
            <w:r w:rsidRPr="00081378">
              <w:rPr>
                <w:sz w:val="22"/>
              </w:rPr>
              <w:br/>
              <w:t xml:space="preserve">а) не е виновен за подаване на </w:t>
            </w:r>
            <w:r w:rsidRPr="00081378">
              <w:rPr>
                <w:b/>
                <w:sz w:val="22"/>
              </w:rPr>
              <w:t>неверни данни</w:t>
            </w:r>
            <w:r w:rsidRPr="00081378">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81378" w:rsidRPr="00081378" w:rsidRDefault="00081378" w:rsidP="00081378">
            <w:pPr>
              <w:pStyle w:val="NormalLeft"/>
            </w:pPr>
            <w:r w:rsidRPr="00081378">
              <w:rPr>
                <w:sz w:val="22"/>
              </w:rPr>
              <w:t xml:space="preserve">б) </w:t>
            </w:r>
            <w:r w:rsidRPr="00081378">
              <w:rPr>
                <w:rStyle w:val="NormalBoldChar"/>
                <w:sz w:val="22"/>
              </w:rPr>
              <w:t xml:space="preserve">не е укрил такава </w:t>
            </w:r>
            <w:r w:rsidRPr="00081378">
              <w:rPr>
                <w:sz w:val="22"/>
              </w:rPr>
              <w:t>информация;</w:t>
            </w:r>
          </w:p>
          <w:p w:rsidR="00081378" w:rsidRPr="00081378" w:rsidRDefault="00081378" w:rsidP="00081378">
            <w:pPr>
              <w:pStyle w:val="NormalLeft"/>
            </w:pPr>
            <w:r w:rsidRPr="00081378">
              <w:rPr>
                <w:sz w:val="22"/>
              </w:rPr>
              <w:t>в) може без забавяне да предостави придружаващите документи, изисквани от възлагащия орган или възложителя; и</w:t>
            </w:r>
          </w:p>
          <w:p w:rsidR="00081378" w:rsidRPr="00081378" w:rsidRDefault="00081378" w:rsidP="00081378">
            <w:pPr>
              <w:pStyle w:val="NormalLeft"/>
            </w:pPr>
            <w:r w:rsidRPr="0008137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081378" w:rsidRPr="00081378" w:rsidRDefault="00081378" w:rsidP="00081378">
            <w:r w:rsidRPr="00081378">
              <w:rPr>
                <w:sz w:val="22"/>
              </w:rPr>
              <w:t>[] Да [] Не</w:t>
            </w:r>
          </w:p>
        </w:tc>
      </w:tr>
    </w:tbl>
    <w:p w:rsidR="00081378" w:rsidRPr="00081378" w:rsidRDefault="00081378" w:rsidP="00081378">
      <w:pPr>
        <w:pStyle w:val="SectionTitle"/>
        <w:rPr>
          <w:sz w:val="22"/>
        </w:rPr>
      </w:pPr>
    </w:p>
    <w:p w:rsidR="00081378" w:rsidRPr="00081378" w:rsidRDefault="00081378" w:rsidP="00081378">
      <w:pPr>
        <w:pStyle w:val="SectionTitle"/>
        <w:rPr>
          <w:sz w:val="22"/>
        </w:rPr>
      </w:pPr>
      <w:r w:rsidRPr="0008137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1378" w:rsidRPr="00081378" w:rsidTr="00081378">
        <w:tc>
          <w:tcPr>
            <w:tcW w:w="4644" w:type="dxa"/>
            <w:shd w:val="clear" w:color="auto" w:fill="auto"/>
          </w:tcPr>
          <w:p w:rsidR="00081378" w:rsidRPr="00081378" w:rsidRDefault="00081378" w:rsidP="00081378">
            <w:pPr>
              <w:rPr>
                <w:b/>
                <w:i/>
              </w:rPr>
            </w:pPr>
            <w:r w:rsidRPr="00081378">
              <w:rPr>
                <w:b/>
                <w:i/>
                <w:sz w:val="22"/>
              </w:rPr>
              <w:t>Специфични национални основания за изключване</w:t>
            </w:r>
          </w:p>
        </w:tc>
        <w:tc>
          <w:tcPr>
            <w:tcW w:w="4645" w:type="dxa"/>
            <w:shd w:val="clear" w:color="auto" w:fill="auto"/>
          </w:tcPr>
          <w:p w:rsidR="00081378" w:rsidRPr="00081378" w:rsidRDefault="00081378" w:rsidP="00081378">
            <w:pPr>
              <w:rPr>
                <w:b/>
                <w:i/>
              </w:rPr>
            </w:pPr>
            <w:r w:rsidRPr="00081378">
              <w:rPr>
                <w:b/>
                <w:i/>
                <w:sz w:val="22"/>
              </w:rPr>
              <w:t>Отговор:</w:t>
            </w:r>
          </w:p>
        </w:tc>
      </w:tr>
      <w:tr w:rsidR="00081378" w:rsidRPr="00081378" w:rsidTr="00081378">
        <w:tc>
          <w:tcPr>
            <w:tcW w:w="4644" w:type="dxa"/>
            <w:shd w:val="clear" w:color="auto" w:fill="auto"/>
          </w:tcPr>
          <w:p w:rsidR="00081378" w:rsidRPr="00081378" w:rsidRDefault="00081378" w:rsidP="00081378">
            <w:r w:rsidRPr="00081378">
              <w:rPr>
                <w:sz w:val="22"/>
              </w:rPr>
              <w:t xml:space="preserve">Прилагат ли се </w:t>
            </w:r>
            <w:r w:rsidRPr="00081378">
              <w:rPr>
                <w:b/>
                <w:sz w:val="22"/>
              </w:rPr>
              <w:t>специфичните национални основания за изключване</w:t>
            </w:r>
            <w:r w:rsidRPr="00081378">
              <w:rPr>
                <w:sz w:val="22"/>
              </w:rPr>
              <w:t>, които са посочени в съответното обявление или в документацията за обществената поръчка?</w:t>
            </w:r>
            <w:r w:rsidRPr="00081378">
              <w:br/>
            </w:r>
            <w:r w:rsidRPr="0008137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081378" w:rsidRPr="00081378" w:rsidRDefault="00081378" w:rsidP="00081378">
            <w:r w:rsidRPr="00081378">
              <w:rPr>
                <w:sz w:val="22"/>
              </w:rPr>
              <w:t>[…]</w:t>
            </w:r>
            <w:r w:rsidRPr="00081378">
              <w:t xml:space="preserve"> </w:t>
            </w:r>
            <w:r w:rsidRPr="00081378">
              <w:rPr>
                <w:sz w:val="22"/>
              </w:rPr>
              <w:t>[] Да [] Не</w:t>
            </w:r>
            <w:r w:rsidRPr="00081378">
              <w:br/>
            </w:r>
            <w:r w:rsidRPr="00081378">
              <w:br/>
            </w:r>
            <w:r w:rsidRPr="00081378">
              <w:br/>
              <w:t xml:space="preserve"> </w:t>
            </w:r>
          </w:p>
          <w:p w:rsidR="00081378" w:rsidRPr="00081378" w:rsidRDefault="00081378" w:rsidP="00081378">
            <w:r w:rsidRPr="00081378">
              <w:rPr>
                <w:sz w:val="22"/>
              </w:rPr>
              <w:t>(</w:t>
            </w:r>
            <w:r w:rsidRPr="00081378">
              <w:rPr>
                <w:i/>
                <w:sz w:val="22"/>
              </w:rPr>
              <w:t>уеб адрес, орган или служба, издаващи документа, точно позоваване на документа</w:t>
            </w:r>
            <w:r w:rsidRPr="00081378">
              <w:rPr>
                <w:sz w:val="22"/>
              </w:rPr>
              <w:t>):</w:t>
            </w:r>
            <w:r w:rsidRPr="00081378">
              <w:rPr>
                <w:sz w:val="22"/>
              </w:rPr>
              <w:br/>
            </w:r>
            <w:r w:rsidRPr="00081378">
              <w:rPr>
                <w:i/>
                <w:sz w:val="22"/>
              </w:rPr>
              <w:t>[……][……][……][……]</w:t>
            </w:r>
            <w:r w:rsidRPr="00081378">
              <w:rPr>
                <w:rStyle w:val="FootnoteReference"/>
                <w:i/>
                <w:sz w:val="22"/>
              </w:rPr>
              <w:footnoteReference w:id="33"/>
            </w:r>
          </w:p>
        </w:tc>
      </w:tr>
      <w:tr w:rsidR="00081378" w:rsidRPr="00081378" w:rsidTr="00081378">
        <w:tc>
          <w:tcPr>
            <w:tcW w:w="4644" w:type="dxa"/>
            <w:shd w:val="clear" w:color="auto" w:fill="auto"/>
          </w:tcPr>
          <w:p w:rsidR="00081378" w:rsidRPr="00081378" w:rsidRDefault="00081378" w:rsidP="00081378">
            <w:r w:rsidRPr="00081378">
              <w:rPr>
                <w:rStyle w:val="NormalBoldChar"/>
                <w:rFonts w:eastAsia="Calibri"/>
                <w:sz w:val="22"/>
              </w:rPr>
              <w:t>В случай че се прилага някое специфично национално основание за изключване</w:t>
            </w:r>
            <w:r w:rsidRPr="00081378">
              <w:rPr>
                <w:sz w:val="22"/>
              </w:rPr>
              <w:t xml:space="preserve">, икономическият оператор предприел ли е мерки за реабилитиране по своя инициатива? </w:t>
            </w:r>
            <w:r w:rsidRPr="00081378">
              <w:rPr>
                <w:sz w:val="22"/>
              </w:rPr>
              <w:br/>
            </w:r>
            <w:r w:rsidRPr="00081378">
              <w:rPr>
                <w:b/>
                <w:sz w:val="22"/>
              </w:rPr>
              <w:t>Ако „да“</w:t>
            </w:r>
            <w:r w:rsidRPr="00081378">
              <w:rPr>
                <w:sz w:val="22"/>
              </w:rPr>
              <w:t xml:space="preserve">, моля опишете предприетите мерки: </w:t>
            </w:r>
          </w:p>
        </w:tc>
        <w:tc>
          <w:tcPr>
            <w:tcW w:w="4645" w:type="dxa"/>
            <w:shd w:val="clear" w:color="auto" w:fill="auto"/>
          </w:tcPr>
          <w:p w:rsidR="00081378" w:rsidRPr="00081378" w:rsidRDefault="00081378" w:rsidP="00081378">
            <w:r w:rsidRPr="00081378">
              <w:rPr>
                <w:sz w:val="22"/>
              </w:rPr>
              <w:t>[] Да [] Не</w:t>
            </w:r>
            <w:r w:rsidRPr="00081378">
              <w:br/>
            </w:r>
            <w:r w:rsidRPr="00081378">
              <w:br/>
            </w:r>
            <w:r w:rsidRPr="00081378">
              <w:br/>
            </w:r>
            <w:r w:rsidRPr="00081378">
              <w:rPr>
                <w:sz w:val="22"/>
              </w:rPr>
              <w:t>[…]</w:t>
            </w:r>
          </w:p>
        </w:tc>
      </w:tr>
    </w:tbl>
    <w:p w:rsidR="00081378" w:rsidRPr="00081378" w:rsidRDefault="00081378" w:rsidP="00081378">
      <w:pPr>
        <w:pStyle w:val="ChapterTitle"/>
        <w:rPr>
          <w:sz w:val="22"/>
        </w:rPr>
      </w:pPr>
    </w:p>
    <w:p w:rsidR="00081378" w:rsidRPr="00081378" w:rsidRDefault="00081378" w:rsidP="00081378">
      <w:pPr>
        <w:pStyle w:val="ChapterTitle"/>
        <w:rPr>
          <w:sz w:val="22"/>
        </w:rPr>
      </w:pPr>
      <w:r w:rsidRPr="00081378">
        <w:rPr>
          <w:sz w:val="22"/>
        </w:rPr>
        <w:t>Част IV: Критерии за подбор</w:t>
      </w:r>
    </w:p>
    <w:p w:rsidR="00081378" w:rsidRPr="00081378" w:rsidRDefault="00081378" w:rsidP="00081378">
      <w:pPr>
        <w:rPr>
          <w:sz w:val="22"/>
        </w:rPr>
      </w:pPr>
      <w:r w:rsidRPr="00081378">
        <w:rPr>
          <w:b/>
          <w:i/>
          <w:sz w:val="22"/>
        </w:rPr>
        <w:t>Относно критериите за подбор (раздел</w:t>
      </w:r>
      <w:r w:rsidRPr="00081378">
        <w:rPr>
          <w:b/>
          <w:i/>
          <w:sz w:val="22"/>
        </w:rPr>
        <w:sym w:font="Symbol" w:char="F061"/>
      </w:r>
      <w:r w:rsidRPr="00081378">
        <w:rPr>
          <w:b/>
          <w:i/>
          <w:sz w:val="22"/>
        </w:rPr>
        <w:t xml:space="preserve"> или раздели А—Г от настоящата част) икономическият оператор заявява, че</w:t>
      </w:r>
    </w:p>
    <w:p w:rsidR="00081378" w:rsidRPr="00081378" w:rsidRDefault="00081378" w:rsidP="00081378">
      <w:pPr>
        <w:pStyle w:val="SectionTitle"/>
        <w:rPr>
          <w:sz w:val="22"/>
        </w:rPr>
      </w:pPr>
      <w:r w:rsidRPr="00081378">
        <w:rPr>
          <w:sz w:val="22"/>
        </w:rPr>
        <w:sym w:font="Symbol" w:char="F061"/>
      </w:r>
      <w:r w:rsidRPr="00081378">
        <w:rPr>
          <w:sz w:val="22"/>
        </w:rPr>
        <w:t>: Общо указание за всички критерии за подбор</w:t>
      </w:r>
    </w:p>
    <w:p w:rsidR="00081378" w:rsidRPr="00081378" w:rsidRDefault="00081378" w:rsidP="00081378">
      <w:pPr>
        <w:pBdr>
          <w:top w:val="single" w:sz="4" w:space="1" w:color="auto"/>
          <w:left w:val="single" w:sz="4" w:space="4" w:color="auto"/>
          <w:bottom w:val="single" w:sz="4" w:space="1" w:color="auto"/>
          <w:right w:val="single" w:sz="4" w:space="4" w:color="auto"/>
        </w:pBdr>
        <w:shd w:val="clear" w:color="auto" w:fill="BFBFBF"/>
        <w:rPr>
          <w:b/>
          <w:i/>
          <w:sz w:val="22"/>
        </w:rPr>
      </w:pPr>
      <w:r w:rsidRPr="00081378">
        <w:rPr>
          <w:b/>
          <w:i/>
          <w:sz w:val="22"/>
        </w:rPr>
        <w:t xml:space="preserve">Икономическият оператор следва да попълни тази информация </w:t>
      </w:r>
      <w:r w:rsidRPr="00081378">
        <w:rPr>
          <w:b/>
          <w:i/>
          <w:sz w:val="22"/>
          <w:u w:val="single"/>
        </w:rPr>
        <w:t>само</w:t>
      </w:r>
      <w:r w:rsidRPr="00081378">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081378">
        <w:rPr>
          <w:b/>
          <w:i/>
          <w:sz w:val="22"/>
        </w:rPr>
        <w:sym w:font="Symbol" w:char="F061"/>
      </w:r>
      <w:r w:rsidRPr="00081378">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081378" w:rsidRPr="00081378" w:rsidTr="00081378">
        <w:tc>
          <w:tcPr>
            <w:tcW w:w="4606" w:type="dxa"/>
            <w:shd w:val="clear" w:color="auto" w:fill="auto"/>
          </w:tcPr>
          <w:p w:rsidR="00081378" w:rsidRPr="00081378" w:rsidRDefault="00081378" w:rsidP="00081378">
            <w:pPr>
              <w:rPr>
                <w:b/>
                <w:i/>
              </w:rPr>
            </w:pPr>
            <w:r w:rsidRPr="00081378">
              <w:rPr>
                <w:b/>
                <w:i/>
                <w:sz w:val="22"/>
              </w:rPr>
              <w:t>Спазване на всички изисквани критерии за подбор</w:t>
            </w:r>
          </w:p>
        </w:tc>
        <w:tc>
          <w:tcPr>
            <w:tcW w:w="4607" w:type="dxa"/>
            <w:shd w:val="clear" w:color="auto" w:fill="auto"/>
          </w:tcPr>
          <w:p w:rsidR="00081378" w:rsidRPr="00081378" w:rsidRDefault="00081378" w:rsidP="00081378">
            <w:pPr>
              <w:rPr>
                <w:b/>
                <w:i/>
              </w:rPr>
            </w:pPr>
            <w:r w:rsidRPr="00081378">
              <w:rPr>
                <w:b/>
                <w:i/>
                <w:sz w:val="22"/>
              </w:rPr>
              <w:t>Отговор:</w:t>
            </w:r>
          </w:p>
        </w:tc>
      </w:tr>
      <w:tr w:rsidR="00081378" w:rsidRPr="00081378" w:rsidTr="00081378">
        <w:tc>
          <w:tcPr>
            <w:tcW w:w="4606" w:type="dxa"/>
            <w:shd w:val="clear" w:color="auto" w:fill="auto"/>
          </w:tcPr>
          <w:p w:rsidR="00081378" w:rsidRPr="00081378" w:rsidRDefault="00081378" w:rsidP="00081378">
            <w:r w:rsidRPr="00081378">
              <w:rPr>
                <w:sz w:val="22"/>
              </w:rPr>
              <w:t>Той отговаря на изискваните критерии за подбор:</w:t>
            </w:r>
          </w:p>
        </w:tc>
        <w:tc>
          <w:tcPr>
            <w:tcW w:w="4607" w:type="dxa"/>
            <w:shd w:val="clear" w:color="auto" w:fill="auto"/>
          </w:tcPr>
          <w:p w:rsidR="00081378" w:rsidRPr="00081378" w:rsidRDefault="00081378" w:rsidP="00081378">
            <w:r w:rsidRPr="00081378">
              <w:rPr>
                <w:sz w:val="22"/>
              </w:rPr>
              <w:t>[] Да [] Не</w:t>
            </w:r>
          </w:p>
        </w:tc>
      </w:tr>
    </w:tbl>
    <w:p w:rsidR="00081378" w:rsidRPr="00081378" w:rsidRDefault="00081378" w:rsidP="00081378">
      <w:pPr>
        <w:pStyle w:val="SectionTitle"/>
        <w:rPr>
          <w:sz w:val="22"/>
        </w:rPr>
      </w:pPr>
    </w:p>
    <w:p w:rsidR="00081378" w:rsidRPr="00081378" w:rsidRDefault="00081378" w:rsidP="00081378">
      <w:pPr>
        <w:pStyle w:val="SectionTitle"/>
        <w:rPr>
          <w:sz w:val="22"/>
        </w:rPr>
      </w:pPr>
      <w:r w:rsidRPr="00081378">
        <w:rPr>
          <w:sz w:val="22"/>
        </w:rPr>
        <w:t>А: Годност</w:t>
      </w:r>
    </w:p>
    <w:p w:rsidR="00081378" w:rsidRPr="00081378" w:rsidRDefault="00081378" w:rsidP="00081378">
      <w:pPr>
        <w:pBdr>
          <w:top w:val="single" w:sz="4" w:space="1" w:color="auto"/>
          <w:left w:val="single" w:sz="4" w:space="4" w:color="auto"/>
          <w:bottom w:val="single" w:sz="4" w:space="1" w:color="auto"/>
          <w:right w:val="single" w:sz="4" w:space="4" w:color="auto"/>
        </w:pBdr>
        <w:shd w:val="clear" w:color="auto" w:fill="BFBFBF"/>
        <w:rPr>
          <w:b/>
          <w:i/>
          <w:sz w:val="22"/>
        </w:rPr>
      </w:pPr>
      <w:r w:rsidRPr="00081378">
        <w:rPr>
          <w:b/>
          <w:i/>
        </w:rPr>
        <w:t xml:space="preserve">Икономическият оператор следва да предостави информация </w:t>
      </w:r>
      <w:r w:rsidRPr="00081378">
        <w:rPr>
          <w:b/>
          <w:i/>
          <w:u w:val="single"/>
        </w:rPr>
        <w:t>само</w:t>
      </w:r>
      <w:r w:rsidRPr="0008137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1378" w:rsidRPr="00081378" w:rsidTr="00081378">
        <w:tc>
          <w:tcPr>
            <w:tcW w:w="4644" w:type="dxa"/>
            <w:shd w:val="clear" w:color="auto" w:fill="auto"/>
          </w:tcPr>
          <w:p w:rsidR="00081378" w:rsidRPr="00081378" w:rsidRDefault="00081378" w:rsidP="00081378">
            <w:pPr>
              <w:rPr>
                <w:b/>
                <w:i/>
              </w:rPr>
            </w:pPr>
            <w:r w:rsidRPr="00081378">
              <w:rPr>
                <w:b/>
                <w:i/>
                <w:sz w:val="22"/>
              </w:rPr>
              <w:t>Годност</w:t>
            </w:r>
          </w:p>
        </w:tc>
        <w:tc>
          <w:tcPr>
            <w:tcW w:w="4645" w:type="dxa"/>
            <w:shd w:val="clear" w:color="auto" w:fill="auto"/>
          </w:tcPr>
          <w:p w:rsidR="00081378" w:rsidRPr="00081378" w:rsidRDefault="00081378" w:rsidP="00081378">
            <w:pPr>
              <w:rPr>
                <w:b/>
                <w:i/>
              </w:rPr>
            </w:pPr>
            <w:r w:rsidRPr="00081378">
              <w:rPr>
                <w:b/>
                <w:i/>
                <w:sz w:val="22"/>
              </w:rPr>
              <w:t>Отговор:</w:t>
            </w:r>
          </w:p>
        </w:tc>
      </w:tr>
      <w:tr w:rsidR="00081378" w:rsidRPr="00081378" w:rsidTr="00081378">
        <w:tc>
          <w:tcPr>
            <w:tcW w:w="4644" w:type="dxa"/>
            <w:shd w:val="clear" w:color="auto" w:fill="auto"/>
          </w:tcPr>
          <w:p w:rsidR="00081378" w:rsidRPr="00081378" w:rsidRDefault="00081378" w:rsidP="00081378">
            <w:r w:rsidRPr="00081378">
              <w:rPr>
                <w:sz w:val="22"/>
              </w:rPr>
              <w:t xml:space="preserve">1) </w:t>
            </w:r>
            <w:r w:rsidRPr="00081378">
              <w:rPr>
                <w:b/>
                <w:sz w:val="22"/>
              </w:rPr>
              <w:t>Той е вписан в съответния професионален или търговски регистър</w:t>
            </w:r>
            <w:r w:rsidRPr="00081378">
              <w:rPr>
                <w:sz w:val="22"/>
              </w:rPr>
              <w:t xml:space="preserve"> в държавата членка, в която е установен</w:t>
            </w:r>
            <w:r w:rsidRPr="00081378">
              <w:rPr>
                <w:rStyle w:val="FootnoteReference"/>
                <w:sz w:val="22"/>
              </w:rPr>
              <w:footnoteReference w:id="34"/>
            </w:r>
            <w:r w:rsidRPr="00081378">
              <w:rPr>
                <w:sz w:val="22"/>
              </w:rPr>
              <w:t>:</w:t>
            </w:r>
            <w:r w:rsidRPr="00081378">
              <w:rPr>
                <w:sz w:val="22"/>
              </w:rPr>
              <w:br/>
            </w:r>
            <w:r w:rsidRPr="00081378">
              <w:rPr>
                <w:i/>
                <w:sz w:val="22"/>
              </w:rPr>
              <w:t xml:space="preserve">Ако съответните документи са на </w:t>
            </w:r>
            <w:r w:rsidRPr="00081378">
              <w:rPr>
                <w:i/>
                <w:sz w:val="22"/>
              </w:rPr>
              <w:lastRenderedPageBreak/>
              <w:t>разположение в електронен формат, моля, посочете:</w:t>
            </w:r>
          </w:p>
        </w:tc>
        <w:tc>
          <w:tcPr>
            <w:tcW w:w="4645" w:type="dxa"/>
            <w:shd w:val="clear" w:color="auto" w:fill="auto"/>
          </w:tcPr>
          <w:p w:rsidR="00081378" w:rsidRPr="00081378" w:rsidRDefault="00081378" w:rsidP="00081378">
            <w:r w:rsidRPr="00081378">
              <w:rPr>
                <w:sz w:val="22"/>
              </w:rPr>
              <w:lastRenderedPageBreak/>
              <w:t>[…]</w:t>
            </w:r>
            <w:r w:rsidRPr="00081378">
              <w:rPr>
                <w:sz w:val="22"/>
              </w:rPr>
              <w:br/>
              <w:t xml:space="preserve"> </w:t>
            </w:r>
          </w:p>
          <w:p w:rsidR="00081378" w:rsidRPr="00081378" w:rsidRDefault="00081378" w:rsidP="00081378">
            <w:r w:rsidRPr="00081378">
              <w:rPr>
                <w:sz w:val="22"/>
              </w:rPr>
              <w:t>(</w:t>
            </w:r>
            <w:r w:rsidRPr="00081378">
              <w:rPr>
                <w:i/>
                <w:sz w:val="22"/>
              </w:rPr>
              <w:t>уеб адрес, орган или служба, издаващи документа, точно позоваване на документа</w:t>
            </w:r>
            <w:r w:rsidRPr="00081378">
              <w:rPr>
                <w:sz w:val="22"/>
              </w:rPr>
              <w:t>):</w:t>
            </w:r>
            <w:r w:rsidRPr="00081378">
              <w:rPr>
                <w:i/>
                <w:sz w:val="22"/>
              </w:rPr>
              <w:t xml:space="preserve"> [……][……][……][……]</w:t>
            </w:r>
          </w:p>
        </w:tc>
      </w:tr>
      <w:tr w:rsidR="00081378" w:rsidRPr="00081378" w:rsidTr="00081378">
        <w:tc>
          <w:tcPr>
            <w:tcW w:w="4644" w:type="dxa"/>
            <w:shd w:val="clear" w:color="auto" w:fill="auto"/>
          </w:tcPr>
          <w:p w:rsidR="00081378" w:rsidRPr="00081378" w:rsidRDefault="00081378" w:rsidP="00081378">
            <w:pPr>
              <w:rPr>
                <w:b/>
              </w:rPr>
            </w:pPr>
            <w:r w:rsidRPr="00081378">
              <w:rPr>
                <w:b/>
                <w:sz w:val="22"/>
              </w:rPr>
              <w:t>2) При поръчки за услуги:</w:t>
            </w:r>
            <w:r w:rsidRPr="00081378">
              <w:rPr>
                <w:sz w:val="22"/>
              </w:rPr>
              <w:br/>
              <w:t xml:space="preserve">Необходимо ли е специално </w:t>
            </w:r>
            <w:r w:rsidRPr="00081378">
              <w:rPr>
                <w:b/>
                <w:sz w:val="22"/>
              </w:rPr>
              <w:t>разрешение</w:t>
            </w:r>
            <w:r w:rsidRPr="00081378">
              <w:rPr>
                <w:sz w:val="22"/>
              </w:rPr>
              <w:t xml:space="preserve"> или </w:t>
            </w:r>
            <w:r w:rsidRPr="00081378">
              <w:rPr>
                <w:b/>
                <w:sz w:val="22"/>
              </w:rPr>
              <w:t>членство</w:t>
            </w:r>
            <w:r w:rsidRPr="00081378">
              <w:rPr>
                <w:sz w:val="22"/>
              </w:rPr>
              <w:t xml:space="preserve"> в определена организация, за да може икономическият оператор да изпълни съответната услуга в държавата на установяване? </w:t>
            </w:r>
            <w:r w:rsidRPr="00081378">
              <w:br/>
            </w:r>
            <w:r w:rsidRPr="00081378">
              <w:br/>
            </w:r>
            <w:r w:rsidRPr="00081378">
              <w:rPr>
                <w:i/>
                <w:sz w:val="22"/>
              </w:rPr>
              <w:t>Ако съответните документи са на разположение в електронен формат, моля, посочете:</w:t>
            </w:r>
          </w:p>
        </w:tc>
        <w:tc>
          <w:tcPr>
            <w:tcW w:w="4645" w:type="dxa"/>
            <w:shd w:val="clear" w:color="auto" w:fill="auto"/>
          </w:tcPr>
          <w:p w:rsidR="00081378" w:rsidRPr="00081378" w:rsidRDefault="00081378" w:rsidP="00081378">
            <w:r w:rsidRPr="00081378">
              <w:rPr>
                <w:sz w:val="22"/>
              </w:rPr>
              <w:br/>
              <w:t>[] Да [] Не</w:t>
            </w:r>
            <w:r w:rsidRPr="00081378">
              <w:rPr>
                <w:sz w:val="22"/>
              </w:rPr>
              <w:br/>
            </w:r>
            <w:r w:rsidRPr="00081378">
              <w:rPr>
                <w:sz w:val="22"/>
              </w:rPr>
              <w:br/>
              <w:t>Ако да, моля посочете какво и дали икономическият оператор го притежава: […] [] Да [] Не</w:t>
            </w:r>
            <w:r w:rsidRPr="00081378">
              <w:rPr>
                <w:sz w:val="22"/>
              </w:rPr>
              <w:br/>
              <w:t xml:space="preserve"> </w:t>
            </w:r>
          </w:p>
          <w:p w:rsidR="00081378" w:rsidRPr="00081378" w:rsidRDefault="00081378" w:rsidP="00081378">
            <w:r w:rsidRPr="00081378">
              <w:rPr>
                <w:sz w:val="22"/>
              </w:rPr>
              <w:t>(</w:t>
            </w:r>
            <w:r w:rsidRPr="00081378">
              <w:rPr>
                <w:i/>
                <w:sz w:val="22"/>
              </w:rPr>
              <w:t>уеб адрес, орган или служба, издаващи документа, точно позоваване на документа</w:t>
            </w:r>
            <w:r w:rsidRPr="00081378">
              <w:rPr>
                <w:sz w:val="22"/>
              </w:rPr>
              <w:t>):</w:t>
            </w:r>
            <w:r w:rsidRPr="00081378">
              <w:rPr>
                <w:i/>
                <w:sz w:val="22"/>
              </w:rPr>
              <w:t xml:space="preserve"> [……][……][……][……]</w:t>
            </w:r>
          </w:p>
        </w:tc>
      </w:tr>
    </w:tbl>
    <w:p w:rsidR="00081378" w:rsidRPr="00081378" w:rsidRDefault="00081378" w:rsidP="00081378">
      <w:pPr>
        <w:pStyle w:val="SectionTitle"/>
        <w:rPr>
          <w:sz w:val="22"/>
        </w:rPr>
      </w:pPr>
    </w:p>
    <w:p w:rsidR="00081378" w:rsidRPr="00081378" w:rsidRDefault="00081378" w:rsidP="00081378">
      <w:pPr>
        <w:pStyle w:val="SectionTitle"/>
        <w:rPr>
          <w:sz w:val="22"/>
        </w:rPr>
      </w:pPr>
      <w:r w:rsidRPr="00081378">
        <w:rPr>
          <w:sz w:val="22"/>
        </w:rPr>
        <w:t>Б: икономическо и финансово състояние</w:t>
      </w:r>
    </w:p>
    <w:p w:rsidR="00081378" w:rsidRPr="00081378" w:rsidRDefault="00081378" w:rsidP="00081378">
      <w:pPr>
        <w:pBdr>
          <w:top w:val="single" w:sz="4" w:space="1" w:color="auto"/>
          <w:left w:val="single" w:sz="4" w:space="4" w:color="auto"/>
          <w:bottom w:val="single" w:sz="4" w:space="1" w:color="auto"/>
          <w:right w:val="single" w:sz="4" w:space="4" w:color="auto"/>
        </w:pBdr>
        <w:shd w:val="clear" w:color="auto" w:fill="BFBFBF"/>
        <w:rPr>
          <w:b/>
          <w:i/>
          <w:sz w:val="22"/>
        </w:rPr>
      </w:pPr>
      <w:r w:rsidRPr="00081378">
        <w:rPr>
          <w:b/>
          <w:i/>
          <w:sz w:val="22"/>
        </w:rPr>
        <w:t xml:space="preserve">Икономическият оператор следва да предостави информация </w:t>
      </w:r>
      <w:r w:rsidRPr="00081378">
        <w:rPr>
          <w:b/>
          <w:i/>
          <w:sz w:val="22"/>
          <w:u w:val="single"/>
        </w:rPr>
        <w:t>само</w:t>
      </w:r>
      <w:r w:rsidRPr="00081378">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1378" w:rsidRPr="00081378" w:rsidTr="00081378">
        <w:tc>
          <w:tcPr>
            <w:tcW w:w="4644" w:type="dxa"/>
            <w:shd w:val="clear" w:color="auto" w:fill="auto"/>
          </w:tcPr>
          <w:p w:rsidR="00081378" w:rsidRPr="00081378" w:rsidRDefault="00081378" w:rsidP="00081378">
            <w:pPr>
              <w:rPr>
                <w:b/>
                <w:i/>
              </w:rPr>
            </w:pPr>
            <w:r w:rsidRPr="00081378">
              <w:rPr>
                <w:b/>
                <w:i/>
                <w:sz w:val="22"/>
              </w:rPr>
              <w:t>Икономическо и финансово състояние</w:t>
            </w:r>
          </w:p>
        </w:tc>
        <w:tc>
          <w:tcPr>
            <w:tcW w:w="4645" w:type="dxa"/>
            <w:shd w:val="clear" w:color="auto" w:fill="auto"/>
          </w:tcPr>
          <w:p w:rsidR="00081378" w:rsidRPr="00081378" w:rsidRDefault="00081378" w:rsidP="00081378">
            <w:pPr>
              <w:rPr>
                <w:b/>
                <w:i/>
              </w:rPr>
            </w:pPr>
            <w:r w:rsidRPr="00081378">
              <w:rPr>
                <w:b/>
                <w:i/>
                <w:sz w:val="22"/>
              </w:rPr>
              <w:t>Отговор:</w:t>
            </w:r>
          </w:p>
        </w:tc>
      </w:tr>
      <w:tr w:rsidR="00081378" w:rsidRPr="00081378" w:rsidTr="00081378">
        <w:tc>
          <w:tcPr>
            <w:tcW w:w="4644" w:type="dxa"/>
            <w:shd w:val="clear" w:color="auto" w:fill="auto"/>
          </w:tcPr>
          <w:p w:rsidR="00081378" w:rsidRPr="00081378" w:rsidRDefault="00081378" w:rsidP="00081378">
            <w:r w:rsidRPr="00081378">
              <w:rPr>
                <w:sz w:val="22"/>
              </w:rPr>
              <w:t xml:space="preserve">1а) Неговият („общ“) </w:t>
            </w:r>
            <w:r w:rsidRPr="00081378">
              <w:rPr>
                <w:b/>
                <w:sz w:val="22"/>
              </w:rPr>
              <w:t>годишен оборот</w:t>
            </w:r>
            <w:r w:rsidRPr="00081378">
              <w:rPr>
                <w:sz w:val="22"/>
              </w:rPr>
              <w:t xml:space="preserve"> за броя финансови години, изисквани в съответното обявление или в документацията за поръчката, е както следва:</w:t>
            </w:r>
            <w:r w:rsidRPr="00081378">
              <w:br/>
            </w:r>
            <w:r w:rsidRPr="00081378">
              <w:rPr>
                <w:b/>
                <w:sz w:val="22"/>
                <w:u w:val="single"/>
              </w:rPr>
              <w:t>и/или</w:t>
            </w:r>
            <w:r w:rsidRPr="00081378">
              <w:rPr>
                <w:sz w:val="22"/>
              </w:rPr>
              <w:t xml:space="preserve"> </w:t>
            </w:r>
            <w:r w:rsidRPr="00081378">
              <w:br/>
            </w:r>
            <w:r w:rsidRPr="00081378">
              <w:rPr>
                <w:sz w:val="22"/>
              </w:rPr>
              <w:t xml:space="preserve">1б) Неговият </w:t>
            </w:r>
            <w:r w:rsidRPr="00081378">
              <w:rPr>
                <w:b/>
                <w:sz w:val="22"/>
              </w:rPr>
              <w:t>среден</w:t>
            </w:r>
            <w:r w:rsidRPr="00081378">
              <w:rPr>
                <w:sz w:val="22"/>
              </w:rPr>
              <w:t xml:space="preserve"> годишен </w:t>
            </w:r>
            <w:r w:rsidRPr="00081378">
              <w:rPr>
                <w:b/>
                <w:sz w:val="22"/>
              </w:rPr>
              <w:t>оборот за броя години, изисквани в съответното обявление или в документацията за поръчката, е както следва</w:t>
            </w:r>
            <w:r w:rsidRPr="00081378">
              <w:rPr>
                <w:rStyle w:val="FootnoteReference"/>
                <w:b/>
                <w:sz w:val="22"/>
              </w:rPr>
              <w:footnoteReference w:id="35"/>
            </w:r>
            <w:r w:rsidRPr="00081378">
              <w:rPr>
                <w:b/>
                <w:sz w:val="22"/>
              </w:rPr>
              <w:t>(</w:t>
            </w:r>
            <w:r w:rsidRPr="00081378">
              <w:rPr>
                <w:sz w:val="22"/>
              </w:rPr>
              <w:t>)</w:t>
            </w:r>
            <w:r w:rsidRPr="00081378">
              <w:rPr>
                <w:b/>
                <w:sz w:val="22"/>
              </w:rPr>
              <w:t>:</w:t>
            </w:r>
            <w:r w:rsidRPr="00081378">
              <w:rPr>
                <w:sz w:val="22"/>
              </w:rPr>
              <w:br/>
            </w:r>
            <w:r w:rsidRPr="00081378">
              <w:rPr>
                <w:i/>
                <w:sz w:val="22"/>
              </w:rPr>
              <w:t>Ако съответните документи са на разположение в електронен формат, моля, посочете:</w:t>
            </w:r>
          </w:p>
        </w:tc>
        <w:tc>
          <w:tcPr>
            <w:tcW w:w="4645" w:type="dxa"/>
            <w:shd w:val="clear" w:color="auto" w:fill="auto"/>
          </w:tcPr>
          <w:p w:rsidR="00081378" w:rsidRPr="00081378" w:rsidRDefault="00081378" w:rsidP="00081378">
            <w:pPr>
              <w:rPr>
                <w:i/>
              </w:rPr>
            </w:pPr>
            <w:r w:rsidRPr="00081378">
              <w:rPr>
                <w:sz w:val="22"/>
              </w:rPr>
              <w:t>година: [……] оборот:[……][…]валута</w:t>
            </w:r>
            <w:r w:rsidRPr="00081378">
              <w:br/>
            </w:r>
            <w:r w:rsidRPr="00081378">
              <w:rPr>
                <w:sz w:val="22"/>
              </w:rPr>
              <w:t>година: [……] оборот:[……][…]валута година: [……] оборот:[……][…]валута</w:t>
            </w:r>
            <w:r w:rsidRPr="00081378">
              <w:br/>
            </w:r>
            <w:r w:rsidRPr="00081378">
              <w:br/>
            </w:r>
            <w:r w:rsidRPr="00081378">
              <w:rPr>
                <w:sz w:val="22"/>
              </w:rPr>
              <w:t>(брой години, среден оборот)</w:t>
            </w:r>
            <w:r w:rsidRPr="00081378">
              <w:rPr>
                <w:b/>
                <w:sz w:val="22"/>
              </w:rPr>
              <w:t>:</w:t>
            </w:r>
            <w:r w:rsidRPr="00081378">
              <w:rPr>
                <w:sz w:val="22"/>
              </w:rPr>
              <w:t xml:space="preserve"> [……],[……][…]валута</w:t>
            </w:r>
            <w:r w:rsidRPr="00081378">
              <w:br/>
            </w:r>
          </w:p>
          <w:p w:rsidR="00081378" w:rsidRPr="00081378" w:rsidRDefault="00081378" w:rsidP="00081378">
            <w:r w:rsidRPr="00081378">
              <w:rPr>
                <w:i/>
                <w:sz w:val="22"/>
              </w:rPr>
              <w:t>(уеб адрес, орган или служба, издаващи документа, точно позоваване на документа): [……][……][……][……]</w:t>
            </w:r>
          </w:p>
        </w:tc>
      </w:tr>
      <w:tr w:rsidR="00081378" w:rsidRPr="00081378" w:rsidTr="00081378">
        <w:tc>
          <w:tcPr>
            <w:tcW w:w="4644" w:type="dxa"/>
            <w:shd w:val="clear" w:color="auto" w:fill="auto"/>
          </w:tcPr>
          <w:p w:rsidR="00081378" w:rsidRPr="00081378" w:rsidRDefault="00081378" w:rsidP="00081378">
            <w:pPr>
              <w:rPr>
                <w:b/>
                <w:i/>
                <w:u w:val="single"/>
              </w:rPr>
            </w:pPr>
            <w:r w:rsidRPr="00081378">
              <w:rPr>
                <w:sz w:val="22"/>
              </w:rPr>
              <w:t xml:space="preserve">2а) Неговият („конкретен“) годишен </w:t>
            </w:r>
            <w:r w:rsidRPr="00081378">
              <w:rPr>
                <w:b/>
                <w:sz w:val="22"/>
              </w:rPr>
              <w:t>оборот в стопанската област, обхваната от поръчката</w:t>
            </w:r>
            <w:r w:rsidRPr="00081378">
              <w:rPr>
                <w:sz w:val="22"/>
              </w:rPr>
              <w:t xml:space="preserve"> и посочена в съответното обявление,</w:t>
            </w:r>
            <w:r w:rsidRPr="00081378">
              <w:rPr>
                <w:b/>
                <w:i/>
                <w:sz w:val="22"/>
              </w:rPr>
              <w:t xml:space="preserve"> </w:t>
            </w:r>
            <w:r w:rsidRPr="00081378">
              <w:rPr>
                <w:sz w:val="22"/>
              </w:rPr>
              <w:t xml:space="preserve"> или в документацията за поръчката, за изисквания брой финансови години, е както следва:</w:t>
            </w:r>
            <w:r w:rsidRPr="00081378">
              <w:rPr>
                <w:sz w:val="22"/>
              </w:rPr>
              <w:br/>
            </w:r>
            <w:r w:rsidRPr="00081378">
              <w:rPr>
                <w:b/>
                <w:i/>
                <w:sz w:val="22"/>
                <w:u w:val="single"/>
              </w:rPr>
              <w:t>и/или</w:t>
            </w:r>
          </w:p>
          <w:p w:rsidR="00081378" w:rsidRPr="00081378" w:rsidRDefault="00081378" w:rsidP="00081378">
            <w:r w:rsidRPr="00081378">
              <w:rPr>
                <w:sz w:val="22"/>
              </w:rPr>
              <w:t xml:space="preserve">2б) Неговият </w:t>
            </w:r>
            <w:r w:rsidRPr="00081378">
              <w:rPr>
                <w:b/>
                <w:sz w:val="22"/>
              </w:rPr>
              <w:t>среден</w:t>
            </w:r>
            <w:r w:rsidRPr="00081378">
              <w:rPr>
                <w:sz w:val="22"/>
              </w:rPr>
              <w:t xml:space="preserve"> годишен </w:t>
            </w:r>
            <w:r w:rsidRPr="00081378">
              <w:rPr>
                <w:b/>
                <w:sz w:val="22"/>
              </w:rPr>
              <w:t>оборот в областта и за броя години, изисквани в съответното обявление или документацията за поръчката, е както следва</w:t>
            </w:r>
            <w:r w:rsidRPr="00081378">
              <w:rPr>
                <w:rStyle w:val="FootnoteReference"/>
                <w:b/>
                <w:sz w:val="22"/>
              </w:rPr>
              <w:footnoteReference w:id="36"/>
            </w:r>
            <w:r w:rsidRPr="00081378">
              <w:rPr>
                <w:sz w:val="22"/>
              </w:rPr>
              <w:t>:</w:t>
            </w:r>
            <w:r w:rsidRPr="00081378">
              <w:rPr>
                <w:sz w:val="22"/>
              </w:rPr>
              <w:br/>
            </w:r>
            <w:r w:rsidRPr="00081378">
              <w:rPr>
                <w:i/>
                <w:sz w:val="22"/>
              </w:rPr>
              <w:t>Ако съответните документи са на разположение в електронен формат, моля, посочете:</w:t>
            </w:r>
          </w:p>
        </w:tc>
        <w:tc>
          <w:tcPr>
            <w:tcW w:w="4645" w:type="dxa"/>
            <w:shd w:val="clear" w:color="auto" w:fill="auto"/>
          </w:tcPr>
          <w:p w:rsidR="00081378" w:rsidRPr="00081378" w:rsidRDefault="00081378" w:rsidP="00081378">
            <w:r w:rsidRPr="00081378">
              <w:rPr>
                <w:sz w:val="22"/>
              </w:rPr>
              <w:t>година: [……] оборот:[……][…]валута</w:t>
            </w:r>
          </w:p>
          <w:p w:rsidR="00081378" w:rsidRPr="00081378" w:rsidRDefault="00081378" w:rsidP="00081378">
            <w:r w:rsidRPr="00081378">
              <w:rPr>
                <w:sz w:val="22"/>
              </w:rPr>
              <w:t>година: [……] оборот:[……][…]валута</w:t>
            </w:r>
          </w:p>
          <w:p w:rsidR="00081378" w:rsidRPr="00081378" w:rsidRDefault="00081378" w:rsidP="00081378">
            <w:r w:rsidRPr="00081378">
              <w:rPr>
                <w:sz w:val="22"/>
              </w:rPr>
              <w:t>година: [……] оборот:[……][…]валута</w:t>
            </w:r>
            <w:r w:rsidRPr="00081378">
              <w:br/>
            </w:r>
            <w:r w:rsidRPr="00081378">
              <w:br/>
            </w:r>
            <w:r w:rsidRPr="00081378">
              <w:br/>
            </w:r>
            <w:r w:rsidRPr="00081378">
              <w:br/>
            </w:r>
            <w:r w:rsidRPr="00081378">
              <w:br/>
              <w:t>(брой години, среден оборот):</w:t>
            </w:r>
            <w:r w:rsidRPr="00081378">
              <w:rPr>
                <w:sz w:val="22"/>
              </w:rPr>
              <w:t xml:space="preserve"> [……],[……][…]валута</w:t>
            </w:r>
          </w:p>
          <w:p w:rsidR="00081378" w:rsidRPr="00081378" w:rsidRDefault="00081378" w:rsidP="00081378"/>
          <w:p w:rsidR="00081378" w:rsidRPr="00081378" w:rsidRDefault="00081378" w:rsidP="00081378"/>
          <w:p w:rsidR="00081378" w:rsidRPr="00081378" w:rsidRDefault="00081378" w:rsidP="00081378">
            <w:r w:rsidRPr="00081378">
              <w:rPr>
                <w:i/>
                <w:sz w:val="22"/>
              </w:rPr>
              <w:t>(уеб адрес, орган или служба, издаващи документа, точно позоваване на документацията): [……][……][……][……]</w:t>
            </w:r>
          </w:p>
        </w:tc>
      </w:tr>
      <w:tr w:rsidR="00081378" w:rsidRPr="00081378" w:rsidTr="00081378">
        <w:tc>
          <w:tcPr>
            <w:tcW w:w="4644" w:type="dxa"/>
            <w:shd w:val="clear" w:color="auto" w:fill="auto"/>
          </w:tcPr>
          <w:p w:rsidR="00081378" w:rsidRPr="00081378" w:rsidRDefault="00081378" w:rsidP="00081378">
            <w:r w:rsidRPr="0008137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081378" w:rsidRPr="00081378" w:rsidRDefault="00081378" w:rsidP="00081378">
            <w:r w:rsidRPr="00081378">
              <w:rPr>
                <w:sz w:val="22"/>
              </w:rPr>
              <w:t>[……]</w:t>
            </w:r>
          </w:p>
        </w:tc>
      </w:tr>
      <w:tr w:rsidR="00081378" w:rsidRPr="00081378" w:rsidTr="00081378">
        <w:tc>
          <w:tcPr>
            <w:tcW w:w="4644" w:type="dxa"/>
            <w:shd w:val="clear" w:color="auto" w:fill="auto"/>
          </w:tcPr>
          <w:p w:rsidR="00081378" w:rsidRPr="00081378" w:rsidRDefault="00081378" w:rsidP="00081378">
            <w:r w:rsidRPr="00081378">
              <w:rPr>
                <w:sz w:val="22"/>
              </w:rPr>
              <w:lastRenderedPageBreak/>
              <w:t xml:space="preserve">4) Що се отнася до </w:t>
            </w:r>
            <w:r w:rsidRPr="00081378">
              <w:rPr>
                <w:b/>
                <w:sz w:val="22"/>
              </w:rPr>
              <w:t>финансовите съотношения</w:t>
            </w:r>
            <w:r w:rsidRPr="00081378">
              <w:rPr>
                <w:rStyle w:val="FootnoteReference"/>
                <w:b/>
                <w:sz w:val="22"/>
              </w:rPr>
              <w:footnoteReference w:id="37"/>
            </w:r>
            <w:r w:rsidRPr="00081378">
              <w:rPr>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081378">
              <w:rPr>
                <w:sz w:val="22"/>
              </w:rPr>
              <w:br/>
            </w:r>
            <w:r w:rsidRPr="00081378">
              <w:rPr>
                <w:i/>
                <w:sz w:val="22"/>
              </w:rPr>
              <w:t>Ако съответните документи са на разположение в електронен формат, моля, посочете:</w:t>
            </w:r>
          </w:p>
        </w:tc>
        <w:tc>
          <w:tcPr>
            <w:tcW w:w="4645" w:type="dxa"/>
            <w:shd w:val="clear" w:color="auto" w:fill="auto"/>
          </w:tcPr>
          <w:p w:rsidR="00081378" w:rsidRPr="00081378" w:rsidRDefault="00081378" w:rsidP="00081378">
            <w:r w:rsidRPr="00081378">
              <w:rPr>
                <w:sz w:val="22"/>
              </w:rPr>
              <w:t>(посочване на изискваното съотношение — съотношение между х и у</w:t>
            </w:r>
            <w:r w:rsidRPr="00081378">
              <w:rPr>
                <w:rStyle w:val="FootnoteReference"/>
                <w:sz w:val="22"/>
              </w:rPr>
              <w:footnoteReference w:id="38"/>
            </w:r>
            <w:r w:rsidRPr="00081378">
              <w:rPr>
                <w:sz w:val="22"/>
              </w:rPr>
              <w:t xml:space="preserve"> — и стойността):</w:t>
            </w:r>
            <w:r w:rsidRPr="00081378">
              <w:rPr>
                <w:sz w:val="22"/>
              </w:rPr>
              <w:br/>
              <w:t>[…], [……]</w:t>
            </w:r>
            <w:r w:rsidRPr="00081378">
              <w:rPr>
                <w:rStyle w:val="FootnoteReference"/>
                <w:sz w:val="22"/>
              </w:rPr>
              <w:footnoteReference w:id="39"/>
            </w:r>
            <w:r w:rsidRPr="00081378">
              <w:rPr>
                <w:sz w:val="22"/>
              </w:rPr>
              <w:br/>
            </w:r>
          </w:p>
          <w:p w:rsidR="00081378" w:rsidRPr="00081378" w:rsidRDefault="00081378" w:rsidP="00081378">
            <w:r w:rsidRPr="00081378">
              <w:rPr>
                <w:sz w:val="22"/>
              </w:rPr>
              <w:t xml:space="preserve"> (</w:t>
            </w:r>
            <w:r w:rsidRPr="00081378">
              <w:rPr>
                <w:i/>
                <w:sz w:val="22"/>
              </w:rPr>
              <w:t>уеб адрес, орган или служба, издаващи документа, точно позоваване на документа</w:t>
            </w:r>
            <w:r w:rsidRPr="00081378">
              <w:rPr>
                <w:sz w:val="22"/>
              </w:rPr>
              <w:t>):</w:t>
            </w:r>
            <w:r w:rsidRPr="00081378">
              <w:rPr>
                <w:i/>
                <w:sz w:val="22"/>
              </w:rPr>
              <w:t xml:space="preserve"> [……][……][……][……]</w:t>
            </w:r>
          </w:p>
        </w:tc>
      </w:tr>
      <w:tr w:rsidR="00081378" w:rsidRPr="00081378" w:rsidTr="00081378">
        <w:tc>
          <w:tcPr>
            <w:tcW w:w="4644" w:type="dxa"/>
            <w:shd w:val="clear" w:color="auto" w:fill="auto"/>
          </w:tcPr>
          <w:p w:rsidR="00081378" w:rsidRPr="00081378" w:rsidRDefault="00081378" w:rsidP="00081378">
            <w:r w:rsidRPr="00081378">
              <w:rPr>
                <w:sz w:val="22"/>
              </w:rPr>
              <w:t xml:space="preserve">5) Застрахователната сума по неговата </w:t>
            </w:r>
            <w:r w:rsidRPr="00081378">
              <w:rPr>
                <w:b/>
                <w:sz w:val="22"/>
              </w:rPr>
              <w:t>застрахователна полица за риска „професионална отговорност“</w:t>
            </w:r>
            <w:r w:rsidRPr="00081378">
              <w:rPr>
                <w:sz w:val="22"/>
              </w:rPr>
              <w:t xml:space="preserve"> възлиза на:</w:t>
            </w:r>
            <w:r w:rsidRPr="00081378">
              <w:rPr>
                <w:sz w:val="22"/>
              </w:rPr>
              <w:br/>
            </w:r>
            <w:r w:rsidRPr="00081378">
              <w:rPr>
                <w:rStyle w:val="NormalBoldChar"/>
                <w:rFonts w:eastAsia="Calibri"/>
                <w:b w:val="0"/>
                <w:i/>
                <w:sz w:val="22"/>
              </w:rPr>
              <w:t>Ако</w:t>
            </w:r>
            <w:r w:rsidRPr="00081378">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081378" w:rsidRPr="00081378" w:rsidRDefault="00081378" w:rsidP="00081378">
            <w:r w:rsidRPr="00081378">
              <w:rPr>
                <w:sz w:val="22"/>
              </w:rPr>
              <w:t>[……],[……][…]валута</w:t>
            </w:r>
          </w:p>
          <w:p w:rsidR="00081378" w:rsidRPr="00081378" w:rsidRDefault="00081378" w:rsidP="00081378"/>
          <w:p w:rsidR="00081378" w:rsidRPr="00081378" w:rsidRDefault="00081378" w:rsidP="00081378">
            <w:r w:rsidRPr="00081378">
              <w:rPr>
                <w:i/>
                <w:sz w:val="22"/>
              </w:rPr>
              <w:t>(уеб адрес, орган или служба, издаващи документа, точно позоваване на документа): [……][……][……][……]</w:t>
            </w:r>
          </w:p>
        </w:tc>
      </w:tr>
      <w:tr w:rsidR="00081378" w:rsidRPr="00081378" w:rsidTr="00081378">
        <w:tc>
          <w:tcPr>
            <w:tcW w:w="4644" w:type="dxa"/>
            <w:shd w:val="clear" w:color="auto" w:fill="auto"/>
          </w:tcPr>
          <w:p w:rsidR="00081378" w:rsidRPr="00081378" w:rsidRDefault="00081378" w:rsidP="00081378">
            <w:r w:rsidRPr="00081378">
              <w:rPr>
                <w:sz w:val="22"/>
              </w:rPr>
              <w:t xml:space="preserve">6) Що се отнася до </w:t>
            </w:r>
            <w:r w:rsidRPr="00081378">
              <w:rPr>
                <w:b/>
                <w:sz w:val="22"/>
              </w:rPr>
              <w:t>другите икономически или финансови изисквания</w:t>
            </w:r>
            <w:r w:rsidRPr="00081378">
              <w:rPr>
                <w:sz w:val="22"/>
              </w:rPr>
              <w:t xml:space="preserve">, </w:t>
            </w:r>
            <w:r w:rsidRPr="00081378">
              <w:rPr>
                <w:b/>
                <w:sz w:val="22"/>
              </w:rPr>
              <w:t>ако има такива</w:t>
            </w:r>
            <w:r w:rsidRPr="00081378">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081378">
              <w:rPr>
                <w:sz w:val="22"/>
              </w:rPr>
              <w:br/>
            </w:r>
            <w:r w:rsidRPr="00081378">
              <w:rPr>
                <w:i/>
                <w:sz w:val="22"/>
              </w:rPr>
              <w:t xml:space="preserve">Ако съответната документация, която </w:t>
            </w:r>
            <w:r w:rsidRPr="00081378">
              <w:rPr>
                <w:b/>
                <w:i/>
                <w:sz w:val="22"/>
              </w:rPr>
              <w:t xml:space="preserve">може </w:t>
            </w:r>
            <w:r w:rsidRPr="00081378">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081378" w:rsidRPr="00081378" w:rsidRDefault="00081378" w:rsidP="00081378">
            <w:r w:rsidRPr="00081378">
              <w:rPr>
                <w:sz w:val="22"/>
              </w:rPr>
              <w:t>[…]</w:t>
            </w:r>
            <w:r w:rsidRPr="00081378">
              <w:rPr>
                <w:sz w:val="22"/>
              </w:rPr>
              <w:br/>
            </w:r>
            <w:r w:rsidRPr="00081378">
              <w:rPr>
                <w:sz w:val="22"/>
              </w:rPr>
              <w:br/>
            </w:r>
            <w:r w:rsidRPr="00081378">
              <w:rPr>
                <w:sz w:val="22"/>
              </w:rPr>
              <w:br/>
            </w:r>
            <w:r w:rsidRPr="00081378">
              <w:rPr>
                <w:sz w:val="22"/>
              </w:rPr>
              <w:br/>
              <w:t xml:space="preserve"> </w:t>
            </w:r>
          </w:p>
          <w:p w:rsidR="00081378" w:rsidRPr="00081378" w:rsidRDefault="00081378" w:rsidP="00081378"/>
          <w:p w:rsidR="00081378" w:rsidRPr="00081378" w:rsidRDefault="00081378" w:rsidP="00081378">
            <w:r w:rsidRPr="00081378">
              <w:rPr>
                <w:sz w:val="22"/>
              </w:rPr>
              <w:t>(</w:t>
            </w:r>
            <w:r w:rsidRPr="00081378">
              <w:rPr>
                <w:i/>
                <w:sz w:val="22"/>
              </w:rPr>
              <w:t>уеб адрес, орган или служба, издаващи документа, точно позоваване на документацията)</w:t>
            </w:r>
            <w:r w:rsidRPr="00081378">
              <w:rPr>
                <w:sz w:val="22"/>
              </w:rPr>
              <w:t>:</w:t>
            </w:r>
            <w:r w:rsidRPr="00081378">
              <w:rPr>
                <w:i/>
                <w:sz w:val="22"/>
              </w:rPr>
              <w:t xml:space="preserve"> [……][……][……][……]</w:t>
            </w:r>
          </w:p>
        </w:tc>
      </w:tr>
    </w:tbl>
    <w:p w:rsidR="00081378" w:rsidRPr="00081378" w:rsidRDefault="00081378" w:rsidP="00081378">
      <w:pPr>
        <w:pStyle w:val="SectionTitle"/>
        <w:rPr>
          <w:sz w:val="22"/>
        </w:rPr>
      </w:pPr>
    </w:p>
    <w:p w:rsidR="00081378" w:rsidRPr="00081378" w:rsidRDefault="00081378" w:rsidP="00081378">
      <w:pPr>
        <w:pStyle w:val="SectionTitle"/>
        <w:rPr>
          <w:sz w:val="22"/>
        </w:rPr>
      </w:pPr>
      <w:r w:rsidRPr="00081378">
        <w:rPr>
          <w:sz w:val="22"/>
        </w:rPr>
        <w:t>В: Технически и професионални способности</w:t>
      </w:r>
    </w:p>
    <w:p w:rsidR="00081378" w:rsidRPr="00081378" w:rsidRDefault="00081378" w:rsidP="00081378">
      <w:pPr>
        <w:pBdr>
          <w:top w:val="single" w:sz="4" w:space="1" w:color="auto"/>
          <w:left w:val="single" w:sz="4" w:space="4" w:color="auto"/>
          <w:bottom w:val="single" w:sz="4" w:space="1" w:color="auto"/>
          <w:right w:val="single" w:sz="4" w:space="4" w:color="auto"/>
        </w:pBdr>
        <w:shd w:val="clear" w:color="auto" w:fill="BFBFBF"/>
        <w:rPr>
          <w:b/>
          <w:i/>
          <w:sz w:val="22"/>
        </w:rPr>
      </w:pPr>
      <w:r w:rsidRPr="00081378">
        <w:rPr>
          <w:b/>
          <w:i/>
          <w:sz w:val="22"/>
        </w:rPr>
        <w:t xml:space="preserve">Икономическият оператор следва да предостави информация </w:t>
      </w:r>
      <w:r w:rsidRPr="00081378">
        <w:rPr>
          <w:b/>
          <w:i/>
          <w:sz w:val="22"/>
          <w:u w:val="single"/>
        </w:rPr>
        <w:t>само</w:t>
      </w:r>
      <w:r w:rsidRPr="00081378">
        <w:rPr>
          <w:b/>
          <w:i/>
          <w:sz w:val="22"/>
        </w:rPr>
        <w:t xml:space="preserve"> когато критериите за подбор са били изисквани от възлагащия орган или възложителя в обявлението,</w:t>
      </w:r>
      <w:r w:rsidRPr="00081378">
        <w:rPr>
          <w:sz w:val="22"/>
        </w:rPr>
        <w:t xml:space="preserve"> </w:t>
      </w:r>
      <w:r w:rsidRPr="00081378">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1378" w:rsidRPr="00081378" w:rsidTr="00081378">
        <w:tc>
          <w:tcPr>
            <w:tcW w:w="4644" w:type="dxa"/>
            <w:shd w:val="clear" w:color="auto" w:fill="auto"/>
          </w:tcPr>
          <w:p w:rsidR="00081378" w:rsidRPr="00081378" w:rsidRDefault="00081378" w:rsidP="00081378">
            <w:pPr>
              <w:rPr>
                <w:b/>
                <w:i/>
              </w:rPr>
            </w:pPr>
            <w:r w:rsidRPr="00081378">
              <w:rPr>
                <w:b/>
                <w:i/>
                <w:sz w:val="22"/>
              </w:rPr>
              <w:t>Технически и професионални способности</w:t>
            </w:r>
          </w:p>
        </w:tc>
        <w:tc>
          <w:tcPr>
            <w:tcW w:w="4645" w:type="dxa"/>
            <w:shd w:val="clear" w:color="auto" w:fill="auto"/>
          </w:tcPr>
          <w:p w:rsidR="00081378" w:rsidRPr="00081378" w:rsidRDefault="00081378" w:rsidP="00081378">
            <w:pPr>
              <w:rPr>
                <w:b/>
                <w:i/>
              </w:rPr>
            </w:pPr>
            <w:r w:rsidRPr="00081378">
              <w:rPr>
                <w:b/>
                <w:i/>
                <w:sz w:val="22"/>
              </w:rPr>
              <w:t>Отговор:</w:t>
            </w:r>
          </w:p>
        </w:tc>
      </w:tr>
      <w:tr w:rsidR="00081378" w:rsidRPr="00081378" w:rsidTr="00081378">
        <w:tc>
          <w:tcPr>
            <w:tcW w:w="4644" w:type="dxa"/>
            <w:shd w:val="clear" w:color="auto" w:fill="auto"/>
          </w:tcPr>
          <w:p w:rsidR="00081378" w:rsidRPr="00081378" w:rsidRDefault="00081378" w:rsidP="00081378">
            <w:r w:rsidRPr="00081378">
              <w:rPr>
                <w:sz w:val="22"/>
              </w:rPr>
              <w:t xml:space="preserve">1а) </w:t>
            </w:r>
            <w:r w:rsidRPr="00081378">
              <w:rPr>
                <w:sz w:val="22"/>
                <w:highlight w:val="lightGray"/>
              </w:rPr>
              <w:t xml:space="preserve">Само за </w:t>
            </w:r>
            <w:r w:rsidRPr="00081378">
              <w:rPr>
                <w:b/>
                <w:i/>
                <w:sz w:val="22"/>
                <w:highlight w:val="lightGray"/>
              </w:rPr>
              <w:t>обществените поръчки за</w:t>
            </w:r>
            <w:r w:rsidRPr="00081378">
              <w:rPr>
                <w:sz w:val="22"/>
                <w:highlight w:val="lightGray"/>
              </w:rPr>
              <w:t xml:space="preserve"> </w:t>
            </w:r>
            <w:r w:rsidRPr="00081378">
              <w:rPr>
                <w:b/>
                <w:i/>
                <w:sz w:val="22"/>
                <w:highlight w:val="lightGray"/>
              </w:rPr>
              <w:t>строителство</w:t>
            </w:r>
            <w:r w:rsidRPr="00081378">
              <w:rPr>
                <w:sz w:val="22"/>
              </w:rPr>
              <w:t>:</w:t>
            </w:r>
            <w:r w:rsidRPr="00081378">
              <w:rPr>
                <w:sz w:val="22"/>
              </w:rPr>
              <w:br/>
              <w:t>През референтния период</w:t>
            </w:r>
            <w:r w:rsidRPr="00081378">
              <w:rPr>
                <w:rStyle w:val="FootnoteReference"/>
                <w:sz w:val="22"/>
              </w:rPr>
              <w:footnoteReference w:id="40"/>
            </w:r>
            <w:r w:rsidRPr="00081378">
              <w:rPr>
                <w:sz w:val="22"/>
              </w:rPr>
              <w:t xml:space="preserve"> икономическият оператор е </w:t>
            </w:r>
            <w:r w:rsidRPr="00081378">
              <w:rPr>
                <w:b/>
                <w:sz w:val="22"/>
              </w:rPr>
              <w:t>извършил следните строителни дейности от конкретния вид</w:t>
            </w:r>
            <w:r w:rsidRPr="00081378">
              <w:rPr>
                <w:sz w:val="22"/>
              </w:rPr>
              <w:t xml:space="preserve">: </w:t>
            </w:r>
            <w:r w:rsidRPr="00081378">
              <w:br/>
            </w:r>
            <w:r w:rsidRPr="0008137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081378" w:rsidRPr="00081378" w:rsidRDefault="00081378" w:rsidP="00081378">
            <w:r w:rsidRPr="00081378">
              <w:rPr>
                <w:sz w:val="22"/>
              </w:rPr>
              <w:t xml:space="preserve">Брой години (този период е определен в обявлението или документацията за обществената поръчка):  </w:t>
            </w:r>
            <w:r w:rsidRPr="00081378">
              <w:t>[……]</w:t>
            </w:r>
          </w:p>
          <w:p w:rsidR="00081378" w:rsidRPr="00081378" w:rsidRDefault="00081378" w:rsidP="00081378">
            <w:r w:rsidRPr="00081378">
              <w:rPr>
                <w:sz w:val="22"/>
              </w:rPr>
              <w:t xml:space="preserve">Строителни работи:  </w:t>
            </w:r>
            <w:r w:rsidRPr="00081378">
              <w:t>[……]</w:t>
            </w:r>
          </w:p>
          <w:p w:rsidR="00081378" w:rsidRPr="00081378" w:rsidRDefault="00081378" w:rsidP="00081378"/>
          <w:p w:rsidR="00081378" w:rsidRPr="00081378" w:rsidRDefault="00081378" w:rsidP="00081378">
            <w:r w:rsidRPr="00081378">
              <w:rPr>
                <w:i/>
                <w:sz w:val="22"/>
              </w:rPr>
              <w:t>(уеб адрес, орган или служба, издаващи документа, точно позоваване на документа): [……][……][……][……]</w:t>
            </w:r>
          </w:p>
        </w:tc>
      </w:tr>
      <w:tr w:rsidR="00081378" w:rsidRPr="00081378" w:rsidTr="00081378">
        <w:tc>
          <w:tcPr>
            <w:tcW w:w="4644" w:type="dxa"/>
            <w:shd w:val="clear" w:color="auto" w:fill="auto"/>
          </w:tcPr>
          <w:p w:rsidR="00081378" w:rsidRPr="00081378" w:rsidRDefault="00081378" w:rsidP="00081378">
            <w:pPr>
              <w:rPr>
                <w:shd w:val="clear" w:color="000000" w:fill="auto"/>
              </w:rPr>
            </w:pPr>
            <w:r w:rsidRPr="00081378">
              <w:t xml:space="preserve">1б) </w:t>
            </w:r>
            <w:r w:rsidRPr="00081378">
              <w:rPr>
                <w:highlight w:val="lightGray"/>
              </w:rPr>
              <w:t xml:space="preserve">Само за </w:t>
            </w:r>
            <w:r w:rsidRPr="00081378">
              <w:rPr>
                <w:b/>
                <w:i/>
                <w:highlight w:val="lightGray"/>
              </w:rPr>
              <w:t>обществени поръчки за доставки и обществени поръчки за услуги</w:t>
            </w:r>
            <w:r w:rsidRPr="00081378">
              <w:t>:</w:t>
            </w:r>
            <w:r w:rsidRPr="00081378">
              <w:br/>
            </w:r>
            <w:r w:rsidRPr="00081378">
              <w:rPr>
                <w:sz w:val="22"/>
              </w:rPr>
              <w:t>През референтния период</w:t>
            </w:r>
            <w:r w:rsidRPr="00081378">
              <w:rPr>
                <w:rStyle w:val="FootnoteReference"/>
                <w:sz w:val="22"/>
              </w:rPr>
              <w:footnoteReference w:id="41"/>
            </w:r>
            <w:r w:rsidRPr="00081378">
              <w:rPr>
                <w:sz w:val="22"/>
              </w:rPr>
              <w:t xml:space="preserve"> икономическият оператор е извършил </w:t>
            </w:r>
            <w:r w:rsidRPr="00081378">
              <w:rPr>
                <w:b/>
                <w:sz w:val="22"/>
              </w:rPr>
              <w:t>следните основни доставки или е предоставил следните основни услуги от посочения вид</w:t>
            </w:r>
            <w:r w:rsidRPr="00081378">
              <w:rPr>
                <w:sz w:val="22"/>
              </w:rPr>
              <w:t>:</w:t>
            </w:r>
            <w:r w:rsidRPr="00081378">
              <w:rPr>
                <w:b/>
                <w:sz w:val="22"/>
              </w:rPr>
              <w:t xml:space="preserve"> </w:t>
            </w:r>
            <w:r w:rsidRPr="00081378">
              <w:rPr>
                <w:sz w:val="22"/>
              </w:rPr>
              <w:t xml:space="preserve">При </w:t>
            </w:r>
            <w:r w:rsidRPr="00081378">
              <w:rPr>
                <w:sz w:val="22"/>
              </w:rPr>
              <w:lastRenderedPageBreak/>
              <w:t>изготвяне на списъка, моля, посочете сумите, датите и получателите, независимо дали са публични или частни субекти</w:t>
            </w:r>
            <w:r w:rsidRPr="00081378">
              <w:rPr>
                <w:rStyle w:val="FootnoteReference"/>
                <w:sz w:val="22"/>
              </w:rPr>
              <w:footnoteReference w:id="42"/>
            </w:r>
            <w:r w:rsidRPr="00081378">
              <w:rPr>
                <w:sz w:val="22"/>
              </w:rPr>
              <w:t>:</w:t>
            </w:r>
          </w:p>
        </w:tc>
        <w:tc>
          <w:tcPr>
            <w:tcW w:w="4645" w:type="dxa"/>
            <w:shd w:val="clear" w:color="auto" w:fill="auto"/>
          </w:tcPr>
          <w:p w:rsidR="00081378" w:rsidRPr="00081378" w:rsidRDefault="00081378" w:rsidP="00081378">
            <w:r w:rsidRPr="00081378">
              <w:lastRenderedPageBreak/>
              <w:br/>
            </w:r>
            <w:r w:rsidRPr="0008137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081378" w:rsidRPr="00081378" w:rsidTr="00081378">
              <w:tc>
                <w:tcPr>
                  <w:tcW w:w="1336" w:type="dxa"/>
                  <w:shd w:val="clear" w:color="auto" w:fill="auto"/>
                </w:tcPr>
                <w:p w:rsidR="00081378" w:rsidRPr="00081378" w:rsidRDefault="00081378" w:rsidP="00081378">
                  <w:r w:rsidRPr="00081378">
                    <w:rPr>
                      <w:sz w:val="22"/>
                    </w:rPr>
                    <w:t>Описание</w:t>
                  </w:r>
                </w:p>
              </w:tc>
              <w:tc>
                <w:tcPr>
                  <w:tcW w:w="936" w:type="dxa"/>
                  <w:shd w:val="clear" w:color="auto" w:fill="auto"/>
                </w:tcPr>
                <w:p w:rsidR="00081378" w:rsidRPr="00081378" w:rsidRDefault="00081378" w:rsidP="00081378">
                  <w:r w:rsidRPr="00081378">
                    <w:rPr>
                      <w:sz w:val="22"/>
                    </w:rPr>
                    <w:t>Суми</w:t>
                  </w:r>
                </w:p>
              </w:tc>
              <w:tc>
                <w:tcPr>
                  <w:tcW w:w="724" w:type="dxa"/>
                  <w:shd w:val="clear" w:color="auto" w:fill="auto"/>
                </w:tcPr>
                <w:p w:rsidR="00081378" w:rsidRPr="00081378" w:rsidRDefault="00081378" w:rsidP="00081378">
                  <w:r w:rsidRPr="00081378">
                    <w:rPr>
                      <w:sz w:val="22"/>
                    </w:rPr>
                    <w:t>Дати</w:t>
                  </w:r>
                </w:p>
              </w:tc>
              <w:tc>
                <w:tcPr>
                  <w:tcW w:w="1149" w:type="dxa"/>
                  <w:shd w:val="clear" w:color="auto" w:fill="auto"/>
                </w:tcPr>
                <w:p w:rsidR="00081378" w:rsidRPr="00081378" w:rsidRDefault="00081378" w:rsidP="00081378">
                  <w:r w:rsidRPr="00081378">
                    <w:rPr>
                      <w:sz w:val="22"/>
                    </w:rPr>
                    <w:t>Получатели</w:t>
                  </w:r>
                </w:p>
              </w:tc>
            </w:tr>
            <w:tr w:rsidR="00081378" w:rsidRPr="00081378" w:rsidTr="00081378">
              <w:tc>
                <w:tcPr>
                  <w:tcW w:w="1336" w:type="dxa"/>
                  <w:shd w:val="clear" w:color="auto" w:fill="auto"/>
                </w:tcPr>
                <w:p w:rsidR="00081378" w:rsidRPr="00081378" w:rsidRDefault="00081378" w:rsidP="00081378"/>
              </w:tc>
              <w:tc>
                <w:tcPr>
                  <w:tcW w:w="936" w:type="dxa"/>
                  <w:shd w:val="clear" w:color="auto" w:fill="auto"/>
                </w:tcPr>
                <w:p w:rsidR="00081378" w:rsidRPr="00081378" w:rsidRDefault="00081378" w:rsidP="00081378"/>
              </w:tc>
              <w:tc>
                <w:tcPr>
                  <w:tcW w:w="724" w:type="dxa"/>
                  <w:shd w:val="clear" w:color="auto" w:fill="auto"/>
                </w:tcPr>
                <w:p w:rsidR="00081378" w:rsidRPr="00081378" w:rsidRDefault="00081378" w:rsidP="00081378"/>
              </w:tc>
              <w:tc>
                <w:tcPr>
                  <w:tcW w:w="1149" w:type="dxa"/>
                  <w:shd w:val="clear" w:color="auto" w:fill="auto"/>
                </w:tcPr>
                <w:p w:rsidR="00081378" w:rsidRPr="00081378" w:rsidRDefault="00081378" w:rsidP="00081378"/>
              </w:tc>
            </w:tr>
          </w:tbl>
          <w:p w:rsidR="00081378" w:rsidRPr="00081378" w:rsidRDefault="00081378" w:rsidP="00081378"/>
        </w:tc>
      </w:tr>
      <w:tr w:rsidR="00081378" w:rsidRPr="00081378" w:rsidTr="00081378">
        <w:tc>
          <w:tcPr>
            <w:tcW w:w="4644" w:type="dxa"/>
            <w:shd w:val="clear" w:color="auto" w:fill="auto"/>
          </w:tcPr>
          <w:p w:rsidR="00081378" w:rsidRPr="00081378" w:rsidRDefault="00081378" w:rsidP="00081378">
            <w:pPr>
              <w:rPr>
                <w:shd w:val="clear" w:color="000000" w:fill="auto"/>
              </w:rPr>
            </w:pPr>
            <w:r w:rsidRPr="00081378">
              <w:rPr>
                <w:sz w:val="22"/>
              </w:rPr>
              <w:lastRenderedPageBreak/>
              <w:t xml:space="preserve">2) Той може да използва следните </w:t>
            </w:r>
            <w:r w:rsidRPr="00081378">
              <w:rPr>
                <w:b/>
                <w:sz w:val="22"/>
              </w:rPr>
              <w:t>технически лица или органи</w:t>
            </w:r>
            <w:r w:rsidRPr="00081378">
              <w:rPr>
                <w:rStyle w:val="FootnoteReference"/>
                <w:b/>
                <w:sz w:val="22"/>
              </w:rPr>
              <w:footnoteReference w:id="43"/>
            </w:r>
            <w:r w:rsidRPr="00081378">
              <w:rPr>
                <w:sz w:val="22"/>
              </w:rPr>
              <w:t>, особено тези, отговарящи за контрола на качеството:</w:t>
            </w:r>
            <w:r w:rsidRPr="00081378">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081378" w:rsidRPr="00081378" w:rsidRDefault="00081378" w:rsidP="00081378">
            <w:r w:rsidRPr="00081378">
              <w:rPr>
                <w:sz w:val="22"/>
              </w:rPr>
              <w:t>[……]</w:t>
            </w:r>
            <w:r w:rsidRPr="00081378">
              <w:br/>
            </w:r>
            <w:r w:rsidRPr="00081378">
              <w:br/>
            </w:r>
            <w:r w:rsidRPr="00081378">
              <w:br/>
            </w:r>
            <w:r w:rsidRPr="00081378">
              <w:rPr>
                <w:sz w:val="22"/>
              </w:rPr>
              <w:t>[……]</w:t>
            </w:r>
          </w:p>
        </w:tc>
      </w:tr>
      <w:tr w:rsidR="00081378" w:rsidRPr="00081378" w:rsidTr="00081378">
        <w:tc>
          <w:tcPr>
            <w:tcW w:w="4644" w:type="dxa"/>
            <w:shd w:val="clear" w:color="auto" w:fill="auto"/>
          </w:tcPr>
          <w:p w:rsidR="00081378" w:rsidRPr="00081378" w:rsidRDefault="00081378" w:rsidP="00081378">
            <w:r w:rsidRPr="00081378">
              <w:rPr>
                <w:sz w:val="22"/>
              </w:rPr>
              <w:t xml:space="preserve">3) Той използва следните </w:t>
            </w:r>
            <w:r w:rsidRPr="00081378">
              <w:rPr>
                <w:b/>
                <w:sz w:val="22"/>
              </w:rPr>
              <w:t>технически съоръжения и мерки за гарантиране на качество</w:t>
            </w:r>
            <w:r w:rsidRPr="00081378">
              <w:rPr>
                <w:sz w:val="22"/>
              </w:rPr>
              <w:t xml:space="preserve">, а </w:t>
            </w:r>
            <w:r w:rsidRPr="00081378">
              <w:rPr>
                <w:b/>
                <w:sz w:val="22"/>
              </w:rPr>
              <w:t>съоръженията за проучване и изследване</w:t>
            </w:r>
            <w:r w:rsidRPr="00081378">
              <w:rPr>
                <w:sz w:val="22"/>
              </w:rPr>
              <w:t xml:space="preserve"> са както следва: </w:t>
            </w:r>
          </w:p>
        </w:tc>
        <w:tc>
          <w:tcPr>
            <w:tcW w:w="4645" w:type="dxa"/>
            <w:shd w:val="clear" w:color="auto" w:fill="auto"/>
          </w:tcPr>
          <w:p w:rsidR="00081378" w:rsidRPr="00081378" w:rsidRDefault="00081378" w:rsidP="00081378">
            <w:r w:rsidRPr="00081378">
              <w:rPr>
                <w:sz w:val="22"/>
              </w:rPr>
              <w:t>[……]</w:t>
            </w:r>
          </w:p>
        </w:tc>
      </w:tr>
      <w:tr w:rsidR="00081378" w:rsidRPr="00081378" w:rsidTr="00081378">
        <w:tc>
          <w:tcPr>
            <w:tcW w:w="4644" w:type="dxa"/>
            <w:shd w:val="clear" w:color="auto" w:fill="auto"/>
          </w:tcPr>
          <w:p w:rsidR="00081378" w:rsidRPr="00081378" w:rsidRDefault="00081378" w:rsidP="00081378">
            <w:r w:rsidRPr="00081378">
              <w:rPr>
                <w:sz w:val="22"/>
              </w:rPr>
              <w:t xml:space="preserve">4) При изпълнение на поръчката той ще бъде в състояние да прилага следните </w:t>
            </w:r>
            <w:r w:rsidRPr="00081378">
              <w:rPr>
                <w:b/>
                <w:sz w:val="22"/>
              </w:rPr>
              <w:t>системи за управление и за проследяване на веригата на доставка</w:t>
            </w:r>
            <w:r w:rsidRPr="00081378">
              <w:rPr>
                <w:sz w:val="22"/>
              </w:rPr>
              <w:t>:</w:t>
            </w:r>
          </w:p>
        </w:tc>
        <w:tc>
          <w:tcPr>
            <w:tcW w:w="4645" w:type="dxa"/>
            <w:shd w:val="clear" w:color="auto" w:fill="auto"/>
          </w:tcPr>
          <w:p w:rsidR="00081378" w:rsidRPr="00081378" w:rsidRDefault="00081378" w:rsidP="00081378">
            <w:r w:rsidRPr="00081378">
              <w:rPr>
                <w:sz w:val="22"/>
              </w:rPr>
              <w:t>[……]</w:t>
            </w:r>
          </w:p>
        </w:tc>
      </w:tr>
      <w:tr w:rsidR="00081378" w:rsidRPr="00081378" w:rsidTr="00081378">
        <w:tc>
          <w:tcPr>
            <w:tcW w:w="4644" w:type="dxa"/>
            <w:shd w:val="clear" w:color="auto" w:fill="auto"/>
          </w:tcPr>
          <w:p w:rsidR="00081378" w:rsidRPr="00081378" w:rsidRDefault="00081378" w:rsidP="00081378">
            <w:r w:rsidRPr="00081378">
              <w:rPr>
                <w:b/>
                <w:i/>
                <w:sz w:val="22"/>
              </w:rPr>
              <w:t>5) За комплексни стоки или услуги или, по изключение, за стоки или услуги, които са със специално предназначение:</w:t>
            </w:r>
            <w:r w:rsidRPr="00081378">
              <w:br/>
            </w:r>
            <w:r w:rsidRPr="00081378">
              <w:rPr>
                <w:sz w:val="22"/>
              </w:rPr>
              <w:t xml:space="preserve">Икономическият оператор </w:t>
            </w:r>
            <w:r w:rsidRPr="00081378">
              <w:rPr>
                <w:b/>
                <w:sz w:val="22"/>
              </w:rPr>
              <w:t>ще</w:t>
            </w:r>
            <w:r w:rsidRPr="00081378">
              <w:rPr>
                <w:sz w:val="22"/>
              </w:rPr>
              <w:t xml:space="preserve"> позволи ли извършването на </w:t>
            </w:r>
            <w:r w:rsidRPr="00081378">
              <w:rPr>
                <w:b/>
                <w:sz w:val="22"/>
              </w:rPr>
              <w:t>проверки</w:t>
            </w:r>
            <w:r w:rsidRPr="00081378">
              <w:rPr>
                <w:rStyle w:val="FootnoteReference"/>
                <w:b/>
                <w:sz w:val="22"/>
              </w:rPr>
              <w:footnoteReference w:id="44"/>
            </w:r>
            <w:r w:rsidRPr="00081378">
              <w:rPr>
                <w:sz w:val="22"/>
              </w:rPr>
              <w:t xml:space="preserve"> на неговия </w:t>
            </w:r>
            <w:r w:rsidRPr="00081378">
              <w:rPr>
                <w:b/>
                <w:sz w:val="22"/>
              </w:rPr>
              <w:t>производствен или технически капацитет</w:t>
            </w:r>
            <w:r w:rsidRPr="00081378">
              <w:rPr>
                <w:sz w:val="22"/>
              </w:rPr>
              <w:t xml:space="preserve"> и, когато е необходимо, на </w:t>
            </w:r>
            <w:r w:rsidRPr="00081378">
              <w:rPr>
                <w:b/>
                <w:sz w:val="22"/>
              </w:rPr>
              <w:t>средствата за проучване и изследване</w:t>
            </w:r>
            <w:r w:rsidRPr="00081378">
              <w:rPr>
                <w:sz w:val="22"/>
              </w:rPr>
              <w:t xml:space="preserve">, с които разполага, както и на </w:t>
            </w:r>
            <w:r w:rsidRPr="00081378">
              <w:rPr>
                <w:b/>
                <w:sz w:val="22"/>
              </w:rPr>
              <w:t>мерките за контрол на качеството</w:t>
            </w:r>
            <w:r w:rsidRPr="00081378">
              <w:rPr>
                <w:sz w:val="22"/>
              </w:rPr>
              <w:t>?</w:t>
            </w:r>
          </w:p>
        </w:tc>
        <w:tc>
          <w:tcPr>
            <w:tcW w:w="4645" w:type="dxa"/>
            <w:shd w:val="clear" w:color="auto" w:fill="auto"/>
          </w:tcPr>
          <w:p w:rsidR="00081378" w:rsidRPr="00081378" w:rsidRDefault="00081378" w:rsidP="00081378">
            <w:r w:rsidRPr="00081378">
              <w:br/>
            </w:r>
            <w:r w:rsidRPr="00081378">
              <w:br/>
            </w:r>
            <w:r w:rsidRPr="00081378">
              <w:br/>
            </w:r>
            <w:r w:rsidRPr="00081378">
              <w:rPr>
                <w:sz w:val="22"/>
              </w:rPr>
              <w:t>[] Да [] Не</w:t>
            </w:r>
          </w:p>
        </w:tc>
      </w:tr>
      <w:tr w:rsidR="00081378" w:rsidRPr="00081378" w:rsidTr="00081378">
        <w:tc>
          <w:tcPr>
            <w:tcW w:w="4644" w:type="dxa"/>
            <w:shd w:val="clear" w:color="auto" w:fill="auto"/>
          </w:tcPr>
          <w:p w:rsidR="00081378" w:rsidRPr="00081378" w:rsidRDefault="00081378" w:rsidP="00081378">
            <w:r w:rsidRPr="00081378">
              <w:rPr>
                <w:sz w:val="22"/>
              </w:rPr>
              <w:t xml:space="preserve">6) Следната </w:t>
            </w:r>
            <w:r w:rsidRPr="00081378">
              <w:rPr>
                <w:b/>
                <w:sz w:val="22"/>
              </w:rPr>
              <w:t>образователна и професионална квалификация</w:t>
            </w:r>
            <w:r w:rsidRPr="00081378">
              <w:rPr>
                <w:sz w:val="22"/>
              </w:rPr>
              <w:t xml:space="preserve"> се притежава от:</w:t>
            </w:r>
            <w:r w:rsidRPr="00081378">
              <w:rPr>
                <w:sz w:val="22"/>
              </w:rPr>
              <w:br/>
              <w:t xml:space="preserve">а) доставчика на услуга или самия изпълнител, </w:t>
            </w:r>
            <w:r w:rsidRPr="00081378">
              <w:rPr>
                <w:b/>
                <w:i/>
                <w:sz w:val="22"/>
              </w:rPr>
              <w:t>и/или</w:t>
            </w:r>
            <w:r w:rsidRPr="00081378">
              <w:rPr>
                <w:sz w:val="22"/>
              </w:rPr>
              <w:t xml:space="preserve"> (в зависимост от изискванията, посочени в обявлението, или в документацията за обществената поръчка)</w:t>
            </w:r>
          </w:p>
          <w:p w:rsidR="00081378" w:rsidRPr="00081378" w:rsidRDefault="00081378" w:rsidP="00081378">
            <w:pPr>
              <w:rPr>
                <w:b/>
                <w:shd w:val="clear" w:color="000000" w:fill="auto"/>
              </w:rPr>
            </w:pPr>
            <w:r w:rsidRPr="00081378">
              <w:rPr>
                <w:sz w:val="22"/>
              </w:rPr>
              <w:t>б) неговия ръководен състав:</w:t>
            </w:r>
          </w:p>
        </w:tc>
        <w:tc>
          <w:tcPr>
            <w:tcW w:w="4645" w:type="dxa"/>
            <w:shd w:val="clear" w:color="auto" w:fill="auto"/>
          </w:tcPr>
          <w:p w:rsidR="00081378" w:rsidRPr="00081378" w:rsidRDefault="00081378" w:rsidP="00081378">
            <w:r w:rsidRPr="00081378">
              <w:br/>
            </w:r>
            <w:r w:rsidRPr="00081378">
              <w:br/>
            </w:r>
            <w:r w:rsidRPr="00081378">
              <w:rPr>
                <w:sz w:val="22"/>
              </w:rPr>
              <w:t>a) [……]</w:t>
            </w:r>
            <w:r w:rsidRPr="00081378">
              <w:br/>
            </w:r>
            <w:r w:rsidRPr="00081378">
              <w:br/>
            </w:r>
            <w:r w:rsidRPr="00081378">
              <w:br/>
            </w:r>
            <w:r w:rsidRPr="00081378">
              <w:br/>
            </w:r>
            <w:r w:rsidRPr="00081378">
              <w:rPr>
                <w:sz w:val="22"/>
              </w:rPr>
              <w:t>б) [……]</w:t>
            </w:r>
          </w:p>
        </w:tc>
      </w:tr>
      <w:tr w:rsidR="00081378" w:rsidRPr="00081378" w:rsidTr="00081378">
        <w:tc>
          <w:tcPr>
            <w:tcW w:w="4644" w:type="dxa"/>
            <w:shd w:val="clear" w:color="auto" w:fill="auto"/>
          </w:tcPr>
          <w:p w:rsidR="00081378" w:rsidRPr="00081378" w:rsidRDefault="00081378" w:rsidP="00081378">
            <w:r w:rsidRPr="00081378">
              <w:rPr>
                <w:sz w:val="22"/>
              </w:rPr>
              <w:t xml:space="preserve">7) При изпълнение на поръчката икономическият оператор ще може да приложи следните </w:t>
            </w:r>
            <w:r w:rsidRPr="00081378">
              <w:rPr>
                <w:b/>
                <w:sz w:val="22"/>
              </w:rPr>
              <w:t>мерки за управление на околната среда</w:t>
            </w:r>
            <w:r w:rsidRPr="00081378">
              <w:rPr>
                <w:sz w:val="22"/>
              </w:rPr>
              <w:t>:</w:t>
            </w:r>
          </w:p>
        </w:tc>
        <w:tc>
          <w:tcPr>
            <w:tcW w:w="4645" w:type="dxa"/>
            <w:shd w:val="clear" w:color="auto" w:fill="auto"/>
          </w:tcPr>
          <w:p w:rsidR="00081378" w:rsidRPr="00081378" w:rsidRDefault="00081378" w:rsidP="00081378">
            <w:r w:rsidRPr="00081378">
              <w:rPr>
                <w:sz w:val="22"/>
              </w:rPr>
              <w:t>[……]</w:t>
            </w:r>
          </w:p>
        </w:tc>
      </w:tr>
      <w:tr w:rsidR="00081378" w:rsidRPr="00081378" w:rsidTr="00081378">
        <w:tc>
          <w:tcPr>
            <w:tcW w:w="4644" w:type="dxa"/>
            <w:shd w:val="clear" w:color="auto" w:fill="auto"/>
          </w:tcPr>
          <w:p w:rsidR="00081378" w:rsidRPr="00081378" w:rsidRDefault="00081378" w:rsidP="00081378">
            <w:r w:rsidRPr="00081378">
              <w:rPr>
                <w:sz w:val="22"/>
              </w:rPr>
              <w:t>8)</w:t>
            </w:r>
            <w:r w:rsidRPr="00081378">
              <w:rPr>
                <w:b/>
                <w:sz w:val="22"/>
              </w:rPr>
              <w:t xml:space="preserve"> Средната годишна численост на състава</w:t>
            </w:r>
            <w:r w:rsidRPr="00081378">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081378" w:rsidRPr="00081378" w:rsidRDefault="00081378" w:rsidP="00081378">
            <w:r w:rsidRPr="00081378">
              <w:rPr>
                <w:sz w:val="22"/>
              </w:rPr>
              <w:t>Година, средна годишна численост на състава:</w:t>
            </w:r>
            <w:r w:rsidRPr="00081378">
              <w:br/>
            </w:r>
            <w:r w:rsidRPr="00081378">
              <w:rPr>
                <w:sz w:val="22"/>
              </w:rPr>
              <w:t>[……],[……],</w:t>
            </w:r>
            <w:r w:rsidRPr="00081378">
              <w:br/>
            </w:r>
            <w:r w:rsidRPr="00081378">
              <w:rPr>
                <w:sz w:val="22"/>
              </w:rPr>
              <w:t>[……],[……],</w:t>
            </w:r>
          </w:p>
          <w:p w:rsidR="00081378" w:rsidRPr="00081378" w:rsidRDefault="00081378" w:rsidP="00081378">
            <w:r w:rsidRPr="00081378">
              <w:rPr>
                <w:sz w:val="22"/>
              </w:rPr>
              <w:t>[……],[……],</w:t>
            </w:r>
          </w:p>
          <w:p w:rsidR="00081378" w:rsidRPr="00081378" w:rsidRDefault="00081378" w:rsidP="00081378">
            <w:r w:rsidRPr="00081378">
              <w:rPr>
                <w:sz w:val="22"/>
              </w:rPr>
              <w:t>Година, брой на ръководните кадри:</w:t>
            </w:r>
            <w:r w:rsidRPr="00081378">
              <w:br/>
            </w:r>
            <w:r w:rsidRPr="00081378">
              <w:rPr>
                <w:sz w:val="22"/>
              </w:rPr>
              <w:t>[……],[……],</w:t>
            </w:r>
          </w:p>
          <w:p w:rsidR="00081378" w:rsidRPr="00081378" w:rsidRDefault="00081378" w:rsidP="00081378">
            <w:r w:rsidRPr="00081378">
              <w:rPr>
                <w:sz w:val="22"/>
              </w:rPr>
              <w:t>[……],[……],</w:t>
            </w:r>
          </w:p>
          <w:p w:rsidR="00081378" w:rsidRPr="00081378" w:rsidRDefault="00081378" w:rsidP="00081378">
            <w:r w:rsidRPr="00081378">
              <w:rPr>
                <w:sz w:val="22"/>
              </w:rPr>
              <w:t>[……],[……]</w:t>
            </w:r>
          </w:p>
        </w:tc>
      </w:tr>
      <w:tr w:rsidR="00081378" w:rsidRPr="00081378" w:rsidTr="00081378">
        <w:tc>
          <w:tcPr>
            <w:tcW w:w="4644" w:type="dxa"/>
            <w:shd w:val="clear" w:color="auto" w:fill="auto"/>
          </w:tcPr>
          <w:p w:rsidR="00081378" w:rsidRPr="00081378" w:rsidRDefault="00081378" w:rsidP="00081378">
            <w:r w:rsidRPr="00081378">
              <w:rPr>
                <w:sz w:val="22"/>
              </w:rPr>
              <w:t xml:space="preserve">9) Следните </w:t>
            </w:r>
            <w:r w:rsidRPr="00081378">
              <w:rPr>
                <w:b/>
                <w:sz w:val="22"/>
              </w:rPr>
              <w:t>инструменти, съоръжения или техническо оборудване</w:t>
            </w:r>
            <w:r w:rsidRPr="00081378">
              <w:rPr>
                <w:sz w:val="22"/>
              </w:rPr>
              <w:t xml:space="preserve"> ще бъдат на негово разположение за изпълнение на договора:</w:t>
            </w:r>
          </w:p>
        </w:tc>
        <w:tc>
          <w:tcPr>
            <w:tcW w:w="4645" w:type="dxa"/>
            <w:shd w:val="clear" w:color="auto" w:fill="auto"/>
          </w:tcPr>
          <w:p w:rsidR="00081378" w:rsidRPr="00081378" w:rsidRDefault="00081378" w:rsidP="00081378">
            <w:r w:rsidRPr="00081378">
              <w:rPr>
                <w:sz w:val="22"/>
              </w:rPr>
              <w:t>[……]</w:t>
            </w:r>
          </w:p>
        </w:tc>
      </w:tr>
      <w:tr w:rsidR="00081378" w:rsidRPr="00081378" w:rsidTr="00081378">
        <w:tc>
          <w:tcPr>
            <w:tcW w:w="4644" w:type="dxa"/>
            <w:shd w:val="clear" w:color="auto" w:fill="auto"/>
          </w:tcPr>
          <w:p w:rsidR="00081378" w:rsidRPr="00081378" w:rsidRDefault="00081378" w:rsidP="00081378">
            <w:r w:rsidRPr="00081378">
              <w:rPr>
                <w:sz w:val="22"/>
              </w:rPr>
              <w:lastRenderedPageBreak/>
              <w:t xml:space="preserve">10) Икономическият оператор </w:t>
            </w:r>
            <w:r w:rsidRPr="00081378">
              <w:rPr>
                <w:b/>
                <w:sz w:val="22"/>
              </w:rPr>
              <w:t>възнамерява евентуално да възложи на подизпълнител</w:t>
            </w:r>
            <w:r w:rsidRPr="00081378">
              <w:rPr>
                <w:rStyle w:val="FootnoteReference"/>
                <w:b/>
                <w:sz w:val="22"/>
              </w:rPr>
              <w:footnoteReference w:id="45"/>
            </w:r>
            <w:r w:rsidRPr="00081378">
              <w:rPr>
                <w:b/>
                <w:sz w:val="22"/>
              </w:rPr>
              <w:t xml:space="preserve"> </w:t>
            </w:r>
            <w:r w:rsidRPr="00081378">
              <w:rPr>
                <w:sz w:val="22"/>
              </w:rPr>
              <w:t>изпълнението на</w:t>
            </w:r>
            <w:r w:rsidRPr="00081378">
              <w:rPr>
                <w:b/>
                <w:sz w:val="22"/>
              </w:rPr>
              <w:t xml:space="preserve"> следната част (процентно изражение)</w:t>
            </w:r>
            <w:r w:rsidRPr="00081378">
              <w:rPr>
                <w:sz w:val="22"/>
              </w:rPr>
              <w:t xml:space="preserve"> от поръчката:</w:t>
            </w:r>
          </w:p>
        </w:tc>
        <w:tc>
          <w:tcPr>
            <w:tcW w:w="4645" w:type="dxa"/>
            <w:shd w:val="clear" w:color="auto" w:fill="auto"/>
          </w:tcPr>
          <w:p w:rsidR="00081378" w:rsidRPr="00081378" w:rsidRDefault="00081378" w:rsidP="00081378">
            <w:r w:rsidRPr="00081378">
              <w:rPr>
                <w:sz w:val="22"/>
              </w:rPr>
              <w:t>[……]</w:t>
            </w:r>
          </w:p>
        </w:tc>
      </w:tr>
      <w:tr w:rsidR="00081378" w:rsidRPr="00081378" w:rsidTr="00081378">
        <w:tc>
          <w:tcPr>
            <w:tcW w:w="4644" w:type="dxa"/>
            <w:shd w:val="clear" w:color="auto" w:fill="auto"/>
          </w:tcPr>
          <w:p w:rsidR="00081378" w:rsidRPr="00081378" w:rsidRDefault="00081378" w:rsidP="00081378">
            <w:r w:rsidRPr="00081378">
              <w:rPr>
                <w:sz w:val="22"/>
              </w:rPr>
              <w:t xml:space="preserve">11) </w:t>
            </w:r>
            <w:r w:rsidRPr="00081378">
              <w:rPr>
                <w:sz w:val="22"/>
                <w:highlight w:val="lightGray"/>
              </w:rPr>
              <w:t xml:space="preserve">За </w:t>
            </w:r>
            <w:r w:rsidRPr="00081378">
              <w:rPr>
                <w:b/>
                <w:i/>
                <w:sz w:val="22"/>
                <w:highlight w:val="lightGray"/>
              </w:rPr>
              <w:t>обществени поръчки за доставки</w:t>
            </w:r>
            <w:r w:rsidRPr="00081378">
              <w:rPr>
                <w:sz w:val="22"/>
              </w:rPr>
              <w:t>:</w:t>
            </w:r>
            <w:r w:rsidRPr="00081378">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081378">
              <w:rPr>
                <w:sz w:val="22"/>
              </w:rPr>
              <w:br/>
              <w:t>Ако е приложимо, икономическият оператор декларира, че ще осигури изискваните сертификати за автентичност.</w:t>
            </w:r>
            <w:r w:rsidRPr="00081378">
              <w:rPr>
                <w:sz w:val="22"/>
              </w:rPr>
              <w:br/>
            </w:r>
            <w:r w:rsidRPr="00081378">
              <w:rPr>
                <w:i/>
                <w:sz w:val="22"/>
              </w:rPr>
              <w:t>Ако съответните документи са на разположение в електронен формат, моля, посочете:</w:t>
            </w:r>
          </w:p>
        </w:tc>
        <w:tc>
          <w:tcPr>
            <w:tcW w:w="4645" w:type="dxa"/>
            <w:shd w:val="clear" w:color="auto" w:fill="auto"/>
          </w:tcPr>
          <w:p w:rsidR="00081378" w:rsidRPr="00081378" w:rsidRDefault="00081378" w:rsidP="00081378">
            <w:r w:rsidRPr="00081378">
              <w:br/>
            </w:r>
            <w:r w:rsidRPr="00081378">
              <w:rPr>
                <w:sz w:val="22"/>
              </w:rPr>
              <w:t>[…]</w:t>
            </w:r>
            <w:r w:rsidRPr="00081378">
              <w:t xml:space="preserve"> </w:t>
            </w:r>
            <w:r w:rsidRPr="00081378">
              <w:rPr>
                <w:sz w:val="22"/>
              </w:rPr>
              <w:t>[] Да [] Не</w:t>
            </w:r>
            <w:r w:rsidRPr="00081378">
              <w:br/>
            </w:r>
            <w:r w:rsidRPr="00081378">
              <w:br/>
            </w:r>
            <w:r w:rsidRPr="00081378">
              <w:br/>
            </w:r>
            <w:r w:rsidRPr="00081378">
              <w:br/>
              <w:t xml:space="preserve"> </w:t>
            </w:r>
            <w:r w:rsidRPr="00081378">
              <w:rPr>
                <w:sz w:val="22"/>
              </w:rPr>
              <w:t>[] Да[] Не</w:t>
            </w:r>
            <w:r w:rsidRPr="00081378">
              <w:t xml:space="preserve"> </w:t>
            </w:r>
            <w:r w:rsidRPr="00081378">
              <w:br/>
            </w:r>
            <w:r w:rsidRPr="00081378">
              <w:br/>
            </w:r>
          </w:p>
          <w:p w:rsidR="00081378" w:rsidRPr="00081378" w:rsidRDefault="00081378" w:rsidP="00081378">
            <w:r w:rsidRPr="00081378">
              <w:t>(</w:t>
            </w:r>
            <w:r w:rsidRPr="00081378">
              <w:rPr>
                <w:i/>
              </w:rPr>
              <w:t>уеб адрес, орган или служба, издаващи документа, точно позоваване на документа</w:t>
            </w:r>
            <w:r w:rsidRPr="00081378">
              <w:t>):</w:t>
            </w:r>
            <w:r w:rsidRPr="00081378">
              <w:rPr>
                <w:i/>
                <w:sz w:val="22"/>
              </w:rPr>
              <w:t xml:space="preserve"> [……][……][……][……]</w:t>
            </w:r>
          </w:p>
        </w:tc>
      </w:tr>
      <w:tr w:rsidR="00081378" w:rsidRPr="00081378" w:rsidTr="00081378">
        <w:tc>
          <w:tcPr>
            <w:tcW w:w="4644" w:type="dxa"/>
            <w:shd w:val="clear" w:color="auto" w:fill="auto"/>
          </w:tcPr>
          <w:p w:rsidR="00081378" w:rsidRPr="00081378" w:rsidRDefault="00081378" w:rsidP="00081378">
            <w:pPr>
              <w:rPr>
                <w:shd w:val="clear" w:color="000000" w:fill="auto"/>
              </w:rPr>
            </w:pPr>
            <w:r w:rsidRPr="00081378">
              <w:rPr>
                <w:sz w:val="22"/>
              </w:rPr>
              <w:t xml:space="preserve">12) </w:t>
            </w:r>
            <w:r w:rsidRPr="00081378">
              <w:rPr>
                <w:sz w:val="22"/>
                <w:highlight w:val="lightGray"/>
              </w:rPr>
              <w:t xml:space="preserve">За </w:t>
            </w:r>
            <w:r w:rsidRPr="00081378">
              <w:rPr>
                <w:b/>
                <w:i/>
                <w:sz w:val="22"/>
                <w:highlight w:val="lightGray"/>
              </w:rPr>
              <w:t>обществени поръчки за доставки</w:t>
            </w:r>
            <w:r w:rsidRPr="00081378">
              <w:rPr>
                <w:sz w:val="22"/>
              </w:rPr>
              <w:t>:</w:t>
            </w:r>
            <w:r w:rsidRPr="00081378">
              <w:rPr>
                <w:sz w:val="22"/>
              </w:rPr>
              <w:br/>
              <w:t xml:space="preserve">Икономическият оператор може ли да представи изискваните </w:t>
            </w:r>
            <w:r w:rsidRPr="00081378">
              <w:rPr>
                <w:b/>
                <w:sz w:val="22"/>
              </w:rPr>
              <w:t>сертификати</w:t>
            </w:r>
            <w:r w:rsidRPr="00081378">
              <w:rPr>
                <w:sz w:val="22"/>
              </w:rPr>
              <w:t xml:space="preserve">, изготвени от официално признати </w:t>
            </w:r>
            <w:r w:rsidRPr="00081378">
              <w:rPr>
                <w:b/>
                <w:sz w:val="22"/>
              </w:rPr>
              <w:t>институции или агенции по контрол на качеството</w:t>
            </w:r>
            <w:r w:rsidRPr="00081378">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081378">
              <w:rPr>
                <w:sz w:val="22"/>
              </w:rPr>
              <w:br/>
            </w:r>
            <w:r w:rsidRPr="00081378">
              <w:rPr>
                <w:b/>
                <w:sz w:val="22"/>
              </w:rPr>
              <w:t>Ако „не“</w:t>
            </w:r>
            <w:r w:rsidRPr="00081378">
              <w:rPr>
                <w:sz w:val="22"/>
              </w:rPr>
              <w:t>, моля, обяснете защо и посочете какви други доказателства могат да бъдат представени:</w:t>
            </w:r>
            <w:r w:rsidRPr="00081378">
              <w:rPr>
                <w:sz w:val="22"/>
              </w:rPr>
              <w:br/>
            </w:r>
            <w:r w:rsidRPr="00081378">
              <w:rPr>
                <w:i/>
                <w:sz w:val="22"/>
              </w:rPr>
              <w:t>Ако съответните документи са на разположение в електронен формат, моля, посочете:</w:t>
            </w:r>
          </w:p>
        </w:tc>
        <w:tc>
          <w:tcPr>
            <w:tcW w:w="4645" w:type="dxa"/>
            <w:shd w:val="clear" w:color="auto" w:fill="auto"/>
          </w:tcPr>
          <w:p w:rsidR="00081378" w:rsidRPr="00081378" w:rsidRDefault="00081378" w:rsidP="00081378">
            <w:pPr>
              <w:rPr>
                <w:i/>
              </w:rPr>
            </w:pPr>
            <w:r w:rsidRPr="00081378">
              <w:br/>
            </w:r>
            <w:r w:rsidRPr="00081378">
              <w:rPr>
                <w:sz w:val="22"/>
              </w:rPr>
              <w:t xml:space="preserve">[] Да [] </w:t>
            </w:r>
            <w:r w:rsidRPr="00081378">
              <w:t>Не</w:t>
            </w:r>
            <w:r w:rsidRPr="00081378">
              <w:br/>
            </w:r>
            <w:r w:rsidRPr="00081378">
              <w:br/>
            </w:r>
            <w:r w:rsidRPr="00081378">
              <w:br/>
            </w:r>
            <w:r w:rsidRPr="00081378">
              <w:br/>
            </w:r>
            <w:r w:rsidRPr="00081378">
              <w:br/>
            </w:r>
            <w:r w:rsidRPr="00081378">
              <w:br/>
            </w:r>
            <w:r w:rsidRPr="00081378">
              <w:br/>
            </w:r>
            <w:r w:rsidRPr="00081378">
              <w:br/>
            </w:r>
            <w:r w:rsidRPr="00081378">
              <w:br/>
            </w:r>
            <w:r w:rsidRPr="00081378">
              <w:rPr>
                <w:sz w:val="22"/>
              </w:rPr>
              <w:t>[…]</w:t>
            </w:r>
            <w:r w:rsidRPr="00081378">
              <w:br/>
            </w:r>
          </w:p>
          <w:p w:rsidR="00081378" w:rsidRPr="00081378" w:rsidRDefault="00081378" w:rsidP="00081378">
            <w:pPr>
              <w:rPr>
                <w:i/>
              </w:rPr>
            </w:pPr>
          </w:p>
          <w:p w:rsidR="00081378" w:rsidRPr="00081378" w:rsidRDefault="00081378" w:rsidP="00081378">
            <w:r w:rsidRPr="00081378">
              <w:rPr>
                <w:i/>
                <w:sz w:val="22"/>
              </w:rPr>
              <w:t>(уеб адрес, орган или служба, издаващи документа, точно позоваване на документа): [……][……][……][……]</w:t>
            </w:r>
          </w:p>
        </w:tc>
      </w:tr>
    </w:tbl>
    <w:p w:rsidR="00081378" w:rsidRPr="00081378" w:rsidRDefault="00081378" w:rsidP="00081378">
      <w:pPr>
        <w:pStyle w:val="SectionTitle"/>
        <w:rPr>
          <w:sz w:val="22"/>
        </w:rPr>
      </w:pPr>
    </w:p>
    <w:p w:rsidR="00081378" w:rsidRPr="00081378" w:rsidRDefault="00081378" w:rsidP="00081378">
      <w:pPr>
        <w:pStyle w:val="SectionTitle"/>
        <w:rPr>
          <w:sz w:val="22"/>
        </w:rPr>
      </w:pPr>
      <w:r w:rsidRPr="00081378">
        <w:rPr>
          <w:sz w:val="22"/>
        </w:rPr>
        <w:t>Г: Стандарти за осигуряване на качеството и стандарти за екологично управление</w:t>
      </w:r>
    </w:p>
    <w:p w:rsidR="00081378" w:rsidRPr="00081378" w:rsidRDefault="00081378" w:rsidP="00081378">
      <w:pPr>
        <w:pBdr>
          <w:top w:val="single" w:sz="4" w:space="1" w:color="auto"/>
          <w:left w:val="single" w:sz="4" w:space="4" w:color="auto"/>
          <w:bottom w:val="single" w:sz="4" w:space="1" w:color="auto"/>
          <w:right w:val="single" w:sz="4" w:space="4" w:color="auto"/>
        </w:pBdr>
        <w:shd w:val="clear" w:color="auto" w:fill="BFBFBF"/>
        <w:rPr>
          <w:b/>
          <w:sz w:val="22"/>
        </w:rPr>
      </w:pPr>
      <w:r w:rsidRPr="00081378">
        <w:rPr>
          <w:b/>
          <w:i/>
          <w:sz w:val="22"/>
        </w:rPr>
        <w:t xml:space="preserve">Икономическият оператор следва да предостави информация </w:t>
      </w:r>
      <w:r w:rsidRPr="00081378">
        <w:rPr>
          <w:b/>
          <w:i/>
          <w:sz w:val="22"/>
          <w:u w:val="single"/>
        </w:rPr>
        <w:t>само</w:t>
      </w:r>
      <w:r w:rsidRPr="00081378">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1378" w:rsidRPr="00081378" w:rsidTr="00081378">
        <w:tc>
          <w:tcPr>
            <w:tcW w:w="4644" w:type="dxa"/>
            <w:shd w:val="clear" w:color="auto" w:fill="auto"/>
          </w:tcPr>
          <w:p w:rsidR="00081378" w:rsidRPr="00081378" w:rsidRDefault="00081378" w:rsidP="00081378">
            <w:pPr>
              <w:rPr>
                <w:b/>
                <w:i/>
              </w:rPr>
            </w:pPr>
            <w:r w:rsidRPr="00081378">
              <w:rPr>
                <w:b/>
                <w:i/>
                <w:sz w:val="22"/>
              </w:rPr>
              <w:t>Стандарти за осигуряване на качеството и стандарти за екологично управление</w:t>
            </w:r>
          </w:p>
        </w:tc>
        <w:tc>
          <w:tcPr>
            <w:tcW w:w="4645" w:type="dxa"/>
            <w:shd w:val="clear" w:color="auto" w:fill="auto"/>
          </w:tcPr>
          <w:p w:rsidR="00081378" w:rsidRPr="00081378" w:rsidRDefault="00081378" w:rsidP="00081378">
            <w:pPr>
              <w:rPr>
                <w:b/>
                <w:i/>
              </w:rPr>
            </w:pPr>
            <w:r w:rsidRPr="00081378">
              <w:rPr>
                <w:b/>
                <w:i/>
                <w:sz w:val="22"/>
              </w:rPr>
              <w:t>Отговор:</w:t>
            </w:r>
          </w:p>
        </w:tc>
      </w:tr>
      <w:tr w:rsidR="00081378" w:rsidRPr="00081378" w:rsidTr="00081378">
        <w:tc>
          <w:tcPr>
            <w:tcW w:w="4644" w:type="dxa"/>
            <w:shd w:val="clear" w:color="auto" w:fill="auto"/>
          </w:tcPr>
          <w:p w:rsidR="00081378" w:rsidRPr="00081378" w:rsidRDefault="00081378" w:rsidP="00081378">
            <w:r w:rsidRPr="00081378">
              <w:rPr>
                <w:sz w:val="22"/>
              </w:rPr>
              <w:t xml:space="preserve">Икономическият оператор ще може ли да представи </w:t>
            </w:r>
            <w:r w:rsidRPr="00081378">
              <w:rPr>
                <w:b/>
                <w:sz w:val="22"/>
              </w:rPr>
              <w:t>сертификати</w:t>
            </w:r>
            <w:r w:rsidRPr="00081378">
              <w:rPr>
                <w:sz w:val="22"/>
              </w:rPr>
              <w:t xml:space="preserve">, изготвени от независими органи и доказващи, че икономическият оператор отговаря на </w:t>
            </w:r>
            <w:r w:rsidRPr="00081378">
              <w:rPr>
                <w:b/>
                <w:sz w:val="22"/>
              </w:rPr>
              <w:t>стандартите за осигуряване на качеството</w:t>
            </w:r>
            <w:r w:rsidRPr="00081378">
              <w:rPr>
                <w:sz w:val="22"/>
              </w:rPr>
              <w:t>, включително тези за достъпност за хора с увреждания.</w:t>
            </w:r>
            <w:r w:rsidRPr="00081378">
              <w:rPr>
                <w:sz w:val="22"/>
              </w:rPr>
              <w:br/>
            </w:r>
            <w:r w:rsidRPr="00081378">
              <w:rPr>
                <w:b/>
                <w:sz w:val="22"/>
              </w:rPr>
              <w:t>Ако „не“</w:t>
            </w:r>
            <w:r w:rsidRPr="00081378">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081378">
              <w:rPr>
                <w:sz w:val="22"/>
              </w:rPr>
              <w:br/>
            </w:r>
            <w:r w:rsidRPr="00081378">
              <w:rPr>
                <w:i/>
                <w:sz w:val="22"/>
              </w:rPr>
              <w:lastRenderedPageBreak/>
              <w:t>Ако съответните документи са на разположение в електронен формат, моля, посочете:</w:t>
            </w:r>
          </w:p>
        </w:tc>
        <w:tc>
          <w:tcPr>
            <w:tcW w:w="4645" w:type="dxa"/>
            <w:shd w:val="clear" w:color="auto" w:fill="auto"/>
          </w:tcPr>
          <w:p w:rsidR="00081378" w:rsidRPr="00081378" w:rsidRDefault="00081378" w:rsidP="00081378">
            <w:pPr>
              <w:rPr>
                <w:i/>
              </w:rPr>
            </w:pPr>
            <w:r w:rsidRPr="00081378">
              <w:rPr>
                <w:sz w:val="22"/>
              </w:rPr>
              <w:lastRenderedPageBreak/>
              <w:t>[] Да [] Не</w:t>
            </w:r>
            <w:r w:rsidRPr="00081378">
              <w:br/>
            </w:r>
            <w:r w:rsidRPr="00081378">
              <w:br/>
            </w:r>
            <w:r w:rsidRPr="00081378">
              <w:br/>
            </w:r>
            <w:r w:rsidRPr="00081378">
              <w:br/>
            </w:r>
            <w:r w:rsidRPr="00081378">
              <w:br/>
            </w:r>
            <w:r w:rsidRPr="00081378">
              <w:rPr>
                <w:sz w:val="22"/>
              </w:rPr>
              <w:t>[……] [……]</w:t>
            </w:r>
            <w:r w:rsidRPr="00081378">
              <w:br/>
            </w:r>
            <w:r w:rsidRPr="00081378">
              <w:br/>
            </w:r>
          </w:p>
          <w:p w:rsidR="00081378" w:rsidRPr="00081378" w:rsidRDefault="00081378" w:rsidP="00081378">
            <w:pPr>
              <w:rPr>
                <w:i/>
              </w:rPr>
            </w:pPr>
          </w:p>
          <w:p w:rsidR="00081378" w:rsidRPr="00081378" w:rsidRDefault="00081378" w:rsidP="00081378">
            <w:pPr>
              <w:rPr>
                <w:i/>
              </w:rPr>
            </w:pPr>
          </w:p>
          <w:p w:rsidR="00081378" w:rsidRPr="00081378" w:rsidRDefault="00081378" w:rsidP="00081378">
            <w:r w:rsidRPr="00081378">
              <w:rPr>
                <w:i/>
                <w:sz w:val="22"/>
              </w:rPr>
              <w:lastRenderedPageBreak/>
              <w:t>(уеб адрес, орган или служба, издаващи документа, точно позоваване на документа): [……][……][……][……]</w:t>
            </w:r>
          </w:p>
        </w:tc>
      </w:tr>
      <w:tr w:rsidR="00081378" w:rsidRPr="00081378" w:rsidTr="00081378">
        <w:tc>
          <w:tcPr>
            <w:tcW w:w="4644" w:type="dxa"/>
            <w:shd w:val="clear" w:color="auto" w:fill="auto"/>
          </w:tcPr>
          <w:p w:rsidR="00081378" w:rsidRPr="00081378" w:rsidRDefault="00081378" w:rsidP="00081378">
            <w:r w:rsidRPr="00081378">
              <w:rPr>
                <w:sz w:val="22"/>
              </w:rPr>
              <w:lastRenderedPageBreak/>
              <w:t xml:space="preserve">Икономическият оператор ще може ли да представи </w:t>
            </w:r>
            <w:r w:rsidRPr="00081378">
              <w:rPr>
                <w:b/>
                <w:sz w:val="22"/>
              </w:rPr>
              <w:t>сертификати</w:t>
            </w:r>
            <w:r w:rsidRPr="00081378">
              <w:rPr>
                <w:sz w:val="22"/>
              </w:rPr>
              <w:t xml:space="preserve">, изготвени от независими органи, доказващи, че икономическият оператор отговаря на задължителните </w:t>
            </w:r>
            <w:r w:rsidRPr="00081378">
              <w:rPr>
                <w:b/>
                <w:sz w:val="22"/>
              </w:rPr>
              <w:t>стандарти или системи за екологично управление</w:t>
            </w:r>
            <w:r w:rsidRPr="00081378">
              <w:rPr>
                <w:sz w:val="22"/>
              </w:rPr>
              <w:t>?</w:t>
            </w:r>
            <w:r w:rsidRPr="00081378">
              <w:rPr>
                <w:sz w:val="22"/>
              </w:rPr>
              <w:br/>
            </w:r>
            <w:r w:rsidRPr="00081378">
              <w:rPr>
                <w:b/>
                <w:sz w:val="22"/>
              </w:rPr>
              <w:t>Ако „не“</w:t>
            </w:r>
            <w:r w:rsidRPr="00081378">
              <w:rPr>
                <w:sz w:val="22"/>
              </w:rPr>
              <w:t xml:space="preserve">, моля, обяснете защо и посочете какви други доказателства относно </w:t>
            </w:r>
            <w:r w:rsidRPr="00081378">
              <w:rPr>
                <w:b/>
                <w:sz w:val="22"/>
              </w:rPr>
              <w:t>стандартите или системите за екологично управление</w:t>
            </w:r>
            <w:r w:rsidRPr="00081378">
              <w:rPr>
                <w:sz w:val="22"/>
              </w:rPr>
              <w:t xml:space="preserve"> могат да бъдат представени:</w:t>
            </w:r>
            <w:r w:rsidRPr="00081378">
              <w:rPr>
                <w:sz w:val="22"/>
              </w:rPr>
              <w:br/>
            </w:r>
            <w:r w:rsidRPr="00081378">
              <w:rPr>
                <w:i/>
                <w:sz w:val="22"/>
              </w:rPr>
              <w:t>Ако съответните документи са на разположение в електронен формат, моля, посочете:</w:t>
            </w:r>
          </w:p>
        </w:tc>
        <w:tc>
          <w:tcPr>
            <w:tcW w:w="4645" w:type="dxa"/>
            <w:shd w:val="clear" w:color="auto" w:fill="auto"/>
          </w:tcPr>
          <w:p w:rsidR="00081378" w:rsidRPr="00081378" w:rsidRDefault="00081378" w:rsidP="00081378">
            <w:pPr>
              <w:rPr>
                <w:i/>
              </w:rPr>
            </w:pPr>
            <w:r w:rsidRPr="00081378">
              <w:rPr>
                <w:sz w:val="22"/>
              </w:rPr>
              <w:t>[] Да [] Не</w:t>
            </w:r>
            <w:r w:rsidRPr="00081378">
              <w:br/>
            </w:r>
            <w:r w:rsidRPr="00081378">
              <w:br/>
            </w:r>
            <w:r w:rsidRPr="00081378">
              <w:br/>
            </w:r>
            <w:r w:rsidRPr="00081378">
              <w:br/>
            </w:r>
            <w:r w:rsidRPr="00081378">
              <w:br/>
            </w:r>
            <w:r w:rsidRPr="00081378">
              <w:rPr>
                <w:sz w:val="22"/>
              </w:rPr>
              <w:t>[……] [……]</w:t>
            </w:r>
            <w:r w:rsidRPr="00081378">
              <w:br/>
            </w:r>
            <w:r w:rsidRPr="00081378">
              <w:br/>
            </w:r>
          </w:p>
          <w:p w:rsidR="00081378" w:rsidRPr="00081378" w:rsidRDefault="00081378" w:rsidP="00081378">
            <w:pPr>
              <w:rPr>
                <w:i/>
              </w:rPr>
            </w:pPr>
          </w:p>
          <w:p w:rsidR="00081378" w:rsidRPr="00081378" w:rsidRDefault="00081378" w:rsidP="00081378">
            <w:pPr>
              <w:rPr>
                <w:i/>
              </w:rPr>
            </w:pPr>
          </w:p>
          <w:p w:rsidR="00081378" w:rsidRPr="00081378" w:rsidRDefault="00081378" w:rsidP="00081378">
            <w:r w:rsidRPr="00081378">
              <w:rPr>
                <w:i/>
                <w:sz w:val="22"/>
              </w:rPr>
              <w:t>(уеб адрес, орган или служба, издаващи документа, точно позоваване на документа): [……][……][……][……]</w:t>
            </w:r>
          </w:p>
        </w:tc>
      </w:tr>
    </w:tbl>
    <w:p w:rsidR="00081378" w:rsidRPr="00081378" w:rsidRDefault="00081378" w:rsidP="00081378">
      <w:pPr>
        <w:pStyle w:val="ChapterTitle"/>
        <w:rPr>
          <w:sz w:val="22"/>
        </w:rPr>
      </w:pPr>
    </w:p>
    <w:p w:rsidR="00081378" w:rsidRPr="00081378" w:rsidRDefault="00081378" w:rsidP="00081378">
      <w:pPr>
        <w:pStyle w:val="ChapterTitle"/>
        <w:rPr>
          <w:sz w:val="22"/>
        </w:rPr>
      </w:pPr>
      <w:r w:rsidRPr="00081378">
        <w:rPr>
          <w:sz w:val="22"/>
        </w:rPr>
        <w:t>Част V: Намаляване на броя на квалифицираните кандидати</w:t>
      </w:r>
    </w:p>
    <w:p w:rsidR="00081378" w:rsidRPr="00081378" w:rsidRDefault="00081378" w:rsidP="00081378">
      <w:pPr>
        <w:pBdr>
          <w:top w:val="single" w:sz="4" w:space="1" w:color="auto"/>
          <w:left w:val="single" w:sz="4" w:space="4" w:color="auto"/>
          <w:bottom w:val="single" w:sz="4" w:space="1" w:color="auto"/>
          <w:right w:val="single" w:sz="4" w:space="4" w:color="auto"/>
        </w:pBdr>
        <w:shd w:val="clear" w:color="auto" w:fill="BFBFBF"/>
        <w:rPr>
          <w:b/>
          <w:i/>
          <w:sz w:val="22"/>
        </w:rPr>
      </w:pPr>
      <w:r w:rsidRPr="00081378">
        <w:rPr>
          <w:b/>
          <w:i/>
          <w:sz w:val="22"/>
        </w:rPr>
        <w:t xml:space="preserve">Икономическият оператор следва да предостави информация </w:t>
      </w:r>
      <w:r w:rsidRPr="00081378">
        <w:rPr>
          <w:b/>
          <w:i/>
          <w:sz w:val="22"/>
          <w:u w:val="single"/>
        </w:rPr>
        <w:t xml:space="preserve">само </w:t>
      </w:r>
      <w:r w:rsidRPr="00081378">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081378">
        <w:rPr>
          <w:b/>
          <w:sz w:val="22"/>
          <w:u w:val="single"/>
        </w:rPr>
        <w:t>ако има такива</w:t>
      </w:r>
      <w:r w:rsidRPr="00081378">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081378">
        <w:rPr>
          <w:sz w:val="22"/>
        </w:rPr>
        <w:br/>
      </w:r>
      <w:r w:rsidRPr="00081378">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081378" w:rsidRPr="00081378" w:rsidRDefault="00081378" w:rsidP="00081378">
      <w:pPr>
        <w:rPr>
          <w:b/>
          <w:sz w:val="22"/>
        </w:rPr>
      </w:pPr>
      <w:r w:rsidRPr="0008137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1378" w:rsidRPr="00081378" w:rsidTr="00081378">
        <w:tc>
          <w:tcPr>
            <w:tcW w:w="4644" w:type="dxa"/>
            <w:shd w:val="clear" w:color="auto" w:fill="auto"/>
          </w:tcPr>
          <w:p w:rsidR="00081378" w:rsidRPr="00081378" w:rsidRDefault="00081378" w:rsidP="00081378">
            <w:pPr>
              <w:rPr>
                <w:b/>
                <w:i/>
              </w:rPr>
            </w:pPr>
            <w:r w:rsidRPr="00081378">
              <w:rPr>
                <w:b/>
                <w:i/>
                <w:sz w:val="22"/>
              </w:rPr>
              <w:t>Намаляване на броя</w:t>
            </w:r>
          </w:p>
        </w:tc>
        <w:tc>
          <w:tcPr>
            <w:tcW w:w="4645" w:type="dxa"/>
            <w:shd w:val="clear" w:color="auto" w:fill="auto"/>
          </w:tcPr>
          <w:p w:rsidR="00081378" w:rsidRPr="00081378" w:rsidRDefault="00081378" w:rsidP="00081378">
            <w:pPr>
              <w:rPr>
                <w:b/>
                <w:i/>
              </w:rPr>
            </w:pPr>
            <w:r w:rsidRPr="00081378">
              <w:rPr>
                <w:b/>
                <w:i/>
                <w:sz w:val="22"/>
              </w:rPr>
              <w:t>Отговор:</w:t>
            </w:r>
          </w:p>
        </w:tc>
      </w:tr>
      <w:tr w:rsidR="00081378" w:rsidRPr="00081378" w:rsidTr="00081378">
        <w:tc>
          <w:tcPr>
            <w:tcW w:w="4644" w:type="dxa"/>
            <w:shd w:val="clear" w:color="auto" w:fill="auto"/>
          </w:tcPr>
          <w:p w:rsidR="00081378" w:rsidRPr="00081378" w:rsidRDefault="00081378" w:rsidP="00081378">
            <w:pPr>
              <w:rPr>
                <w:b/>
              </w:rPr>
            </w:pPr>
            <w:r w:rsidRPr="00081378">
              <w:rPr>
                <w:sz w:val="22"/>
              </w:rPr>
              <w:t xml:space="preserve">Той </w:t>
            </w:r>
            <w:r w:rsidRPr="00081378">
              <w:rPr>
                <w:b/>
                <w:sz w:val="22"/>
              </w:rPr>
              <w:t>изпълнява</w:t>
            </w:r>
            <w:r w:rsidRPr="00081378">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081378">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081378">
              <w:rPr>
                <w:sz w:val="22"/>
              </w:rPr>
              <w:br/>
            </w:r>
            <w:r w:rsidRPr="00081378">
              <w:rPr>
                <w:i/>
                <w:sz w:val="22"/>
              </w:rPr>
              <w:t>Ако някои от тези сертификати или форми на документални доказателства са на разположение в електронен формат</w:t>
            </w:r>
            <w:r w:rsidRPr="00081378">
              <w:rPr>
                <w:rStyle w:val="FootnoteReference"/>
                <w:i/>
                <w:sz w:val="22"/>
              </w:rPr>
              <w:footnoteReference w:id="46"/>
            </w:r>
            <w:r w:rsidRPr="00081378">
              <w:rPr>
                <w:i/>
                <w:sz w:val="22"/>
              </w:rPr>
              <w:t xml:space="preserve">, моля, посочете за </w:t>
            </w:r>
            <w:r w:rsidRPr="00081378">
              <w:rPr>
                <w:b/>
                <w:i/>
                <w:sz w:val="22"/>
              </w:rPr>
              <w:t>всички</w:t>
            </w:r>
            <w:r w:rsidRPr="00081378">
              <w:rPr>
                <w:i/>
                <w:sz w:val="22"/>
              </w:rPr>
              <w:t xml:space="preserve"> от тях:</w:t>
            </w:r>
            <w:r w:rsidRPr="00081378">
              <w:rPr>
                <w:sz w:val="22"/>
              </w:rPr>
              <w:t xml:space="preserve"> </w:t>
            </w:r>
          </w:p>
        </w:tc>
        <w:tc>
          <w:tcPr>
            <w:tcW w:w="4645" w:type="dxa"/>
            <w:shd w:val="clear" w:color="auto" w:fill="auto"/>
          </w:tcPr>
          <w:p w:rsidR="00081378" w:rsidRPr="00081378" w:rsidRDefault="00081378" w:rsidP="00081378">
            <w:pPr>
              <w:rPr>
                <w:b/>
              </w:rPr>
            </w:pPr>
            <w:r w:rsidRPr="00081378">
              <w:rPr>
                <w:sz w:val="22"/>
              </w:rPr>
              <w:t>[……]</w:t>
            </w:r>
            <w:r w:rsidRPr="00081378">
              <w:br/>
            </w:r>
            <w:r w:rsidRPr="00081378">
              <w:br/>
            </w:r>
            <w:r w:rsidRPr="00081378">
              <w:br/>
            </w:r>
            <w:r w:rsidRPr="00081378">
              <w:rPr>
                <w:sz w:val="22"/>
              </w:rPr>
              <w:t>[…]</w:t>
            </w:r>
            <w:r w:rsidRPr="00081378">
              <w:t xml:space="preserve"> </w:t>
            </w:r>
            <w:r w:rsidRPr="00081378">
              <w:rPr>
                <w:sz w:val="22"/>
              </w:rPr>
              <w:t>[] Да [] Не</w:t>
            </w:r>
            <w:r w:rsidRPr="00081378">
              <w:rPr>
                <w:rStyle w:val="FootnoteReference"/>
                <w:sz w:val="22"/>
              </w:rPr>
              <w:footnoteReference w:id="47"/>
            </w:r>
            <w:r w:rsidRPr="00081378">
              <w:br/>
            </w:r>
            <w:r w:rsidRPr="00081378">
              <w:br/>
            </w:r>
            <w:r w:rsidRPr="00081378">
              <w:br/>
              <w:t>(</w:t>
            </w:r>
            <w:r w:rsidRPr="00081378">
              <w:rPr>
                <w:i/>
              </w:rPr>
              <w:t>уеб адрес, орган или служба, издаващи документа, точно позоваване на документацията</w:t>
            </w:r>
            <w:r w:rsidRPr="00081378">
              <w:t>):</w:t>
            </w:r>
            <w:r w:rsidRPr="00081378">
              <w:rPr>
                <w:i/>
                <w:sz w:val="22"/>
              </w:rPr>
              <w:t xml:space="preserve"> [……][……][……][……]</w:t>
            </w:r>
            <w:r w:rsidRPr="00081378">
              <w:rPr>
                <w:rStyle w:val="FootnoteReference"/>
                <w:i/>
                <w:sz w:val="22"/>
              </w:rPr>
              <w:footnoteReference w:id="48"/>
            </w:r>
          </w:p>
        </w:tc>
      </w:tr>
    </w:tbl>
    <w:p w:rsidR="00081378" w:rsidRPr="00081378" w:rsidRDefault="00081378" w:rsidP="00081378">
      <w:pPr>
        <w:pStyle w:val="ChapterTitle"/>
        <w:rPr>
          <w:sz w:val="22"/>
        </w:rPr>
      </w:pPr>
    </w:p>
    <w:p w:rsidR="00081378" w:rsidRPr="00081378" w:rsidRDefault="00081378" w:rsidP="00081378">
      <w:pPr>
        <w:pStyle w:val="ChapterTitle"/>
        <w:rPr>
          <w:sz w:val="22"/>
        </w:rPr>
      </w:pPr>
      <w:r w:rsidRPr="00081378">
        <w:rPr>
          <w:sz w:val="22"/>
        </w:rPr>
        <w:t>Част VI: Заключителни положения</w:t>
      </w:r>
    </w:p>
    <w:p w:rsidR="00081378" w:rsidRPr="00081378" w:rsidRDefault="00081378" w:rsidP="00081378">
      <w:pPr>
        <w:rPr>
          <w:i/>
          <w:sz w:val="22"/>
        </w:rPr>
      </w:pPr>
      <w:r w:rsidRPr="0008137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081378" w:rsidRPr="00081378" w:rsidRDefault="00081378" w:rsidP="00081378">
      <w:pPr>
        <w:rPr>
          <w:i/>
          <w:sz w:val="22"/>
        </w:rPr>
      </w:pPr>
      <w:r w:rsidRPr="00081378">
        <w:rPr>
          <w:i/>
          <w:sz w:val="22"/>
        </w:rPr>
        <w:lastRenderedPageBreak/>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081378" w:rsidRPr="00081378" w:rsidRDefault="00081378" w:rsidP="00081378">
      <w:pPr>
        <w:rPr>
          <w:i/>
          <w:sz w:val="22"/>
        </w:rPr>
      </w:pPr>
      <w:r w:rsidRPr="0008137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081378">
        <w:rPr>
          <w:rStyle w:val="FootnoteReference"/>
          <w:i/>
          <w:sz w:val="22"/>
        </w:rPr>
        <w:footnoteReference w:id="49"/>
      </w:r>
      <w:r w:rsidRPr="00081378">
        <w:rPr>
          <w:i/>
          <w:sz w:val="22"/>
        </w:rPr>
        <w:t>; или</w:t>
      </w:r>
    </w:p>
    <w:p w:rsidR="00081378" w:rsidRPr="00081378" w:rsidRDefault="00081378" w:rsidP="00081378">
      <w:pPr>
        <w:rPr>
          <w:i/>
          <w:sz w:val="22"/>
        </w:rPr>
      </w:pPr>
      <w:r w:rsidRPr="00081378">
        <w:rPr>
          <w:i/>
        </w:rPr>
        <w:t>б) считано от 18 октомври 2018 г. най-късно</w:t>
      </w:r>
      <w:r w:rsidRPr="00081378">
        <w:rPr>
          <w:rStyle w:val="FootnoteReference"/>
          <w:i/>
        </w:rPr>
        <w:footnoteReference w:id="50"/>
      </w:r>
      <w:r w:rsidRPr="00081378">
        <w:rPr>
          <w:i/>
        </w:rPr>
        <w:t>, възлагащият орган или възложителят вече притежава съответната документация</w:t>
      </w:r>
      <w:r w:rsidRPr="00081378">
        <w:t>.</w:t>
      </w:r>
    </w:p>
    <w:p w:rsidR="00081378" w:rsidRPr="00D72CDE" w:rsidRDefault="00081378" w:rsidP="00081378">
      <w:pPr>
        <w:rPr>
          <w:i/>
          <w:sz w:val="24"/>
        </w:rPr>
      </w:pPr>
      <w:r w:rsidRPr="00D72CDE">
        <w:rPr>
          <w:i/>
          <w:sz w:val="22"/>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D72CDE">
        <w:rPr>
          <w:sz w:val="22"/>
        </w:rPr>
        <w:t xml:space="preserve"> [посочете процедурата за възлагане на обществена поръчка:</w:t>
      </w:r>
      <w:r w:rsidRPr="00D72CDE">
        <w:rPr>
          <w:sz w:val="24"/>
        </w:rPr>
        <w:t xml:space="preserve"> </w:t>
      </w:r>
      <w:r w:rsidRPr="00D72CDE">
        <w:rPr>
          <w:sz w:val="22"/>
        </w:rPr>
        <w:t xml:space="preserve">(кратко описание, препратка към публикацията в </w:t>
      </w:r>
      <w:r w:rsidRPr="00D72CDE">
        <w:rPr>
          <w:i/>
          <w:sz w:val="22"/>
        </w:rPr>
        <w:t>Официален вестник на Европейския съюз</w:t>
      </w:r>
      <w:r w:rsidRPr="00D72CDE">
        <w:rPr>
          <w:sz w:val="22"/>
        </w:rPr>
        <w:t>, референтен номер)].</w:t>
      </w:r>
      <w:r w:rsidRPr="00D72CDE">
        <w:rPr>
          <w:i/>
          <w:sz w:val="24"/>
        </w:rPr>
        <w:t xml:space="preserve"> </w:t>
      </w:r>
    </w:p>
    <w:p w:rsidR="00081378" w:rsidRPr="00081378" w:rsidRDefault="00081378" w:rsidP="00081378">
      <w:pPr>
        <w:rPr>
          <w:i/>
          <w:sz w:val="22"/>
        </w:rPr>
      </w:pPr>
    </w:p>
    <w:p w:rsidR="00081378" w:rsidRPr="00081378" w:rsidRDefault="00081378" w:rsidP="00081378">
      <w:pPr>
        <w:rPr>
          <w:sz w:val="22"/>
        </w:rPr>
      </w:pPr>
      <w:r w:rsidRPr="00081378">
        <w:rPr>
          <w:sz w:val="22"/>
        </w:rPr>
        <w:t>Дата, място и, когато се изисква или е необходимо, подпис(и):  [……]</w:t>
      </w: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Default="00081378" w:rsidP="00A215F4">
      <w:pPr>
        <w:pStyle w:val="ListParagraph"/>
        <w:tabs>
          <w:tab w:val="left" w:pos="0"/>
        </w:tabs>
        <w:ind w:left="405" w:right="-24"/>
        <w:jc w:val="both"/>
        <w:outlineLvl w:val="0"/>
        <w:rPr>
          <w:b/>
        </w:rPr>
      </w:pPr>
    </w:p>
    <w:p w:rsidR="001C1AAB" w:rsidRDefault="001C1AAB" w:rsidP="00A215F4">
      <w:pPr>
        <w:pStyle w:val="ListParagraph"/>
        <w:tabs>
          <w:tab w:val="left" w:pos="0"/>
        </w:tabs>
        <w:ind w:left="405" w:right="-24"/>
        <w:jc w:val="both"/>
        <w:outlineLvl w:val="0"/>
        <w:rPr>
          <w:b/>
        </w:rPr>
      </w:pPr>
    </w:p>
    <w:p w:rsidR="001C1AAB" w:rsidRDefault="001C1AAB" w:rsidP="00A215F4">
      <w:pPr>
        <w:pStyle w:val="ListParagraph"/>
        <w:tabs>
          <w:tab w:val="left" w:pos="0"/>
        </w:tabs>
        <w:ind w:left="405" w:right="-24"/>
        <w:jc w:val="both"/>
        <w:outlineLvl w:val="0"/>
        <w:rPr>
          <w:b/>
        </w:rPr>
      </w:pPr>
    </w:p>
    <w:p w:rsidR="001C1AAB" w:rsidRDefault="001C1AAB" w:rsidP="00A215F4">
      <w:pPr>
        <w:pStyle w:val="ListParagraph"/>
        <w:tabs>
          <w:tab w:val="left" w:pos="0"/>
        </w:tabs>
        <w:ind w:left="405" w:right="-24"/>
        <w:jc w:val="both"/>
        <w:outlineLvl w:val="0"/>
        <w:rPr>
          <w:b/>
        </w:rPr>
      </w:pPr>
    </w:p>
    <w:p w:rsidR="001C1AAB" w:rsidRDefault="001C1AAB" w:rsidP="00A215F4">
      <w:pPr>
        <w:pStyle w:val="ListParagraph"/>
        <w:tabs>
          <w:tab w:val="left" w:pos="0"/>
        </w:tabs>
        <w:ind w:left="405" w:right="-24"/>
        <w:jc w:val="both"/>
        <w:outlineLvl w:val="0"/>
        <w:rPr>
          <w:b/>
        </w:rPr>
      </w:pPr>
    </w:p>
    <w:p w:rsidR="001C1AAB" w:rsidRDefault="001C1AAB" w:rsidP="00A215F4">
      <w:pPr>
        <w:pStyle w:val="ListParagraph"/>
        <w:tabs>
          <w:tab w:val="left" w:pos="0"/>
        </w:tabs>
        <w:ind w:left="405" w:right="-24"/>
        <w:jc w:val="both"/>
        <w:outlineLvl w:val="0"/>
        <w:rPr>
          <w:b/>
        </w:rPr>
      </w:pPr>
    </w:p>
    <w:p w:rsidR="001C1AAB" w:rsidRDefault="001C1AAB" w:rsidP="00A215F4">
      <w:pPr>
        <w:pStyle w:val="ListParagraph"/>
        <w:tabs>
          <w:tab w:val="left" w:pos="0"/>
        </w:tabs>
        <w:ind w:left="405" w:right="-24"/>
        <w:jc w:val="both"/>
        <w:outlineLvl w:val="0"/>
        <w:rPr>
          <w:b/>
        </w:rPr>
      </w:pPr>
    </w:p>
    <w:p w:rsidR="001C1AAB" w:rsidRDefault="001C1AAB" w:rsidP="00A215F4">
      <w:pPr>
        <w:pStyle w:val="ListParagraph"/>
        <w:tabs>
          <w:tab w:val="left" w:pos="0"/>
        </w:tabs>
        <w:ind w:left="405" w:right="-24"/>
        <w:jc w:val="both"/>
        <w:outlineLvl w:val="0"/>
        <w:rPr>
          <w:b/>
        </w:rPr>
      </w:pPr>
    </w:p>
    <w:p w:rsidR="001C1AAB" w:rsidRDefault="001C1AAB" w:rsidP="00A215F4">
      <w:pPr>
        <w:pStyle w:val="ListParagraph"/>
        <w:tabs>
          <w:tab w:val="left" w:pos="0"/>
        </w:tabs>
        <w:ind w:left="405" w:right="-24"/>
        <w:jc w:val="both"/>
        <w:outlineLvl w:val="0"/>
        <w:rPr>
          <w:b/>
        </w:rPr>
      </w:pPr>
    </w:p>
    <w:p w:rsidR="001C1AAB" w:rsidRDefault="001C1AAB" w:rsidP="00A215F4">
      <w:pPr>
        <w:pStyle w:val="ListParagraph"/>
        <w:tabs>
          <w:tab w:val="left" w:pos="0"/>
        </w:tabs>
        <w:ind w:left="405" w:right="-24"/>
        <w:jc w:val="both"/>
        <w:outlineLvl w:val="0"/>
        <w:rPr>
          <w:b/>
        </w:rPr>
      </w:pPr>
    </w:p>
    <w:p w:rsidR="001C1AAB" w:rsidRDefault="001C1AAB" w:rsidP="00A215F4">
      <w:pPr>
        <w:pStyle w:val="ListParagraph"/>
        <w:tabs>
          <w:tab w:val="left" w:pos="0"/>
        </w:tabs>
        <w:ind w:left="405" w:right="-24"/>
        <w:jc w:val="both"/>
        <w:outlineLvl w:val="0"/>
        <w:rPr>
          <w:b/>
        </w:rPr>
      </w:pPr>
    </w:p>
    <w:p w:rsidR="001C1AAB" w:rsidRDefault="001C1AAB" w:rsidP="00A215F4">
      <w:pPr>
        <w:pStyle w:val="ListParagraph"/>
        <w:tabs>
          <w:tab w:val="left" w:pos="0"/>
        </w:tabs>
        <w:ind w:left="405" w:right="-24"/>
        <w:jc w:val="both"/>
        <w:outlineLvl w:val="0"/>
        <w:rPr>
          <w:b/>
        </w:rPr>
      </w:pPr>
    </w:p>
    <w:p w:rsidR="001C1AAB" w:rsidRDefault="001C1AAB" w:rsidP="00A215F4">
      <w:pPr>
        <w:pStyle w:val="ListParagraph"/>
        <w:tabs>
          <w:tab w:val="left" w:pos="0"/>
        </w:tabs>
        <w:ind w:left="405" w:right="-24"/>
        <w:jc w:val="both"/>
        <w:outlineLvl w:val="0"/>
        <w:rPr>
          <w:b/>
        </w:rPr>
      </w:pPr>
    </w:p>
    <w:p w:rsidR="001C1AAB" w:rsidRDefault="001C1AAB" w:rsidP="00A215F4">
      <w:pPr>
        <w:pStyle w:val="ListParagraph"/>
        <w:tabs>
          <w:tab w:val="left" w:pos="0"/>
        </w:tabs>
        <w:ind w:left="405" w:right="-24"/>
        <w:jc w:val="both"/>
        <w:outlineLvl w:val="0"/>
        <w:rPr>
          <w:b/>
        </w:rPr>
      </w:pPr>
    </w:p>
    <w:p w:rsidR="001C1AAB" w:rsidRDefault="001C1AAB" w:rsidP="00A215F4">
      <w:pPr>
        <w:pStyle w:val="ListParagraph"/>
        <w:tabs>
          <w:tab w:val="left" w:pos="0"/>
        </w:tabs>
        <w:ind w:left="405" w:right="-24"/>
        <w:jc w:val="both"/>
        <w:outlineLvl w:val="0"/>
        <w:rPr>
          <w:b/>
        </w:rPr>
      </w:pPr>
    </w:p>
    <w:p w:rsidR="001C1AAB" w:rsidRPr="00081378" w:rsidRDefault="001C1AAB"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081378">
      <w:pPr>
        <w:shd w:val="clear" w:color="auto" w:fill="FFFFFF"/>
        <w:spacing w:line="276" w:lineRule="auto"/>
        <w:jc w:val="right"/>
        <w:rPr>
          <w:b/>
          <w:i/>
          <w:caps/>
          <w:u w:val="single"/>
        </w:rPr>
      </w:pPr>
      <w:r w:rsidRPr="00081378">
        <w:rPr>
          <w:b/>
          <w:i/>
          <w:caps/>
          <w:u w:val="single"/>
        </w:rPr>
        <w:t>Образец №1</w:t>
      </w:r>
    </w:p>
    <w:p w:rsidR="00081378" w:rsidRPr="00081378" w:rsidRDefault="00081378" w:rsidP="00081378">
      <w:pPr>
        <w:shd w:val="clear" w:color="auto" w:fill="FFFFFF"/>
        <w:spacing w:line="276" w:lineRule="auto"/>
        <w:rPr>
          <w:b/>
        </w:rPr>
      </w:pPr>
    </w:p>
    <w:p w:rsidR="00081378" w:rsidRPr="00081378" w:rsidRDefault="00081378" w:rsidP="00081378">
      <w:pPr>
        <w:shd w:val="clear" w:color="auto" w:fill="FFFFFF"/>
        <w:spacing w:line="276" w:lineRule="auto"/>
        <w:jc w:val="center"/>
        <w:outlineLvl w:val="0"/>
        <w:rPr>
          <w:b/>
        </w:rPr>
      </w:pPr>
      <w:r w:rsidRPr="00081378">
        <w:rPr>
          <w:b/>
        </w:rPr>
        <w:t xml:space="preserve">ОПИС НА ПРЕДСТАВЕНИТЕ ДОКУМЕНТИ, КОИТО СЪДЪРЖА </w:t>
      </w:r>
    </w:p>
    <w:p w:rsidR="00081378" w:rsidRPr="00081378" w:rsidRDefault="00081378" w:rsidP="00081378">
      <w:pPr>
        <w:shd w:val="clear" w:color="auto" w:fill="FFFFFF"/>
        <w:spacing w:line="276" w:lineRule="auto"/>
        <w:jc w:val="center"/>
        <w:outlineLvl w:val="0"/>
        <w:rPr>
          <w:b/>
        </w:rPr>
      </w:pPr>
      <w:r w:rsidRPr="00081378">
        <w:rPr>
          <w:b/>
        </w:rPr>
        <w:t>ОФЕРТАТА НА УЧАСТНИКА</w:t>
      </w:r>
    </w:p>
    <w:p w:rsidR="00081378" w:rsidRPr="00081378" w:rsidRDefault="00081378" w:rsidP="00081378">
      <w:pPr>
        <w:shd w:val="clear" w:color="auto" w:fill="FFFFFF"/>
        <w:spacing w:line="276" w:lineRule="auto"/>
        <w:ind w:right="-11"/>
        <w:jc w:val="center"/>
        <w:rPr>
          <w:b/>
        </w:rPr>
      </w:pPr>
      <w:r w:rsidRPr="00081378">
        <w:rPr>
          <w:b/>
          <w:caps/>
        </w:rPr>
        <w:t>в публично състезание за възлагане на обществена поръчка с предмет:</w:t>
      </w:r>
      <w:r w:rsidRPr="00081378">
        <w:rPr>
          <w:b/>
        </w:rPr>
        <w:t xml:space="preserve"> </w:t>
      </w:r>
    </w:p>
    <w:p w:rsidR="00081378" w:rsidRPr="00081378" w:rsidRDefault="00081378" w:rsidP="00081378">
      <w:pPr>
        <w:shd w:val="clear" w:color="auto" w:fill="FFFFFF"/>
        <w:spacing w:line="276" w:lineRule="auto"/>
        <w:ind w:right="-11"/>
        <w:jc w:val="center"/>
        <w:rPr>
          <w:b/>
        </w:rPr>
      </w:pPr>
      <w:r w:rsidRPr="00081378">
        <w:rPr>
          <w:b/>
        </w:rPr>
        <w:t>„</w:t>
      </w:r>
      <w:r w:rsidR="00D72CDE">
        <w:rPr>
          <w:b/>
          <w:bCs/>
          <w:sz w:val="24"/>
          <w:szCs w:val="24"/>
        </w:rPr>
        <w:t>Т</w:t>
      </w:r>
      <w:r w:rsidRPr="00081378">
        <w:rPr>
          <w:b/>
          <w:bCs/>
          <w:sz w:val="24"/>
          <w:szCs w:val="24"/>
        </w:rPr>
        <w:t xml:space="preserve">екущ ремонт </w:t>
      </w:r>
      <w:r w:rsidR="00D72CDE">
        <w:rPr>
          <w:b/>
          <w:bCs/>
          <w:sz w:val="24"/>
          <w:szCs w:val="24"/>
        </w:rPr>
        <w:t xml:space="preserve">за отвеждане на течащите води </w:t>
      </w:r>
      <w:r w:rsidRPr="00081378">
        <w:rPr>
          <w:b/>
          <w:bCs/>
          <w:sz w:val="24"/>
          <w:szCs w:val="24"/>
        </w:rPr>
        <w:t xml:space="preserve">и затваряне на </w:t>
      </w:r>
      <w:r w:rsidRPr="00081378">
        <w:rPr>
          <w:b/>
          <w:sz w:val="24"/>
          <w:szCs w:val="24"/>
        </w:rPr>
        <w:t>отворени минни изработки по обособени позиции</w:t>
      </w:r>
      <w:r w:rsidRPr="00081378">
        <w:rPr>
          <w:b/>
          <w:bCs/>
          <w:i/>
        </w:rPr>
        <w:t xml:space="preserve"> “</w:t>
      </w:r>
    </w:p>
    <w:p w:rsidR="00081378" w:rsidRPr="00081378" w:rsidRDefault="00081378" w:rsidP="00081378">
      <w:pPr>
        <w:shd w:val="clear" w:color="auto" w:fill="FFFFFF"/>
        <w:spacing w:line="276" w:lineRule="auto"/>
        <w:ind w:right="-11"/>
        <w:jc w:val="center"/>
        <w:rPr>
          <w:b/>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892"/>
        <w:gridCol w:w="2076"/>
        <w:gridCol w:w="1476"/>
      </w:tblGrid>
      <w:tr w:rsidR="00081378" w:rsidRPr="00081378" w:rsidTr="00081378">
        <w:tc>
          <w:tcPr>
            <w:tcW w:w="816" w:type="dxa"/>
          </w:tcPr>
          <w:p w:rsidR="00081378" w:rsidRPr="00081378" w:rsidRDefault="00081378" w:rsidP="00081378">
            <w:pPr>
              <w:shd w:val="clear" w:color="auto" w:fill="FFFFFF"/>
              <w:spacing w:line="276" w:lineRule="auto"/>
              <w:jc w:val="center"/>
              <w:rPr>
                <w:b/>
              </w:rPr>
            </w:pPr>
            <w:r w:rsidRPr="00081378">
              <w:rPr>
                <w:b/>
              </w:rPr>
              <w:t>№</w:t>
            </w:r>
          </w:p>
        </w:tc>
        <w:tc>
          <w:tcPr>
            <w:tcW w:w="5892" w:type="dxa"/>
          </w:tcPr>
          <w:p w:rsidR="00081378" w:rsidRPr="00081378" w:rsidRDefault="00081378" w:rsidP="00081378">
            <w:pPr>
              <w:shd w:val="clear" w:color="auto" w:fill="FFFFFF"/>
              <w:spacing w:line="276" w:lineRule="auto"/>
              <w:jc w:val="center"/>
              <w:rPr>
                <w:b/>
              </w:rPr>
            </w:pPr>
            <w:r w:rsidRPr="00081378">
              <w:rPr>
                <w:b/>
              </w:rPr>
              <w:t>Съдържание</w:t>
            </w:r>
          </w:p>
        </w:tc>
        <w:tc>
          <w:tcPr>
            <w:tcW w:w="2076" w:type="dxa"/>
          </w:tcPr>
          <w:p w:rsidR="00081378" w:rsidRPr="00081378" w:rsidRDefault="00081378" w:rsidP="00081378">
            <w:pPr>
              <w:shd w:val="clear" w:color="auto" w:fill="FFFFFF"/>
              <w:spacing w:line="276" w:lineRule="auto"/>
              <w:jc w:val="center"/>
              <w:rPr>
                <w:b/>
              </w:rPr>
            </w:pPr>
            <w:r w:rsidRPr="00081378">
              <w:rPr>
                <w:b/>
              </w:rPr>
              <w:t>Вид на документа</w:t>
            </w:r>
          </w:p>
          <w:p w:rsidR="00081378" w:rsidRPr="00081378" w:rsidRDefault="00081378" w:rsidP="00081378">
            <w:pPr>
              <w:shd w:val="clear" w:color="auto" w:fill="FFFFFF"/>
              <w:spacing w:line="276" w:lineRule="auto"/>
              <w:jc w:val="center"/>
              <w:rPr>
                <w:b/>
              </w:rPr>
            </w:pPr>
            <w:r w:rsidRPr="00081378">
              <w:rPr>
                <w:b/>
              </w:rPr>
              <w:t>(</w:t>
            </w:r>
            <w:r w:rsidRPr="00081378">
              <w:rPr>
                <w:b/>
                <w:i/>
              </w:rPr>
              <w:t>оригинал или заверено копие</w:t>
            </w:r>
            <w:r w:rsidRPr="00081378">
              <w:rPr>
                <w:b/>
              </w:rPr>
              <w:t>)</w:t>
            </w:r>
          </w:p>
        </w:tc>
        <w:tc>
          <w:tcPr>
            <w:tcW w:w="1476" w:type="dxa"/>
          </w:tcPr>
          <w:p w:rsidR="00081378" w:rsidRPr="00081378" w:rsidRDefault="00081378" w:rsidP="00081378">
            <w:pPr>
              <w:shd w:val="clear" w:color="auto" w:fill="FFFFFF"/>
              <w:spacing w:line="276" w:lineRule="auto"/>
              <w:jc w:val="center"/>
              <w:rPr>
                <w:b/>
              </w:rPr>
            </w:pPr>
            <w:r w:rsidRPr="00081378">
              <w:rPr>
                <w:b/>
              </w:rPr>
              <w:t>Брой страници на всеки документ</w:t>
            </w:r>
          </w:p>
        </w:tc>
      </w:tr>
      <w:tr w:rsidR="00081378" w:rsidRPr="00081378" w:rsidTr="00081378">
        <w:tc>
          <w:tcPr>
            <w:tcW w:w="816" w:type="dxa"/>
          </w:tcPr>
          <w:p w:rsidR="00081378" w:rsidRPr="00081378" w:rsidRDefault="00081378" w:rsidP="00081378">
            <w:pPr>
              <w:shd w:val="clear" w:color="auto" w:fill="FFFFFF"/>
              <w:spacing w:line="276" w:lineRule="auto"/>
              <w:jc w:val="center"/>
              <w:rPr>
                <w:b/>
              </w:rPr>
            </w:pPr>
          </w:p>
          <w:p w:rsidR="00081378" w:rsidRPr="00081378" w:rsidRDefault="00081378" w:rsidP="00081378">
            <w:pPr>
              <w:shd w:val="clear" w:color="auto" w:fill="FFFFFF"/>
              <w:spacing w:line="276" w:lineRule="auto"/>
              <w:jc w:val="center"/>
              <w:rPr>
                <w:b/>
              </w:rPr>
            </w:pPr>
            <w:r w:rsidRPr="00081378">
              <w:rPr>
                <w:b/>
              </w:rPr>
              <w:t>1.</w:t>
            </w:r>
          </w:p>
        </w:tc>
        <w:tc>
          <w:tcPr>
            <w:tcW w:w="5892" w:type="dxa"/>
          </w:tcPr>
          <w:p w:rsidR="00081378" w:rsidRPr="00081378" w:rsidRDefault="00081378" w:rsidP="00081378">
            <w:pPr>
              <w:shd w:val="clear" w:color="auto" w:fill="FFFFFF"/>
              <w:spacing w:before="120" w:after="120" w:line="276" w:lineRule="auto"/>
              <w:jc w:val="both"/>
            </w:pPr>
            <w:r w:rsidRPr="00081378">
              <w:rPr>
                <w:b/>
              </w:rPr>
              <w:t>Опис  на представените документи</w:t>
            </w:r>
            <w:r w:rsidRPr="00081378">
              <w:t xml:space="preserve">, съдържащи се в офертата, подписан от участника – попълва се </w:t>
            </w:r>
            <w:r w:rsidRPr="00081378">
              <w:rPr>
                <w:b/>
                <w:i/>
                <w:u w:val="single"/>
              </w:rPr>
              <w:t>Образец № 1;</w:t>
            </w:r>
          </w:p>
        </w:tc>
        <w:tc>
          <w:tcPr>
            <w:tcW w:w="2076" w:type="dxa"/>
          </w:tcPr>
          <w:p w:rsidR="00081378" w:rsidRPr="00081378" w:rsidRDefault="00081378" w:rsidP="00081378">
            <w:pPr>
              <w:shd w:val="clear" w:color="auto" w:fill="FFFFFF"/>
              <w:spacing w:line="276" w:lineRule="auto"/>
              <w:jc w:val="both"/>
            </w:pPr>
          </w:p>
        </w:tc>
        <w:tc>
          <w:tcPr>
            <w:tcW w:w="1476" w:type="dxa"/>
          </w:tcPr>
          <w:p w:rsidR="00081378" w:rsidRPr="00081378" w:rsidRDefault="00081378" w:rsidP="00081378">
            <w:pPr>
              <w:shd w:val="clear" w:color="auto" w:fill="FFFFFF"/>
              <w:spacing w:line="276" w:lineRule="auto"/>
              <w:jc w:val="both"/>
            </w:pPr>
          </w:p>
        </w:tc>
      </w:tr>
      <w:tr w:rsidR="00081378" w:rsidRPr="00081378" w:rsidTr="00081378">
        <w:trPr>
          <w:trHeight w:val="439"/>
        </w:trPr>
        <w:tc>
          <w:tcPr>
            <w:tcW w:w="10260" w:type="dxa"/>
            <w:gridSpan w:val="4"/>
          </w:tcPr>
          <w:p w:rsidR="00081378" w:rsidRPr="00081378" w:rsidRDefault="00081378" w:rsidP="00081378">
            <w:pPr>
              <w:shd w:val="clear" w:color="auto" w:fill="FFFFFF"/>
              <w:spacing w:before="120" w:after="120" w:line="276" w:lineRule="auto"/>
              <w:jc w:val="both"/>
            </w:pPr>
            <w:r w:rsidRPr="00081378">
              <w:rPr>
                <w:b/>
              </w:rPr>
              <w:t>ЗАЯВЛЕНИЕ ЗА УЧАСТИЕ</w:t>
            </w:r>
          </w:p>
        </w:tc>
      </w:tr>
      <w:tr w:rsidR="00081378" w:rsidRPr="00081378" w:rsidTr="00081378">
        <w:trPr>
          <w:trHeight w:val="439"/>
        </w:trPr>
        <w:tc>
          <w:tcPr>
            <w:tcW w:w="816" w:type="dxa"/>
          </w:tcPr>
          <w:p w:rsidR="00081378" w:rsidRPr="00081378" w:rsidRDefault="00081378" w:rsidP="00081378">
            <w:pPr>
              <w:shd w:val="clear" w:color="auto" w:fill="FFFFFF"/>
              <w:spacing w:line="276" w:lineRule="auto"/>
              <w:jc w:val="center"/>
              <w:rPr>
                <w:b/>
              </w:rPr>
            </w:pPr>
          </w:p>
          <w:p w:rsidR="00081378" w:rsidRPr="00081378" w:rsidRDefault="00081378" w:rsidP="00081378">
            <w:pPr>
              <w:shd w:val="clear" w:color="auto" w:fill="FFFFFF"/>
              <w:spacing w:line="276" w:lineRule="auto"/>
              <w:jc w:val="center"/>
              <w:rPr>
                <w:b/>
              </w:rPr>
            </w:pPr>
            <w:r w:rsidRPr="00081378">
              <w:rPr>
                <w:b/>
              </w:rPr>
              <w:t>2.</w:t>
            </w:r>
          </w:p>
        </w:tc>
        <w:tc>
          <w:tcPr>
            <w:tcW w:w="5892" w:type="dxa"/>
          </w:tcPr>
          <w:p w:rsidR="00081378" w:rsidRPr="00081378" w:rsidRDefault="00081378" w:rsidP="00D72CDE">
            <w:pPr>
              <w:shd w:val="clear" w:color="auto" w:fill="FFFFFF"/>
              <w:spacing w:before="120" w:after="120" w:line="276" w:lineRule="auto"/>
              <w:jc w:val="both"/>
              <w:rPr>
                <w:b/>
              </w:rPr>
            </w:pPr>
            <w:r w:rsidRPr="00081378">
              <w:rPr>
                <w:b/>
              </w:rPr>
              <w:t xml:space="preserve">Единен европейски документ за обществени поръчки (ЕЕДОП) за участника в съответствие с изискванията на закона и условията на възложителя, </w:t>
            </w:r>
            <w:r w:rsidRPr="00081378">
              <w:t>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Pr="00081378">
              <w:rPr>
                <w:b/>
              </w:rPr>
              <w:t xml:space="preserve"> </w:t>
            </w:r>
            <w:r w:rsidRPr="00081378">
              <w:t xml:space="preserve">– попълва се </w:t>
            </w:r>
            <w:r w:rsidRPr="00081378">
              <w:rPr>
                <w:b/>
                <w:i/>
                <w:u w:val="single"/>
              </w:rPr>
              <w:t>Образец ЕЕДОП</w:t>
            </w:r>
            <w:r w:rsidRPr="00081378">
              <w:rPr>
                <w:b/>
                <w:i/>
              </w:rPr>
              <w:t xml:space="preserve">; </w:t>
            </w:r>
            <w:r w:rsidRPr="00081378">
              <w:rPr>
                <w:color w:val="000000" w:themeColor="text1"/>
              </w:rPr>
              <w:t xml:space="preserve">За посочената </w:t>
            </w:r>
            <w:r w:rsidRPr="00081378">
              <w:rPr>
                <w:bCs/>
                <w:color w:val="000000" w:themeColor="text1"/>
              </w:rPr>
              <w:t>информация в Част IV: Критерии за подбор, буква В: технически и професионални способности, Т. 1</w:t>
            </w:r>
            <w:r w:rsidR="00D72CDE">
              <w:rPr>
                <w:bCs/>
                <w:color w:val="000000" w:themeColor="text1"/>
              </w:rPr>
              <w:t>а</w:t>
            </w:r>
            <w:r w:rsidRPr="00081378">
              <w:rPr>
                <w:bCs/>
                <w:color w:val="000000" w:themeColor="text1"/>
              </w:rPr>
              <w:t>) от ЕЕДОП</w:t>
            </w:r>
            <w:r w:rsidRPr="00081378">
              <w:rPr>
                <w:color w:val="000000" w:themeColor="text1"/>
              </w:rPr>
              <w:t xml:space="preserve"> участникът сл</w:t>
            </w:r>
            <w:r w:rsidR="00D72CDE">
              <w:rPr>
                <w:color w:val="000000" w:themeColor="text1"/>
              </w:rPr>
              <w:t>едва да приложи доказателства за изпълненото строителство</w:t>
            </w:r>
            <w:r w:rsidRPr="00081378">
              <w:rPr>
                <w:color w:val="000000" w:themeColor="text1"/>
              </w:rPr>
              <w:t>.</w:t>
            </w:r>
          </w:p>
        </w:tc>
        <w:tc>
          <w:tcPr>
            <w:tcW w:w="2076" w:type="dxa"/>
          </w:tcPr>
          <w:p w:rsidR="00081378" w:rsidRPr="00081378" w:rsidRDefault="00081378" w:rsidP="00081378">
            <w:pPr>
              <w:shd w:val="clear" w:color="auto" w:fill="FFFFFF"/>
              <w:spacing w:line="276" w:lineRule="auto"/>
              <w:jc w:val="both"/>
            </w:pPr>
          </w:p>
          <w:p w:rsidR="00081378" w:rsidRPr="00081378" w:rsidRDefault="00081378" w:rsidP="00081378">
            <w:pPr>
              <w:shd w:val="clear" w:color="auto" w:fill="FFFFFF"/>
              <w:spacing w:line="276" w:lineRule="auto"/>
              <w:jc w:val="both"/>
            </w:pPr>
          </w:p>
        </w:tc>
        <w:tc>
          <w:tcPr>
            <w:tcW w:w="1476" w:type="dxa"/>
          </w:tcPr>
          <w:p w:rsidR="00081378" w:rsidRPr="00081378" w:rsidRDefault="00081378" w:rsidP="00081378">
            <w:pPr>
              <w:shd w:val="clear" w:color="auto" w:fill="FFFFFF"/>
              <w:spacing w:line="276" w:lineRule="auto"/>
              <w:jc w:val="both"/>
            </w:pPr>
          </w:p>
        </w:tc>
      </w:tr>
      <w:tr w:rsidR="00081378" w:rsidRPr="00081378" w:rsidTr="00081378">
        <w:trPr>
          <w:trHeight w:val="789"/>
        </w:trPr>
        <w:tc>
          <w:tcPr>
            <w:tcW w:w="816" w:type="dxa"/>
          </w:tcPr>
          <w:p w:rsidR="00081378" w:rsidRPr="00081378" w:rsidRDefault="00081378" w:rsidP="00081378">
            <w:pPr>
              <w:shd w:val="clear" w:color="auto" w:fill="FFFFFF"/>
              <w:spacing w:line="276" w:lineRule="auto"/>
              <w:jc w:val="center"/>
              <w:rPr>
                <w:b/>
              </w:rPr>
            </w:pPr>
            <w:r w:rsidRPr="00081378">
              <w:rPr>
                <w:b/>
              </w:rPr>
              <w:t>3.</w:t>
            </w:r>
          </w:p>
        </w:tc>
        <w:tc>
          <w:tcPr>
            <w:tcW w:w="5892" w:type="dxa"/>
          </w:tcPr>
          <w:p w:rsidR="00081378" w:rsidRPr="00081378" w:rsidRDefault="00081378" w:rsidP="00081378">
            <w:pPr>
              <w:shd w:val="clear" w:color="auto" w:fill="FFFFFF"/>
              <w:spacing w:before="120" w:after="120" w:line="276" w:lineRule="auto"/>
              <w:ind w:left="72"/>
              <w:jc w:val="both"/>
              <w:rPr>
                <w:b/>
              </w:rPr>
            </w:pPr>
            <w:r w:rsidRPr="00081378">
              <w:rPr>
                <w:b/>
              </w:rPr>
              <w:t>Документи за доказване на предприетите мерки за надеждност (когато е приложимо)</w:t>
            </w:r>
          </w:p>
        </w:tc>
        <w:tc>
          <w:tcPr>
            <w:tcW w:w="2076" w:type="dxa"/>
          </w:tcPr>
          <w:p w:rsidR="00081378" w:rsidRPr="00081378" w:rsidRDefault="00081378" w:rsidP="00081378">
            <w:pPr>
              <w:shd w:val="clear" w:color="auto" w:fill="FFFFFF"/>
              <w:spacing w:line="276" w:lineRule="auto"/>
              <w:jc w:val="both"/>
            </w:pPr>
          </w:p>
        </w:tc>
        <w:tc>
          <w:tcPr>
            <w:tcW w:w="1476" w:type="dxa"/>
          </w:tcPr>
          <w:p w:rsidR="00081378" w:rsidRPr="00081378" w:rsidRDefault="00081378" w:rsidP="00081378">
            <w:pPr>
              <w:shd w:val="clear" w:color="auto" w:fill="FFFFFF"/>
              <w:spacing w:line="276" w:lineRule="auto"/>
              <w:jc w:val="both"/>
            </w:pPr>
          </w:p>
        </w:tc>
      </w:tr>
      <w:tr w:rsidR="00081378" w:rsidRPr="00081378" w:rsidTr="00081378">
        <w:trPr>
          <w:trHeight w:val="863"/>
        </w:trPr>
        <w:tc>
          <w:tcPr>
            <w:tcW w:w="816" w:type="dxa"/>
          </w:tcPr>
          <w:p w:rsidR="00081378" w:rsidRPr="00081378" w:rsidRDefault="00081378" w:rsidP="00081378">
            <w:pPr>
              <w:shd w:val="clear" w:color="auto" w:fill="FFFFFF"/>
              <w:spacing w:line="276" w:lineRule="auto"/>
              <w:jc w:val="center"/>
              <w:rPr>
                <w:b/>
              </w:rPr>
            </w:pPr>
          </w:p>
          <w:p w:rsidR="00081378" w:rsidRPr="00081378" w:rsidRDefault="00081378" w:rsidP="00081378">
            <w:pPr>
              <w:shd w:val="clear" w:color="auto" w:fill="FFFFFF"/>
              <w:spacing w:line="276" w:lineRule="auto"/>
              <w:jc w:val="center"/>
              <w:rPr>
                <w:b/>
              </w:rPr>
            </w:pPr>
            <w:r w:rsidRPr="00081378">
              <w:rPr>
                <w:b/>
              </w:rPr>
              <w:t>4.</w:t>
            </w:r>
          </w:p>
        </w:tc>
        <w:tc>
          <w:tcPr>
            <w:tcW w:w="5892" w:type="dxa"/>
          </w:tcPr>
          <w:p w:rsidR="00081378" w:rsidRPr="00081378" w:rsidRDefault="00081378" w:rsidP="00081378">
            <w:pPr>
              <w:shd w:val="clear" w:color="auto" w:fill="FFFFFF"/>
              <w:spacing w:before="120" w:after="120" w:line="276" w:lineRule="auto"/>
              <w:ind w:left="72"/>
              <w:jc w:val="both"/>
              <w:rPr>
                <w:b/>
              </w:rPr>
            </w:pPr>
            <w:r w:rsidRPr="00081378">
              <w:rPr>
                <w:b/>
              </w:rPr>
              <w:t>Документ, от който да е видно правното основание за създаване на обединението (когато е приложимо)</w:t>
            </w:r>
          </w:p>
        </w:tc>
        <w:tc>
          <w:tcPr>
            <w:tcW w:w="2076" w:type="dxa"/>
          </w:tcPr>
          <w:p w:rsidR="00081378" w:rsidRPr="00081378" w:rsidRDefault="00081378" w:rsidP="00081378">
            <w:pPr>
              <w:shd w:val="clear" w:color="auto" w:fill="FFFFFF"/>
              <w:spacing w:line="276" w:lineRule="auto"/>
              <w:jc w:val="both"/>
            </w:pPr>
          </w:p>
        </w:tc>
        <w:tc>
          <w:tcPr>
            <w:tcW w:w="1476" w:type="dxa"/>
          </w:tcPr>
          <w:p w:rsidR="00081378" w:rsidRPr="00081378" w:rsidRDefault="00081378" w:rsidP="00081378">
            <w:pPr>
              <w:shd w:val="clear" w:color="auto" w:fill="FFFFFF"/>
              <w:spacing w:line="276" w:lineRule="auto"/>
              <w:jc w:val="both"/>
            </w:pPr>
          </w:p>
        </w:tc>
      </w:tr>
      <w:tr w:rsidR="00081378" w:rsidRPr="00081378" w:rsidTr="00081378">
        <w:trPr>
          <w:trHeight w:val="567"/>
        </w:trPr>
        <w:tc>
          <w:tcPr>
            <w:tcW w:w="10260" w:type="dxa"/>
            <w:gridSpan w:val="4"/>
            <w:shd w:val="clear" w:color="auto" w:fill="FFFFFF" w:themeFill="background1"/>
          </w:tcPr>
          <w:p w:rsidR="00081378" w:rsidRPr="00081378" w:rsidRDefault="00081378" w:rsidP="00081378">
            <w:pPr>
              <w:shd w:val="clear" w:color="auto" w:fill="FFFFFF"/>
              <w:spacing w:before="120" w:after="120" w:line="276" w:lineRule="auto"/>
              <w:jc w:val="both"/>
            </w:pPr>
            <w:r w:rsidRPr="00081378">
              <w:rPr>
                <w:b/>
              </w:rPr>
              <w:t>ТЕХНИЧЕСКО ПРЕДЛОЖЕНИЕ</w:t>
            </w:r>
            <w:r w:rsidRPr="00081378">
              <w:rPr>
                <w:rStyle w:val="FootnoteReference"/>
                <w:b/>
              </w:rPr>
              <w:footnoteReference w:id="51"/>
            </w:r>
          </w:p>
        </w:tc>
      </w:tr>
      <w:tr w:rsidR="00081378" w:rsidRPr="00081378" w:rsidTr="00081378">
        <w:trPr>
          <w:trHeight w:val="863"/>
        </w:trPr>
        <w:tc>
          <w:tcPr>
            <w:tcW w:w="816" w:type="dxa"/>
          </w:tcPr>
          <w:p w:rsidR="00081378" w:rsidRPr="00081378" w:rsidRDefault="00081378" w:rsidP="00081378">
            <w:pPr>
              <w:shd w:val="clear" w:color="auto" w:fill="FFFFFF"/>
              <w:spacing w:line="276" w:lineRule="auto"/>
              <w:jc w:val="center"/>
              <w:rPr>
                <w:b/>
              </w:rPr>
            </w:pPr>
          </w:p>
          <w:p w:rsidR="00081378" w:rsidRPr="00081378" w:rsidRDefault="00081378" w:rsidP="00081378">
            <w:pPr>
              <w:shd w:val="clear" w:color="auto" w:fill="FFFFFF"/>
              <w:spacing w:line="276" w:lineRule="auto"/>
              <w:jc w:val="center"/>
              <w:rPr>
                <w:b/>
              </w:rPr>
            </w:pPr>
            <w:r w:rsidRPr="00081378">
              <w:rPr>
                <w:b/>
              </w:rPr>
              <w:t>5.</w:t>
            </w:r>
          </w:p>
        </w:tc>
        <w:tc>
          <w:tcPr>
            <w:tcW w:w="5892" w:type="dxa"/>
          </w:tcPr>
          <w:p w:rsidR="00081378" w:rsidRPr="00081378" w:rsidRDefault="00081378" w:rsidP="00081378">
            <w:pPr>
              <w:shd w:val="clear" w:color="auto" w:fill="FFFFFF"/>
              <w:tabs>
                <w:tab w:val="left" w:pos="720"/>
              </w:tabs>
              <w:spacing w:before="120" w:after="120" w:line="276" w:lineRule="auto"/>
              <w:jc w:val="both"/>
              <w:rPr>
                <w:b/>
              </w:rPr>
            </w:pPr>
            <w:r w:rsidRPr="00081378">
              <w:rPr>
                <w:b/>
              </w:rPr>
              <w:t>Документ за упълномощаване, когато лицето, което подава офертата, не е законният представител на участника</w:t>
            </w:r>
            <w:r w:rsidRPr="00081378">
              <w:t xml:space="preserve"> – оригинал или нотариално заверено копие</w:t>
            </w:r>
          </w:p>
        </w:tc>
        <w:tc>
          <w:tcPr>
            <w:tcW w:w="2076" w:type="dxa"/>
          </w:tcPr>
          <w:p w:rsidR="00081378" w:rsidRPr="00081378" w:rsidRDefault="00081378" w:rsidP="00081378">
            <w:pPr>
              <w:shd w:val="clear" w:color="auto" w:fill="FFFFFF"/>
              <w:spacing w:line="276" w:lineRule="auto"/>
              <w:jc w:val="both"/>
            </w:pPr>
          </w:p>
        </w:tc>
        <w:tc>
          <w:tcPr>
            <w:tcW w:w="1476" w:type="dxa"/>
          </w:tcPr>
          <w:p w:rsidR="00081378" w:rsidRPr="00081378" w:rsidRDefault="00081378" w:rsidP="00081378">
            <w:pPr>
              <w:shd w:val="clear" w:color="auto" w:fill="FFFFFF"/>
              <w:spacing w:line="276" w:lineRule="auto"/>
              <w:jc w:val="both"/>
            </w:pPr>
          </w:p>
        </w:tc>
      </w:tr>
      <w:tr w:rsidR="00081378" w:rsidRPr="00081378" w:rsidTr="00081378">
        <w:trPr>
          <w:trHeight w:val="863"/>
        </w:trPr>
        <w:tc>
          <w:tcPr>
            <w:tcW w:w="816" w:type="dxa"/>
          </w:tcPr>
          <w:p w:rsidR="00081378" w:rsidRPr="00081378" w:rsidRDefault="00081378" w:rsidP="00081378">
            <w:pPr>
              <w:shd w:val="clear" w:color="auto" w:fill="FFFFFF"/>
              <w:spacing w:line="276" w:lineRule="auto"/>
              <w:jc w:val="center"/>
              <w:rPr>
                <w:b/>
              </w:rPr>
            </w:pPr>
          </w:p>
          <w:p w:rsidR="00081378" w:rsidRPr="00081378" w:rsidRDefault="00081378" w:rsidP="00081378">
            <w:pPr>
              <w:shd w:val="clear" w:color="auto" w:fill="FFFFFF"/>
              <w:spacing w:line="276" w:lineRule="auto"/>
              <w:jc w:val="center"/>
              <w:rPr>
                <w:b/>
              </w:rPr>
            </w:pPr>
            <w:r w:rsidRPr="00081378">
              <w:rPr>
                <w:b/>
              </w:rPr>
              <w:t>6.</w:t>
            </w:r>
          </w:p>
        </w:tc>
        <w:tc>
          <w:tcPr>
            <w:tcW w:w="5892" w:type="dxa"/>
          </w:tcPr>
          <w:p w:rsidR="00081378" w:rsidRPr="00081378" w:rsidRDefault="00081378" w:rsidP="00081378">
            <w:pPr>
              <w:shd w:val="clear" w:color="auto" w:fill="FFFFFF"/>
              <w:tabs>
                <w:tab w:val="left" w:pos="1034"/>
              </w:tabs>
              <w:spacing w:before="120" w:after="120" w:line="276" w:lineRule="auto"/>
              <w:jc w:val="both"/>
            </w:pPr>
            <w:r w:rsidRPr="00081378">
              <w:rPr>
                <w:b/>
              </w:rPr>
              <w:t>Предложение за изпълнение на поръчката</w:t>
            </w:r>
            <w:r w:rsidRPr="00081378">
              <w:t xml:space="preserve"> в съответствие с техническото задание и изискванията на възложителя – попълва се </w:t>
            </w:r>
            <w:r w:rsidRPr="00081378">
              <w:rPr>
                <w:b/>
                <w:i/>
                <w:u w:val="single"/>
              </w:rPr>
              <w:t>Образец №2</w:t>
            </w:r>
          </w:p>
        </w:tc>
        <w:tc>
          <w:tcPr>
            <w:tcW w:w="2076" w:type="dxa"/>
          </w:tcPr>
          <w:p w:rsidR="00081378" w:rsidRPr="00081378" w:rsidRDefault="00081378" w:rsidP="00081378">
            <w:pPr>
              <w:shd w:val="clear" w:color="auto" w:fill="FFFFFF"/>
              <w:spacing w:line="276" w:lineRule="auto"/>
              <w:jc w:val="both"/>
            </w:pPr>
          </w:p>
        </w:tc>
        <w:tc>
          <w:tcPr>
            <w:tcW w:w="1476" w:type="dxa"/>
          </w:tcPr>
          <w:p w:rsidR="00081378" w:rsidRPr="00081378" w:rsidRDefault="00081378" w:rsidP="00081378">
            <w:pPr>
              <w:shd w:val="clear" w:color="auto" w:fill="FFFFFF"/>
              <w:spacing w:line="276" w:lineRule="auto"/>
              <w:jc w:val="both"/>
            </w:pPr>
          </w:p>
        </w:tc>
      </w:tr>
      <w:tr w:rsidR="00081378" w:rsidRPr="00081378" w:rsidTr="00081378">
        <w:trPr>
          <w:trHeight w:val="863"/>
        </w:trPr>
        <w:tc>
          <w:tcPr>
            <w:tcW w:w="816" w:type="dxa"/>
          </w:tcPr>
          <w:p w:rsidR="00081378" w:rsidRPr="00081378" w:rsidRDefault="00081378" w:rsidP="00081378">
            <w:pPr>
              <w:shd w:val="clear" w:color="auto" w:fill="FFFFFF"/>
              <w:spacing w:line="276" w:lineRule="auto"/>
              <w:jc w:val="center"/>
              <w:rPr>
                <w:b/>
              </w:rPr>
            </w:pPr>
          </w:p>
          <w:p w:rsidR="00081378" w:rsidRPr="00081378" w:rsidRDefault="00081378" w:rsidP="00081378">
            <w:pPr>
              <w:shd w:val="clear" w:color="auto" w:fill="FFFFFF"/>
              <w:spacing w:line="276" w:lineRule="auto"/>
              <w:jc w:val="center"/>
              <w:rPr>
                <w:b/>
              </w:rPr>
            </w:pPr>
            <w:r w:rsidRPr="00081378">
              <w:rPr>
                <w:b/>
              </w:rPr>
              <w:t>7.</w:t>
            </w:r>
          </w:p>
        </w:tc>
        <w:tc>
          <w:tcPr>
            <w:tcW w:w="5892" w:type="dxa"/>
          </w:tcPr>
          <w:p w:rsidR="00081378" w:rsidRPr="00081378" w:rsidRDefault="00081378" w:rsidP="00081378">
            <w:pPr>
              <w:pStyle w:val="ListParagraph"/>
              <w:shd w:val="clear" w:color="auto" w:fill="FFFFFF"/>
              <w:tabs>
                <w:tab w:val="left" w:pos="1034"/>
              </w:tabs>
              <w:spacing w:before="120" w:after="120" w:line="276" w:lineRule="auto"/>
              <w:ind w:left="0"/>
              <w:jc w:val="both"/>
              <w:rPr>
                <w:sz w:val="20"/>
                <w:szCs w:val="20"/>
              </w:rPr>
            </w:pPr>
            <w:r w:rsidRPr="00081378">
              <w:rPr>
                <w:sz w:val="20"/>
                <w:szCs w:val="20"/>
              </w:rPr>
              <w:t xml:space="preserve">Декларация за съгласие с клаузите на приложения проект на договор - попълва се </w:t>
            </w:r>
            <w:r w:rsidRPr="00081378">
              <w:rPr>
                <w:b/>
                <w:i/>
                <w:sz w:val="20"/>
                <w:szCs w:val="20"/>
                <w:u w:val="single"/>
              </w:rPr>
              <w:t>Образец №3</w:t>
            </w:r>
          </w:p>
        </w:tc>
        <w:tc>
          <w:tcPr>
            <w:tcW w:w="2076" w:type="dxa"/>
          </w:tcPr>
          <w:p w:rsidR="00081378" w:rsidRPr="00081378" w:rsidRDefault="00081378" w:rsidP="00081378">
            <w:pPr>
              <w:shd w:val="clear" w:color="auto" w:fill="FFFFFF"/>
              <w:spacing w:line="276" w:lineRule="auto"/>
              <w:jc w:val="both"/>
            </w:pPr>
          </w:p>
        </w:tc>
        <w:tc>
          <w:tcPr>
            <w:tcW w:w="1476" w:type="dxa"/>
          </w:tcPr>
          <w:p w:rsidR="00081378" w:rsidRPr="00081378" w:rsidRDefault="00081378" w:rsidP="00081378">
            <w:pPr>
              <w:shd w:val="clear" w:color="auto" w:fill="FFFFFF"/>
              <w:spacing w:line="276" w:lineRule="auto"/>
              <w:jc w:val="both"/>
            </w:pPr>
          </w:p>
        </w:tc>
      </w:tr>
      <w:tr w:rsidR="00081378" w:rsidRPr="00081378" w:rsidTr="00081378">
        <w:tc>
          <w:tcPr>
            <w:tcW w:w="816" w:type="dxa"/>
          </w:tcPr>
          <w:p w:rsidR="00081378" w:rsidRPr="00081378" w:rsidRDefault="00081378" w:rsidP="00081378">
            <w:pPr>
              <w:shd w:val="clear" w:color="auto" w:fill="FFFFFF"/>
              <w:spacing w:line="276" w:lineRule="auto"/>
              <w:jc w:val="center"/>
              <w:rPr>
                <w:b/>
              </w:rPr>
            </w:pPr>
          </w:p>
          <w:p w:rsidR="00081378" w:rsidRPr="00081378" w:rsidRDefault="00081378" w:rsidP="00081378">
            <w:pPr>
              <w:shd w:val="clear" w:color="auto" w:fill="FFFFFF"/>
              <w:spacing w:line="276" w:lineRule="auto"/>
              <w:jc w:val="center"/>
              <w:rPr>
                <w:b/>
              </w:rPr>
            </w:pPr>
            <w:r w:rsidRPr="00081378">
              <w:rPr>
                <w:b/>
              </w:rPr>
              <w:t>8.</w:t>
            </w:r>
          </w:p>
        </w:tc>
        <w:tc>
          <w:tcPr>
            <w:tcW w:w="5892" w:type="dxa"/>
          </w:tcPr>
          <w:p w:rsidR="00081378" w:rsidRPr="00081378" w:rsidRDefault="00081378" w:rsidP="00081378">
            <w:pPr>
              <w:pStyle w:val="ListParagraph"/>
              <w:shd w:val="clear" w:color="auto" w:fill="FFFFFF"/>
              <w:tabs>
                <w:tab w:val="left" w:pos="1034"/>
              </w:tabs>
              <w:spacing w:before="120" w:after="120" w:line="276" w:lineRule="auto"/>
              <w:ind w:left="0"/>
              <w:jc w:val="both"/>
              <w:rPr>
                <w:sz w:val="20"/>
                <w:szCs w:val="20"/>
              </w:rPr>
            </w:pPr>
            <w:r w:rsidRPr="00081378">
              <w:rPr>
                <w:sz w:val="20"/>
                <w:szCs w:val="20"/>
              </w:rPr>
              <w:t xml:space="preserve">Декларация за срока на валидност на офертата - попълва се </w:t>
            </w:r>
            <w:r w:rsidRPr="00081378">
              <w:rPr>
                <w:b/>
                <w:i/>
                <w:sz w:val="20"/>
                <w:szCs w:val="20"/>
                <w:u w:val="single"/>
              </w:rPr>
              <w:t>Образец №4</w:t>
            </w:r>
          </w:p>
        </w:tc>
        <w:tc>
          <w:tcPr>
            <w:tcW w:w="2076" w:type="dxa"/>
          </w:tcPr>
          <w:p w:rsidR="00081378" w:rsidRPr="00081378" w:rsidRDefault="00081378" w:rsidP="00081378">
            <w:pPr>
              <w:shd w:val="clear" w:color="auto" w:fill="FFFFFF"/>
              <w:spacing w:line="276" w:lineRule="auto"/>
              <w:jc w:val="both"/>
            </w:pPr>
          </w:p>
        </w:tc>
        <w:tc>
          <w:tcPr>
            <w:tcW w:w="1476" w:type="dxa"/>
          </w:tcPr>
          <w:p w:rsidR="00081378" w:rsidRPr="00081378" w:rsidRDefault="00081378" w:rsidP="00081378">
            <w:pPr>
              <w:shd w:val="clear" w:color="auto" w:fill="FFFFFF"/>
              <w:spacing w:line="276" w:lineRule="auto"/>
              <w:jc w:val="both"/>
            </w:pPr>
          </w:p>
        </w:tc>
      </w:tr>
      <w:tr w:rsidR="00081378" w:rsidRPr="00081378" w:rsidTr="00081378">
        <w:tc>
          <w:tcPr>
            <w:tcW w:w="816" w:type="dxa"/>
          </w:tcPr>
          <w:p w:rsidR="00081378" w:rsidRPr="00081378" w:rsidRDefault="00081378" w:rsidP="00081378">
            <w:pPr>
              <w:shd w:val="clear" w:color="auto" w:fill="FFFFFF"/>
              <w:spacing w:line="276" w:lineRule="auto"/>
              <w:jc w:val="center"/>
              <w:rPr>
                <w:b/>
              </w:rPr>
            </w:pPr>
          </w:p>
          <w:p w:rsidR="00081378" w:rsidRPr="00081378" w:rsidRDefault="00081378" w:rsidP="00081378">
            <w:pPr>
              <w:shd w:val="clear" w:color="auto" w:fill="FFFFFF"/>
              <w:spacing w:line="276" w:lineRule="auto"/>
              <w:jc w:val="center"/>
              <w:rPr>
                <w:b/>
              </w:rPr>
            </w:pPr>
            <w:r w:rsidRPr="00081378">
              <w:rPr>
                <w:b/>
              </w:rPr>
              <w:t>9.</w:t>
            </w:r>
          </w:p>
        </w:tc>
        <w:tc>
          <w:tcPr>
            <w:tcW w:w="5892" w:type="dxa"/>
          </w:tcPr>
          <w:p w:rsidR="00081378" w:rsidRPr="00081378" w:rsidRDefault="00081378" w:rsidP="00081378">
            <w:pPr>
              <w:pStyle w:val="ListParagraph"/>
              <w:shd w:val="clear" w:color="auto" w:fill="FFFFFF"/>
              <w:tabs>
                <w:tab w:val="left" w:pos="1034"/>
              </w:tabs>
              <w:spacing w:before="120" w:after="120" w:line="276" w:lineRule="auto"/>
              <w:ind w:left="0"/>
              <w:jc w:val="both"/>
              <w:rPr>
                <w:sz w:val="20"/>
                <w:szCs w:val="20"/>
              </w:rPr>
            </w:pPr>
            <w:r w:rsidRPr="00081378">
              <w:rPr>
                <w:sz w:val="20"/>
                <w:szCs w:val="20"/>
              </w:rPr>
              <w:t xml:space="preserve">Декларация, че при изготвяне на офертата са спазени задълженията, свързани с данъци и осигуровки, закрила на заетостта и условията на труд - попълва се </w:t>
            </w:r>
            <w:r w:rsidRPr="00081378">
              <w:rPr>
                <w:b/>
                <w:i/>
                <w:sz w:val="20"/>
                <w:szCs w:val="20"/>
                <w:u w:val="single"/>
              </w:rPr>
              <w:t>Образец №5</w:t>
            </w:r>
          </w:p>
        </w:tc>
        <w:tc>
          <w:tcPr>
            <w:tcW w:w="2076" w:type="dxa"/>
          </w:tcPr>
          <w:p w:rsidR="00081378" w:rsidRPr="00081378" w:rsidRDefault="00081378" w:rsidP="00081378">
            <w:pPr>
              <w:shd w:val="clear" w:color="auto" w:fill="FFFFFF"/>
              <w:spacing w:line="276" w:lineRule="auto"/>
              <w:jc w:val="both"/>
            </w:pPr>
          </w:p>
        </w:tc>
        <w:tc>
          <w:tcPr>
            <w:tcW w:w="1476" w:type="dxa"/>
          </w:tcPr>
          <w:p w:rsidR="00081378" w:rsidRPr="00081378" w:rsidRDefault="00081378" w:rsidP="00081378">
            <w:pPr>
              <w:shd w:val="clear" w:color="auto" w:fill="FFFFFF"/>
              <w:spacing w:line="276" w:lineRule="auto"/>
              <w:jc w:val="both"/>
            </w:pPr>
          </w:p>
        </w:tc>
      </w:tr>
      <w:tr w:rsidR="00081378" w:rsidRPr="00081378" w:rsidTr="00081378">
        <w:tc>
          <w:tcPr>
            <w:tcW w:w="816" w:type="dxa"/>
          </w:tcPr>
          <w:p w:rsidR="00081378" w:rsidRPr="00081378" w:rsidRDefault="00081378" w:rsidP="00081378">
            <w:pPr>
              <w:shd w:val="clear" w:color="auto" w:fill="FFFFFF"/>
              <w:spacing w:line="276" w:lineRule="auto"/>
              <w:jc w:val="center"/>
              <w:rPr>
                <w:b/>
              </w:rPr>
            </w:pPr>
          </w:p>
          <w:p w:rsidR="00081378" w:rsidRPr="00081378" w:rsidRDefault="00081378" w:rsidP="00081378">
            <w:pPr>
              <w:shd w:val="clear" w:color="auto" w:fill="FFFFFF"/>
              <w:spacing w:line="276" w:lineRule="auto"/>
              <w:jc w:val="center"/>
              <w:rPr>
                <w:b/>
              </w:rPr>
            </w:pPr>
            <w:r w:rsidRPr="00081378">
              <w:rPr>
                <w:b/>
              </w:rPr>
              <w:t>10.</w:t>
            </w:r>
          </w:p>
        </w:tc>
        <w:tc>
          <w:tcPr>
            <w:tcW w:w="5892" w:type="dxa"/>
          </w:tcPr>
          <w:p w:rsidR="00081378" w:rsidRPr="00081378" w:rsidRDefault="00081378" w:rsidP="00081378">
            <w:pPr>
              <w:pStyle w:val="ListParagraph"/>
              <w:shd w:val="clear" w:color="auto" w:fill="FFFFFF"/>
              <w:tabs>
                <w:tab w:val="left" w:pos="1034"/>
              </w:tabs>
              <w:spacing w:before="120" w:after="120" w:line="276" w:lineRule="auto"/>
              <w:ind w:left="0"/>
              <w:jc w:val="both"/>
              <w:rPr>
                <w:sz w:val="20"/>
                <w:szCs w:val="20"/>
              </w:rPr>
            </w:pPr>
            <w:r w:rsidRPr="00081378">
              <w:rPr>
                <w:sz w:val="20"/>
                <w:szCs w:val="20"/>
              </w:rPr>
              <w:t xml:space="preserve">Декларацията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попълва се </w:t>
            </w:r>
            <w:r w:rsidRPr="00081378">
              <w:rPr>
                <w:b/>
                <w:i/>
                <w:sz w:val="20"/>
                <w:szCs w:val="20"/>
                <w:u w:val="single"/>
              </w:rPr>
              <w:t>Образец №6</w:t>
            </w:r>
          </w:p>
        </w:tc>
        <w:tc>
          <w:tcPr>
            <w:tcW w:w="2076" w:type="dxa"/>
          </w:tcPr>
          <w:p w:rsidR="00081378" w:rsidRPr="00081378" w:rsidRDefault="00081378" w:rsidP="00081378">
            <w:pPr>
              <w:shd w:val="clear" w:color="auto" w:fill="FFFFFF"/>
              <w:spacing w:line="276" w:lineRule="auto"/>
              <w:jc w:val="both"/>
            </w:pPr>
          </w:p>
        </w:tc>
        <w:tc>
          <w:tcPr>
            <w:tcW w:w="1476" w:type="dxa"/>
          </w:tcPr>
          <w:p w:rsidR="00081378" w:rsidRPr="00081378" w:rsidRDefault="00081378" w:rsidP="00081378">
            <w:pPr>
              <w:shd w:val="clear" w:color="auto" w:fill="FFFFFF"/>
              <w:spacing w:line="276" w:lineRule="auto"/>
              <w:jc w:val="both"/>
            </w:pPr>
          </w:p>
        </w:tc>
      </w:tr>
      <w:tr w:rsidR="00081378" w:rsidRPr="00081378" w:rsidTr="00081378">
        <w:tc>
          <w:tcPr>
            <w:tcW w:w="10260" w:type="dxa"/>
            <w:gridSpan w:val="4"/>
          </w:tcPr>
          <w:p w:rsidR="00081378" w:rsidRPr="00081378" w:rsidRDefault="00081378" w:rsidP="00081378">
            <w:pPr>
              <w:shd w:val="clear" w:color="auto" w:fill="FFFFFF"/>
              <w:spacing w:before="120" w:after="120" w:line="276" w:lineRule="auto"/>
              <w:jc w:val="both"/>
            </w:pPr>
            <w:r w:rsidRPr="00081378">
              <w:rPr>
                <w:b/>
              </w:rPr>
              <w:t>ПЛИК  – „Предлагани ценови параметри”</w:t>
            </w:r>
            <w:r w:rsidRPr="00081378">
              <w:rPr>
                <w:rStyle w:val="FootnoteReference"/>
                <w:b/>
              </w:rPr>
              <w:footnoteReference w:id="52"/>
            </w:r>
          </w:p>
        </w:tc>
      </w:tr>
      <w:tr w:rsidR="00081378" w:rsidRPr="00081378" w:rsidTr="00081378">
        <w:tc>
          <w:tcPr>
            <w:tcW w:w="816" w:type="dxa"/>
          </w:tcPr>
          <w:p w:rsidR="00081378" w:rsidRPr="00081378" w:rsidRDefault="00081378" w:rsidP="00081378">
            <w:pPr>
              <w:shd w:val="clear" w:color="auto" w:fill="FFFFFF"/>
              <w:spacing w:line="276" w:lineRule="auto"/>
              <w:jc w:val="center"/>
              <w:rPr>
                <w:b/>
              </w:rPr>
            </w:pPr>
            <w:r w:rsidRPr="00081378">
              <w:rPr>
                <w:b/>
              </w:rPr>
              <w:t>11.</w:t>
            </w:r>
          </w:p>
        </w:tc>
        <w:tc>
          <w:tcPr>
            <w:tcW w:w="5892" w:type="dxa"/>
          </w:tcPr>
          <w:p w:rsidR="00081378" w:rsidRPr="00081378" w:rsidRDefault="00081378" w:rsidP="00081378">
            <w:pPr>
              <w:shd w:val="clear" w:color="auto" w:fill="FFFFFF"/>
              <w:autoSpaceDE w:val="0"/>
              <w:autoSpaceDN w:val="0"/>
              <w:adjustRightInd w:val="0"/>
              <w:spacing w:before="120" w:after="120" w:line="276" w:lineRule="auto"/>
              <w:jc w:val="both"/>
            </w:pPr>
            <w:r w:rsidRPr="00081378">
              <w:rPr>
                <w:b/>
              </w:rPr>
              <w:t>„Ценово предложение”</w:t>
            </w:r>
            <w:r w:rsidRPr="00081378">
              <w:t xml:space="preserve"> –</w:t>
            </w:r>
            <w:r w:rsidRPr="00081378">
              <w:rPr>
                <w:b/>
              </w:rPr>
              <w:t xml:space="preserve"> </w:t>
            </w:r>
            <w:r w:rsidRPr="00081378">
              <w:t>попълва се</w:t>
            </w:r>
            <w:r w:rsidRPr="00081378">
              <w:rPr>
                <w:b/>
              </w:rPr>
              <w:t xml:space="preserve"> </w:t>
            </w:r>
            <w:r w:rsidRPr="00081378">
              <w:rPr>
                <w:b/>
                <w:i/>
                <w:u w:val="single"/>
              </w:rPr>
              <w:t>Образец № 7;</w:t>
            </w:r>
            <w:r w:rsidRPr="00081378">
              <w:t xml:space="preserve"> </w:t>
            </w:r>
          </w:p>
        </w:tc>
        <w:tc>
          <w:tcPr>
            <w:tcW w:w="2076" w:type="dxa"/>
          </w:tcPr>
          <w:p w:rsidR="00081378" w:rsidRPr="00081378" w:rsidRDefault="00081378" w:rsidP="00081378">
            <w:pPr>
              <w:shd w:val="clear" w:color="auto" w:fill="FFFFFF"/>
              <w:spacing w:line="276" w:lineRule="auto"/>
              <w:jc w:val="both"/>
            </w:pPr>
          </w:p>
        </w:tc>
        <w:tc>
          <w:tcPr>
            <w:tcW w:w="1476" w:type="dxa"/>
          </w:tcPr>
          <w:p w:rsidR="00081378" w:rsidRPr="00081378" w:rsidRDefault="00081378" w:rsidP="00081378">
            <w:pPr>
              <w:shd w:val="clear" w:color="auto" w:fill="FFFFFF"/>
              <w:spacing w:line="276" w:lineRule="auto"/>
              <w:jc w:val="both"/>
            </w:pPr>
          </w:p>
        </w:tc>
      </w:tr>
    </w:tbl>
    <w:p w:rsidR="00081378" w:rsidRPr="00081378" w:rsidRDefault="00081378" w:rsidP="00081378">
      <w:pPr>
        <w:shd w:val="clear" w:color="auto" w:fill="FFFFFF"/>
        <w:spacing w:line="276" w:lineRule="auto"/>
        <w:jc w:val="both"/>
      </w:pPr>
    </w:p>
    <w:p w:rsidR="00081378" w:rsidRPr="00081378" w:rsidRDefault="00081378" w:rsidP="00081378">
      <w:pPr>
        <w:shd w:val="clear" w:color="auto" w:fill="FFFFFF"/>
        <w:spacing w:line="276" w:lineRule="auto"/>
        <w:jc w:val="both"/>
        <w:rPr>
          <w:b/>
        </w:rPr>
      </w:pPr>
      <w:r w:rsidRPr="00081378">
        <w:rPr>
          <w:b/>
        </w:rPr>
        <w:t>Дата.................</w:t>
      </w:r>
      <w:r w:rsidRPr="00081378">
        <w:rPr>
          <w:b/>
        </w:rPr>
        <w:tab/>
      </w:r>
      <w:r w:rsidRPr="00081378">
        <w:rPr>
          <w:b/>
        </w:rPr>
        <w:tab/>
      </w:r>
      <w:r w:rsidRPr="00081378">
        <w:rPr>
          <w:b/>
        </w:rPr>
        <w:tab/>
      </w:r>
      <w:r w:rsidRPr="00081378">
        <w:rPr>
          <w:b/>
        </w:rPr>
        <w:tab/>
      </w:r>
      <w:r w:rsidRPr="00081378">
        <w:rPr>
          <w:b/>
        </w:rPr>
        <w:tab/>
        <w:t>ПОДПИС И ПЕЧАТ:................................</w:t>
      </w:r>
    </w:p>
    <w:p w:rsidR="00081378" w:rsidRPr="00081378" w:rsidRDefault="00081378" w:rsidP="00081378">
      <w:pPr>
        <w:shd w:val="clear" w:color="auto" w:fill="FFFFFF"/>
        <w:spacing w:line="276" w:lineRule="auto"/>
        <w:jc w:val="both"/>
      </w:pPr>
      <w:r w:rsidRPr="00081378">
        <w:t xml:space="preserve">                                                                                                                         (Име и длъжност)</w:t>
      </w:r>
    </w:p>
    <w:p w:rsidR="00081378" w:rsidRPr="00081378" w:rsidRDefault="00081378" w:rsidP="00081378">
      <w:pPr>
        <w:shd w:val="clear" w:color="auto" w:fill="FFFFFF"/>
        <w:spacing w:line="276" w:lineRule="auto"/>
        <w:jc w:val="both"/>
        <w:rPr>
          <w:i/>
        </w:rPr>
      </w:pPr>
    </w:p>
    <w:p w:rsidR="00081378" w:rsidRPr="00081378" w:rsidRDefault="00081378" w:rsidP="00081378">
      <w:pPr>
        <w:shd w:val="clear" w:color="auto" w:fill="FFFFFF"/>
        <w:spacing w:line="276" w:lineRule="auto"/>
        <w:jc w:val="both"/>
      </w:pPr>
      <w:r w:rsidRPr="00081378">
        <w:rPr>
          <w:i/>
        </w:rPr>
        <w:t>Забележка: Всеки участник може по негова преценка да включва и други документи в образеца съобразно оферта му за участие.</w:t>
      </w: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081378">
      <w:pPr>
        <w:pStyle w:val="BodyText2"/>
        <w:spacing w:after="0"/>
        <w:ind w:right="441"/>
        <w:jc w:val="right"/>
        <w:rPr>
          <w:b/>
          <w:i/>
          <w:sz w:val="24"/>
          <w:szCs w:val="24"/>
          <w:u w:val="single"/>
        </w:rPr>
      </w:pPr>
      <w:r w:rsidRPr="00081378">
        <w:rPr>
          <w:b/>
          <w:i/>
          <w:sz w:val="24"/>
          <w:szCs w:val="24"/>
          <w:u w:val="single"/>
        </w:rPr>
        <w:lastRenderedPageBreak/>
        <w:t>ОБРАЗЕЦ №2</w:t>
      </w:r>
    </w:p>
    <w:p w:rsidR="00081378" w:rsidRPr="00081378" w:rsidRDefault="00081378" w:rsidP="00081378">
      <w:pPr>
        <w:pStyle w:val="BodyText2"/>
        <w:spacing w:after="0"/>
        <w:ind w:right="441"/>
        <w:jc w:val="center"/>
        <w:rPr>
          <w:b/>
          <w:sz w:val="24"/>
          <w:szCs w:val="24"/>
        </w:rPr>
      </w:pPr>
    </w:p>
    <w:p w:rsidR="00081378" w:rsidRPr="00081378" w:rsidRDefault="00081378" w:rsidP="00081378">
      <w:pPr>
        <w:pStyle w:val="BodyText2"/>
        <w:spacing w:after="0"/>
        <w:ind w:right="441"/>
        <w:jc w:val="center"/>
        <w:rPr>
          <w:b/>
          <w:caps/>
          <w:sz w:val="24"/>
          <w:szCs w:val="24"/>
        </w:rPr>
      </w:pPr>
      <w:r w:rsidRPr="00081378">
        <w:rPr>
          <w:b/>
          <w:caps/>
          <w:sz w:val="24"/>
          <w:szCs w:val="24"/>
        </w:rPr>
        <w:t xml:space="preserve">Предложение за изпълнение на ОБЩЕСТВЕНА поръчка С ПРЕДМЕТ: </w:t>
      </w:r>
    </w:p>
    <w:p w:rsidR="00081378" w:rsidRPr="00081378" w:rsidRDefault="00081378" w:rsidP="00081378">
      <w:pPr>
        <w:shd w:val="clear" w:color="auto" w:fill="FFFFFF"/>
        <w:spacing w:line="276" w:lineRule="auto"/>
        <w:ind w:right="-11"/>
        <w:jc w:val="center"/>
        <w:rPr>
          <w:b/>
        </w:rPr>
      </w:pPr>
      <w:r w:rsidRPr="00081378">
        <w:rPr>
          <w:b/>
          <w:caps/>
          <w:sz w:val="24"/>
          <w:szCs w:val="24"/>
        </w:rPr>
        <w:t>„</w:t>
      </w:r>
      <w:r w:rsidR="00D72CDE">
        <w:rPr>
          <w:b/>
          <w:bCs/>
          <w:sz w:val="24"/>
          <w:szCs w:val="24"/>
        </w:rPr>
        <w:t>Т</w:t>
      </w:r>
      <w:r w:rsidRPr="00081378">
        <w:rPr>
          <w:b/>
          <w:bCs/>
          <w:sz w:val="24"/>
          <w:szCs w:val="24"/>
        </w:rPr>
        <w:t xml:space="preserve">екущ ремонт </w:t>
      </w:r>
      <w:r w:rsidR="00D72CDE">
        <w:rPr>
          <w:b/>
          <w:bCs/>
          <w:sz w:val="24"/>
          <w:szCs w:val="24"/>
        </w:rPr>
        <w:t xml:space="preserve">за отвеждане на течащите води </w:t>
      </w:r>
      <w:r w:rsidRPr="00081378">
        <w:rPr>
          <w:b/>
          <w:bCs/>
          <w:sz w:val="24"/>
          <w:szCs w:val="24"/>
        </w:rPr>
        <w:t xml:space="preserve">и затваряне на </w:t>
      </w:r>
      <w:r w:rsidRPr="00081378">
        <w:rPr>
          <w:b/>
          <w:sz w:val="24"/>
          <w:szCs w:val="24"/>
        </w:rPr>
        <w:t>отворени минни изработки по обособени позиции</w:t>
      </w:r>
      <w:r w:rsidRPr="00081378">
        <w:rPr>
          <w:b/>
          <w:bCs/>
          <w:i/>
        </w:rPr>
        <w:t xml:space="preserve"> “</w:t>
      </w:r>
    </w:p>
    <w:p w:rsidR="00081378" w:rsidRDefault="00081378" w:rsidP="00081378">
      <w:pPr>
        <w:pStyle w:val="BodyText2"/>
        <w:spacing w:after="0"/>
        <w:ind w:right="441"/>
        <w:jc w:val="center"/>
        <w:rPr>
          <w:b/>
          <w:caps/>
          <w:sz w:val="24"/>
          <w:szCs w:val="24"/>
        </w:rPr>
      </w:pPr>
    </w:p>
    <w:p w:rsidR="00081378" w:rsidRPr="00081378" w:rsidRDefault="00081378" w:rsidP="00081378">
      <w:pPr>
        <w:pStyle w:val="BodyText2"/>
        <w:spacing w:after="0"/>
        <w:ind w:right="441"/>
        <w:jc w:val="center"/>
        <w:rPr>
          <w:b/>
          <w:caps/>
          <w:sz w:val="24"/>
          <w:szCs w:val="24"/>
        </w:rPr>
      </w:pPr>
      <w:r>
        <w:rPr>
          <w:b/>
          <w:caps/>
          <w:sz w:val="24"/>
          <w:szCs w:val="24"/>
        </w:rPr>
        <w:t>ОБОСОБЕНА ПОЗИЦИЯ № …. - ………………………(НАИМЕНОВАНИЕ)</w:t>
      </w:r>
    </w:p>
    <w:p w:rsidR="00081378" w:rsidRPr="00081378" w:rsidRDefault="00081378" w:rsidP="00081378">
      <w:pPr>
        <w:pStyle w:val="BodyText2"/>
        <w:spacing w:after="0"/>
        <w:ind w:right="441"/>
        <w:jc w:val="center"/>
        <w:rPr>
          <w:b/>
          <w:sz w:val="24"/>
          <w:szCs w:val="24"/>
        </w:rPr>
      </w:pPr>
    </w:p>
    <w:p w:rsidR="00081378" w:rsidRPr="00081378" w:rsidRDefault="00081378" w:rsidP="00081378">
      <w:pPr>
        <w:pStyle w:val="BodyText2"/>
        <w:spacing w:after="0"/>
        <w:ind w:right="441"/>
        <w:jc w:val="center"/>
        <w:rPr>
          <w:b/>
          <w:sz w:val="24"/>
          <w:szCs w:val="24"/>
        </w:rPr>
      </w:pPr>
    </w:p>
    <w:p w:rsidR="00081378" w:rsidRPr="00081378" w:rsidRDefault="00081378" w:rsidP="00081378">
      <w:pPr>
        <w:ind w:right="441"/>
        <w:rPr>
          <w:color w:val="000000"/>
          <w:sz w:val="24"/>
          <w:szCs w:val="24"/>
        </w:rPr>
      </w:pPr>
      <w:r w:rsidRPr="00081378">
        <w:rPr>
          <w:color w:val="000000"/>
          <w:sz w:val="24"/>
          <w:szCs w:val="24"/>
        </w:rPr>
        <w:t>от ...........................................................................................................................................................</w:t>
      </w:r>
    </w:p>
    <w:p w:rsidR="00081378" w:rsidRPr="00081378" w:rsidRDefault="00081378" w:rsidP="00081378">
      <w:pPr>
        <w:ind w:right="441"/>
        <w:jc w:val="center"/>
        <w:rPr>
          <w:color w:val="000000"/>
          <w:sz w:val="24"/>
          <w:szCs w:val="24"/>
        </w:rPr>
      </w:pPr>
      <w:r w:rsidRPr="00081378">
        <w:rPr>
          <w:i/>
          <w:color w:val="000000"/>
          <w:sz w:val="24"/>
          <w:szCs w:val="24"/>
        </w:rPr>
        <w:t xml:space="preserve"> (наименование на участника</w:t>
      </w:r>
      <w:r w:rsidRPr="00081378">
        <w:rPr>
          <w:color w:val="000000"/>
          <w:sz w:val="24"/>
          <w:szCs w:val="24"/>
        </w:rPr>
        <w:t>)</w:t>
      </w:r>
    </w:p>
    <w:p w:rsidR="00081378" w:rsidRPr="00081378" w:rsidRDefault="00081378" w:rsidP="00081378">
      <w:pPr>
        <w:ind w:right="441"/>
        <w:rPr>
          <w:color w:val="000000"/>
          <w:sz w:val="24"/>
          <w:szCs w:val="24"/>
        </w:rPr>
      </w:pPr>
    </w:p>
    <w:p w:rsidR="00081378" w:rsidRPr="00081378" w:rsidRDefault="00081378" w:rsidP="00081378">
      <w:pPr>
        <w:ind w:right="441"/>
        <w:rPr>
          <w:color w:val="000000"/>
          <w:sz w:val="24"/>
          <w:szCs w:val="24"/>
        </w:rPr>
      </w:pPr>
      <w:r w:rsidRPr="00081378">
        <w:rPr>
          <w:color w:val="000000"/>
          <w:sz w:val="24"/>
          <w:szCs w:val="24"/>
        </w:rPr>
        <w:t>и подписано от .....................................................................................................................................</w:t>
      </w:r>
    </w:p>
    <w:p w:rsidR="00081378" w:rsidRPr="00081378" w:rsidRDefault="00081378" w:rsidP="00081378">
      <w:pPr>
        <w:ind w:right="441"/>
        <w:jc w:val="center"/>
        <w:rPr>
          <w:i/>
          <w:color w:val="000000"/>
          <w:sz w:val="24"/>
          <w:szCs w:val="24"/>
        </w:rPr>
      </w:pPr>
      <w:r>
        <w:rPr>
          <w:i/>
          <w:color w:val="000000"/>
          <w:sz w:val="24"/>
          <w:szCs w:val="24"/>
        </w:rPr>
        <w:t xml:space="preserve"> (трите имена</w:t>
      </w:r>
      <w:r w:rsidRPr="00081378">
        <w:rPr>
          <w:i/>
          <w:color w:val="000000"/>
          <w:sz w:val="24"/>
          <w:szCs w:val="24"/>
        </w:rPr>
        <w:t>)</w:t>
      </w:r>
    </w:p>
    <w:p w:rsidR="00081378" w:rsidRPr="00081378" w:rsidRDefault="00081378" w:rsidP="00081378">
      <w:pPr>
        <w:ind w:right="441"/>
        <w:rPr>
          <w:color w:val="000000"/>
          <w:sz w:val="24"/>
          <w:szCs w:val="24"/>
        </w:rPr>
      </w:pPr>
    </w:p>
    <w:p w:rsidR="00081378" w:rsidRPr="00081378" w:rsidRDefault="00081378" w:rsidP="00081378">
      <w:pPr>
        <w:ind w:right="441"/>
        <w:rPr>
          <w:color w:val="000000"/>
          <w:sz w:val="24"/>
          <w:szCs w:val="24"/>
        </w:rPr>
      </w:pPr>
      <w:r w:rsidRPr="00081378">
        <w:rPr>
          <w:color w:val="000000"/>
          <w:sz w:val="24"/>
          <w:szCs w:val="24"/>
        </w:rPr>
        <w:t>в качеството му на ...............................................................................................................................</w:t>
      </w:r>
    </w:p>
    <w:p w:rsidR="00081378" w:rsidRPr="00081378" w:rsidRDefault="00081378" w:rsidP="00081378">
      <w:pPr>
        <w:ind w:right="441"/>
        <w:jc w:val="center"/>
        <w:rPr>
          <w:i/>
          <w:color w:val="000000"/>
          <w:sz w:val="24"/>
          <w:szCs w:val="24"/>
        </w:rPr>
      </w:pPr>
      <w:r w:rsidRPr="00081378">
        <w:rPr>
          <w:i/>
          <w:color w:val="000000"/>
          <w:sz w:val="24"/>
          <w:szCs w:val="24"/>
        </w:rPr>
        <w:t>(на длъжност)</w:t>
      </w:r>
    </w:p>
    <w:p w:rsidR="00081378" w:rsidRPr="00081378" w:rsidRDefault="00081378" w:rsidP="00081378">
      <w:pPr>
        <w:shd w:val="clear" w:color="auto" w:fill="FFFFFF"/>
        <w:spacing w:line="276" w:lineRule="auto"/>
        <w:ind w:right="441"/>
      </w:pPr>
    </w:p>
    <w:p w:rsidR="00081378" w:rsidRPr="00081378" w:rsidRDefault="00081378" w:rsidP="00081378">
      <w:pPr>
        <w:shd w:val="clear" w:color="auto" w:fill="FFFFFF"/>
        <w:spacing w:line="276" w:lineRule="auto"/>
        <w:ind w:right="441"/>
        <w:rPr>
          <w:i/>
          <w:sz w:val="24"/>
          <w:szCs w:val="24"/>
        </w:rPr>
      </w:pPr>
      <w:r w:rsidRPr="00081378">
        <w:rPr>
          <w:sz w:val="24"/>
          <w:szCs w:val="24"/>
        </w:rPr>
        <w:t>с ЕИК/БУЛСТАТ/ЕГН/друга индивидуализация на участника или подизпълнителя (когато е приложимо): .........................................................................................................................................</w:t>
      </w:r>
    </w:p>
    <w:p w:rsidR="00081378" w:rsidRPr="00081378" w:rsidRDefault="00081378" w:rsidP="00081378">
      <w:pPr>
        <w:shd w:val="clear" w:color="auto" w:fill="FFFFFF"/>
        <w:spacing w:line="276" w:lineRule="auto"/>
        <w:ind w:right="441"/>
        <w:jc w:val="center"/>
        <w:rPr>
          <w:i/>
          <w:color w:val="333333"/>
          <w:sz w:val="24"/>
          <w:szCs w:val="24"/>
        </w:rPr>
      </w:pPr>
    </w:p>
    <w:p w:rsidR="00081378" w:rsidRPr="00081378" w:rsidRDefault="00081378" w:rsidP="00081378">
      <w:pPr>
        <w:shd w:val="clear" w:color="auto" w:fill="FFFFFF"/>
        <w:spacing w:line="276" w:lineRule="auto"/>
        <w:ind w:right="441"/>
        <w:rPr>
          <w:color w:val="808080"/>
          <w:sz w:val="24"/>
          <w:szCs w:val="24"/>
        </w:rPr>
      </w:pPr>
    </w:p>
    <w:p w:rsidR="00081378" w:rsidRPr="00081378" w:rsidRDefault="00081378" w:rsidP="00081378">
      <w:pPr>
        <w:pStyle w:val="BodyText"/>
        <w:shd w:val="clear" w:color="auto" w:fill="FFFFFF"/>
        <w:spacing w:line="276" w:lineRule="auto"/>
        <w:ind w:right="441" w:firstLine="720"/>
        <w:outlineLvl w:val="0"/>
        <w:rPr>
          <w:rFonts w:ascii="Times New Roman" w:hAnsi="Times New Roman"/>
          <w:b/>
          <w:bCs/>
          <w:sz w:val="24"/>
          <w:szCs w:val="24"/>
          <w:lang w:val="bg-BG"/>
        </w:rPr>
      </w:pPr>
      <w:r w:rsidRPr="00081378">
        <w:rPr>
          <w:rFonts w:ascii="Times New Roman" w:hAnsi="Times New Roman"/>
          <w:b/>
          <w:bCs/>
          <w:sz w:val="24"/>
          <w:szCs w:val="24"/>
          <w:lang w:val="bg-BG"/>
        </w:rPr>
        <w:t>УВАЖАЕМИ ДАМИ И ГОСПОДА,</w:t>
      </w:r>
    </w:p>
    <w:p w:rsidR="00081378" w:rsidRPr="00081378" w:rsidRDefault="00081378" w:rsidP="00081378">
      <w:pPr>
        <w:shd w:val="clear" w:color="auto" w:fill="FFFFFF"/>
        <w:spacing w:line="276" w:lineRule="auto"/>
        <w:ind w:right="-11"/>
        <w:jc w:val="both"/>
        <w:rPr>
          <w:b/>
        </w:rPr>
      </w:pPr>
      <w:r w:rsidRPr="00081378">
        <w:rPr>
          <w:b/>
          <w:sz w:val="24"/>
          <w:szCs w:val="24"/>
        </w:rPr>
        <w:t>1.</w:t>
      </w:r>
      <w:r w:rsidRPr="00081378">
        <w:rPr>
          <w:sz w:val="24"/>
          <w:szCs w:val="24"/>
        </w:rPr>
        <w:t xml:space="preserve"> 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 с предмет:</w:t>
      </w:r>
      <w:r w:rsidRPr="00081378">
        <w:rPr>
          <w:b/>
          <w:bCs/>
          <w:sz w:val="24"/>
          <w:szCs w:val="24"/>
        </w:rPr>
        <w:t xml:space="preserve"> </w:t>
      </w:r>
      <w:r w:rsidRPr="00081378">
        <w:rPr>
          <w:b/>
          <w:sz w:val="24"/>
          <w:szCs w:val="24"/>
        </w:rPr>
        <w:t xml:space="preserve"> </w:t>
      </w:r>
      <w:r w:rsidRPr="00081378">
        <w:rPr>
          <w:b/>
          <w:caps/>
          <w:sz w:val="24"/>
          <w:szCs w:val="24"/>
        </w:rPr>
        <w:t>„</w:t>
      </w:r>
      <w:r w:rsidR="00D72CDE" w:rsidRPr="00D72CDE">
        <w:rPr>
          <w:b/>
          <w:bCs/>
          <w:sz w:val="24"/>
          <w:szCs w:val="24"/>
        </w:rPr>
        <w:t>Текущ ремонт за отвеждане на течащите води и затваряне на отворени минни изработки по обособени позиции</w:t>
      </w:r>
      <w:r w:rsidRPr="00081378">
        <w:rPr>
          <w:b/>
          <w:bCs/>
          <w:i/>
        </w:rPr>
        <w:t>“</w:t>
      </w:r>
      <w:r>
        <w:rPr>
          <w:b/>
          <w:bCs/>
          <w:i/>
        </w:rPr>
        <w:t>.</w:t>
      </w:r>
    </w:p>
    <w:p w:rsidR="00081378" w:rsidRDefault="00081378" w:rsidP="00081378">
      <w:pPr>
        <w:shd w:val="clear" w:color="auto" w:fill="FFFFFF"/>
        <w:autoSpaceDE w:val="0"/>
        <w:autoSpaceDN w:val="0"/>
        <w:adjustRightInd w:val="0"/>
        <w:spacing w:line="276" w:lineRule="auto"/>
        <w:ind w:right="441"/>
        <w:rPr>
          <w:b/>
          <w:sz w:val="24"/>
          <w:szCs w:val="24"/>
        </w:rPr>
      </w:pPr>
    </w:p>
    <w:p w:rsidR="00081378" w:rsidRPr="00081378" w:rsidRDefault="00081378" w:rsidP="00081378">
      <w:pPr>
        <w:shd w:val="clear" w:color="auto" w:fill="FFFFFF"/>
        <w:autoSpaceDE w:val="0"/>
        <w:autoSpaceDN w:val="0"/>
        <w:adjustRightInd w:val="0"/>
        <w:spacing w:line="276" w:lineRule="auto"/>
        <w:ind w:right="441"/>
        <w:jc w:val="both"/>
        <w:rPr>
          <w:sz w:val="24"/>
          <w:szCs w:val="24"/>
        </w:rPr>
      </w:pPr>
      <w:r w:rsidRPr="00081378">
        <w:rPr>
          <w:b/>
          <w:sz w:val="24"/>
          <w:szCs w:val="24"/>
        </w:rPr>
        <w:t>2.</w:t>
      </w:r>
      <w:r w:rsidRPr="00081378">
        <w:rPr>
          <w:sz w:val="24"/>
          <w:szCs w:val="24"/>
        </w:rPr>
        <w:t xml:space="preserve"> Декларираме, че сме получили посредством „Профила на купувача” документация за участие и сме запознати с указанията и условията за участие в обявената от В</w:t>
      </w:r>
      <w:r>
        <w:rPr>
          <w:sz w:val="24"/>
          <w:szCs w:val="24"/>
        </w:rPr>
        <w:t>ъзложителя</w:t>
      </w:r>
      <w:r w:rsidRPr="00081378">
        <w:rPr>
          <w:sz w:val="24"/>
          <w:szCs w:val="24"/>
        </w:rPr>
        <w:t xml:space="preserve"> процедура. Съгласни сме с поставените условия и ги приемаме без възражения.</w:t>
      </w:r>
    </w:p>
    <w:p w:rsidR="00081378" w:rsidRDefault="00081378" w:rsidP="00081378">
      <w:pPr>
        <w:shd w:val="clear" w:color="auto" w:fill="FFFFFF"/>
        <w:tabs>
          <w:tab w:val="left" w:pos="709"/>
        </w:tabs>
        <w:autoSpaceDE w:val="0"/>
        <w:autoSpaceDN w:val="0"/>
        <w:adjustRightInd w:val="0"/>
        <w:spacing w:line="276" w:lineRule="auto"/>
        <w:ind w:right="441"/>
        <w:rPr>
          <w:b/>
          <w:sz w:val="24"/>
          <w:szCs w:val="24"/>
        </w:rPr>
      </w:pPr>
    </w:p>
    <w:p w:rsidR="00D72CDE" w:rsidRPr="00D72CDE" w:rsidRDefault="00081378" w:rsidP="00D72CDE">
      <w:pPr>
        <w:shd w:val="clear" w:color="auto" w:fill="FFFFFF"/>
        <w:tabs>
          <w:tab w:val="left" w:pos="709"/>
        </w:tabs>
        <w:autoSpaceDE w:val="0"/>
        <w:autoSpaceDN w:val="0"/>
        <w:adjustRightInd w:val="0"/>
        <w:spacing w:line="276" w:lineRule="auto"/>
        <w:ind w:right="441"/>
        <w:jc w:val="both"/>
        <w:rPr>
          <w:sz w:val="24"/>
          <w:szCs w:val="24"/>
        </w:rPr>
      </w:pPr>
      <w:r w:rsidRPr="00081378">
        <w:rPr>
          <w:b/>
          <w:sz w:val="24"/>
          <w:szCs w:val="24"/>
        </w:rPr>
        <w:t xml:space="preserve">3. </w:t>
      </w:r>
      <w:r w:rsidR="00D72CDE" w:rsidRPr="00D72CDE">
        <w:rPr>
          <w:sz w:val="24"/>
          <w:szCs w:val="24"/>
        </w:rPr>
        <w:t>Декларираме, че в случай, че бъдем избрани за изпълнител, няма да заменяме техническия ръководител и отговорника по радиационна защита, предложени от нас в Списъка съгласно чл. 64, ал. 1, т.3  и т.6 от ЗОП.</w:t>
      </w:r>
    </w:p>
    <w:p w:rsidR="00D72CDE" w:rsidRDefault="00D72CDE" w:rsidP="00D72CDE">
      <w:pPr>
        <w:shd w:val="clear" w:color="auto" w:fill="FFFFFF"/>
        <w:tabs>
          <w:tab w:val="left" w:pos="709"/>
        </w:tabs>
        <w:autoSpaceDE w:val="0"/>
        <w:autoSpaceDN w:val="0"/>
        <w:adjustRightInd w:val="0"/>
        <w:spacing w:line="276" w:lineRule="auto"/>
        <w:ind w:right="441"/>
        <w:rPr>
          <w:b/>
          <w:sz w:val="24"/>
          <w:szCs w:val="24"/>
        </w:rPr>
      </w:pPr>
    </w:p>
    <w:p w:rsidR="00D72CDE" w:rsidRPr="00D72CDE" w:rsidRDefault="00D72CDE" w:rsidP="00D72CDE">
      <w:pPr>
        <w:pStyle w:val="ListParagraph"/>
        <w:numPr>
          <w:ilvl w:val="2"/>
          <w:numId w:val="11"/>
        </w:numPr>
        <w:shd w:val="clear" w:color="auto" w:fill="FFFFFF"/>
        <w:tabs>
          <w:tab w:val="left" w:pos="720"/>
        </w:tabs>
        <w:autoSpaceDE w:val="0"/>
        <w:autoSpaceDN w:val="0"/>
        <w:adjustRightInd w:val="0"/>
        <w:spacing w:line="276" w:lineRule="auto"/>
        <w:ind w:right="441" w:hanging="720"/>
      </w:pPr>
      <w:r w:rsidRPr="00D72CDE">
        <w:t>За изпълнение на предмета на поръчката представяме следните срокове:</w:t>
      </w:r>
    </w:p>
    <w:p w:rsidR="00D72CDE" w:rsidRPr="00D72CDE" w:rsidRDefault="00D72CDE" w:rsidP="00D72CDE">
      <w:pPr>
        <w:shd w:val="clear" w:color="auto" w:fill="FFFFFF"/>
        <w:tabs>
          <w:tab w:val="left" w:pos="709"/>
        </w:tabs>
        <w:autoSpaceDE w:val="0"/>
        <w:autoSpaceDN w:val="0"/>
        <w:adjustRightInd w:val="0"/>
        <w:spacing w:line="276" w:lineRule="auto"/>
        <w:ind w:right="441"/>
        <w:rPr>
          <w:b/>
          <w:sz w:val="24"/>
          <w:szCs w:val="24"/>
        </w:rPr>
      </w:pPr>
    </w:p>
    <w:p w:rsidR="00D72CDE" w:rsidRPr="00D72CDE" w:rsidRDefault="00D72CDE" w:rsidP="00D72CDE">
      <w:pPr>
        <w:shd w:val="clear" w:color="auto" w:fill="FFFFFF"/>
        <w:tabs>
          <w:tab w:val="left" w:pos="709"/>
        </w:tabs>
        <w:autoSpaceDE w:val="0"/>
        <w:autoSpaceDN w:val="0"/>
        <w:adjustRightInd w:val="0"/>
        <w:spacing w:line="276" w:lineRule="auto"/>
        <w:ind w:right="441"/>
        <w:rPr>
          <w:b/>
          <w:sz w:val="24"/>
          <w:szCs w:val="24"/>
        </w:rPr>
      </w:pPr>
      <w:r w:rsidRPr="00D72CDE">
        <w:rPr>
          <w:b/>
          <w:sz w:val="24"/>
          <w:szCs w:val="24"/>
        </w:rPr>
        <w:lastRenderedPageBreak/>
        <w:t>Срок за изпълнение на договора: …………………………………………</w:t>
      </w:r>
    </w:p>
    <w:p w:rsidR="00D72CDE" w:rsidRDefault="00D72CDE" w:rsidP="00D72CDE">
      <w:pPr>
        <w:shd w:val="clear" w:color="auto" w:fill="FFFFFF"/>
        <w:tabs>
          <w:tab w:val="left" w:pos="709"/>
        </w:tabs>
        <w:autoSpaceDE w:val="0"/>
        <w:autoSpaceDN w:val="0"/>
        <w:adjustRightInd w:val="0"/>
        <w:spacing w:line="276" w:lineRule="auto"/>
        <w:ind w:right="441"/>
        <w:rPr>
          <w:b/>
          <w:sz w:val="24"/>
          <w:szCs w:val="24"/>
          <w:lang w:val="ru-RU"/>
        </w:rPr>
      </w:pPr>
    </w:p>
    <w:p w:rsidR="00081378" w:rsidRPr="00B73553" w:rsidRDefault="00D72CDE" w:rsidP="00D72CDE">
      <w:pPr>
        <w:shd w:val="clear" w:color="auto" w:fill="FFFFFF"/>
        <w:tabs>
          <w:tab w:val="left" w:pos="709"/>
        </w:tabs>
        <w:autoSpaceDE w:val="0"/>
        <w:autoSpaceDN w:val="0"/>
        <w:adjustRightInd w:val="0"/>
        <w:spacing w:line="276" w:lineRule="auto"/>
        <w:ind w:right="441"/>
        <w:rPr>
          <w:b/>
          <w:sz w:val="24"/>
          <w:szCs w:val="24"/>
          <w:lang w:val="ru-RU"/>
        </w:rPr>
      </w:pPr>
      <w:r>
        <w:rPr>
          <w:b/>
          <w:sz w:val="24"/>
          <w:szCs w:val="24"/>
          <w:lang w:val="ru-RU"/>
        </w:rPr>
        <w:t>5</w:t>
      </w:r>
      <w:r w:rsidR="00081378" w:rsidRPr="00B73553">
        <w:rPr>
          <w:b/>
          <w:sz w:val="24"/>
          <w:szCs w:val="24"/>
          <w:lang w:val="ru-RU"/>
        </w:rPr>
        <w:t>.</w:t>
      </w:r>
      <w:r w:rsidR="00081378" w:rsidRPr="003A0320">
        <w:rPr>
          <w:b/>
          <w:sz w:val="24"/>
          <w:szCs w:val="24"/>
        </w:rPr>
        <w:t> </w:t>
      </w:r>
      <w:r w:rsidR="00081378">
        <w:rPr>
          <w:b/>
          <w:sz w:val="24"/>
          <w:szCs w:val="24"/>
        </w:rPr>
        <w:t xml:space="preserve">Декларираме, че ще използваме /няма да използваме </w:t>
      </w:r>
      <w:r w:rsidR="00081378" w:rsidRPr="00B73553">
        <w:rPr>
          <w:b/>
          <w:sz w:val="24"/>
          <w:szCs w:val="24"/>
          <w:lang w:val="ru-RU"/>
        </w:rPr>
        <w:t xml:space="preserve">подизпълнители </w:t>
      </w:r>
      <w:r w:rsidR="00081378">
        <w:rPr>
          <w:b/>
          <w:sz w:val="24"/>
          <w:szCs w:val="24"/>
          <w:lang w:val="ru-RU"/>
        </w:rPr>
        <w:t>(невярното се зачертава).</w:t>
      </w:r>
    </w:p>
    <w:p w:rsidR="00081378" w:rsidRPr="00B73553" w:rsidRDefault="00D72CDE" w:rsidP="00D72CDE">
      <w:pPr>
        <w:jc w:val="both"/>
        <w:rPr>
          <w:sz w:val="24"/>
          <w:szCs w:val="24"/>
          <w:lang w:val="ru-RU"/>
        </w:rPr>
      </w:pPr>
      <w:r>
        <w:rPr>
          <w:sz w:val="24"/>
          <w:szCs w:val="24"/>
          <w:lang w:val="ru-RU"/>
        </w:rPr>
        <w:t xml:space="preserve">5.1. </w:t>
      </w:r>
      <w:r w:rsidR="00081378" w:rsidRPr="00B73553">
        <w:rPr>
          <w:sz w:val="24"/>
          <w:szCs w:val="24"/>
          <w:lang w:val="ru-RU"/>
        </w:rPr>
        <w:t>Посочете подизпълнителите, които възнамерявате да използвате и дела от поръчката, който ще им бъде възложен (</w:t>
      </w:r>
      <w:r w:rsidR="00081378" w:rsidRPr="00B73553">
        <w:rPr>
          <w:i/>
          <w:sz w:val="24"/>
          <w:szCs w:val="24"/>
          <w:lang w:val="ru-RU"/>
        </w:rPr>
        <w:t>ако е приложимо</w:t>
      </w:r>
      <w:r w:rsidR="00081378" w:rsidRPr="00B73553">
        <w:rPr>
          <w:sz w:val="24"/>
          <w:szCs w:val="24"/>
          <w:lang w:val="ru-RU"/>
        </w:rPr>
        <w:t xml:space="preserve">): </w:t>
      </w:r>
    </w:p>
    <w:p w:rsidR="00081378" w:rsidRPr="00B73553" w:rsidRDefault="00081378" w:rsidP="00081378">
      <w:pPr>
        <w:ind w:firstLine="709"/>
        <w:jc w:val="both"/>
        <w:rPr>
          <w:sz w:val="24"/>
          <w:szCs w:val="24"/>
          <w:lang w:val="ru-RU"/>
        </w:rPr>
      </w:pPr>
      <w:r w:rsidRPr="00B73553">
        <w:rPr>
          <w:sz w:val="24"/>
          <w:szCs w:val="24"/>
          <w:lang w:val="ru-RU"/>
        </w:rPr>
        <w:t xml:space="preserve">.................................................... </w:t>
      </w:r>
    </w:p>
    <w:p w:rsidR="00081378" w:rsidRPr="00B73553" w:rsidRDefault="00081378" w:rsidP="00081378">
      <w:pPr>
        <w:ind w:left="684"/>
        <w:jc w:val="both"/>
        <w:rPr>
          <w:sz w:val="24"/>
          <w:szCs w:val="24"/>
          <w:lang w:val="ru-RU"/>
        </w:rPr>
      </w:pPr>
      <w:r w:rsidRPr="00B73553">
        <w:rPr>
          <w:sz w:val="24"/>
          <w:szCs w:val="24"/>
          <w:lang w:val="ru-RU"/>
        </w:rPr>
        <w:t xml:space="preserve">......................................................  </w:t>
      </w:r>
    </w:p>
    <w:p w:rsidR="00081378" w:rsidRPr="00B73553" w:rsidRDefault="00D72CDE" w:rsidP="00081378">
      <w:pPr>
        <w:jc w:val="both"/>
        <w:rPr>
          <w:i/>
          <w:sz w:val="24"/>
          <w:szCs w:val="24"/>
          <w:lang w:val="ru-RU"/>
        </w:rPr>
      </w:pPr>
      <w:r>
        <w:rPr>
          <w:sz w:val="24"/>
          <w:szCs w:val="24"/>
          <w:lang w:val="ru-RU"/>
        </w:rPr>
        <w:t xml:space="preserve">5.2. </w:t>
      </w:r>
      <w:r w:rsidR="00081378" w:rsidRPr="00B73553">
        <w:rPr>
          <w:sz w:val="24"/>
          <w:szCs w:val="24"/>
          <w:lang w:val="ru-RU"/>
        </w:rPr>
        <w:t xml:space="preserve">Съгласно чл. 66, ал.1 от ЗОП – представете от всеки подизпълнител декларация (свободен текст), че е поел задължение към вас да изпълни посочените в т. </w:t>
      </w:r>
      <w:r w:rsidR="00283C26">
        <w:rPr>
          <w:sz w:val="24"/>
          <w:szCs w:val="24"/>
          <w:lang w:val="ru-RU"/>
        </w:rPr>
        <w:t>4.</w:t>
      </w:r>
      <w:r w:rsidR="00081378" w:rsidRPr="00B73553">
        <w:rPr>
          <w:sz w:val="24"/>
          <w:szCs w:val="24"/>
          <w:lang w:val="ru-RU"/>
        </w:rPr>
        <w:t>1 дял от поръчката и избройте тук документите, подписани от подизпълнителите, като приложения (</w:t>
      </w:r>
      <w:r w:rsidR="00081378" w:rsidRPr="00B73553">
        <w:rPr>
          <w:i/>
          <w:sz w:val="24"/>
          <w:szCs w:val="24"/>
          <w:lang w:val="ru-RU"/>
        </w:rPr>
        <w:t xml:space="preserve">ако е приложимо): </w:t>
      </w:r>
    </w:p>
    <w:p w:rsidR="00081378" w:rsidRPr="00B73553" w:rsidRDefault="00081378" w:rsidP="00081378">
      <w:pPr>
        <w:jc w:val="both"/>
        <w:rPr>
          <w:sz w:val="24"/>
          <w:szCs w:val="24"/>
          <w:lang w:val="ru-RU"/>
        </w:rPr>
      </w:pPr>
      <w:r w:rsidRPr="00B73553">
        <w:rPr>
          <w:i/>
          <w:sz w:val="24"/>
          <w:szCs w:val="24"/>
          <w:lang w:val="ru-RU"/>
        </w:rPr>
        <w:tab/>
      </w:r>
      <w:r w:rsidRPr="00B73553">
        <w:rPr>
          <w:sz w:val="24"/>
          <w:szCs w:val="24"/>
          <w:lang w:val="ru-RU"/>
        </w:rPr>
        <w:t xml:space="preserve">.......................................................... </w:t>
      </w:r>
    </w:p>
    <w:p w:rsidR="00081378" w:rsidRPr="00B73553" w:rsidRDefault="00081378" w:rsidP="00081378">
      <w:pPr>
        <w:jc w:val="both"/>
        <w:rPr>
          <w:sz w:val="24"/>
          <w:szCs w:val="24"/>
          <w:lang w:val="ru-RU"/>
        </w:rPr>
      </w:pPr>
      <w:r w:rsidRPr="00B73553">
        <w:rPr>
          <w:sz w:val="24"/>
          <w:szCs w:val="24"/>
          <w:lang w:val="ru-RU"/>
        </w:rPr>
        <w:tab/>
        <w:t>...........................................................</w:t>
      </w:r>
    </w:p>
    <w:p w:rsidR="00754A43" w:rsidRDefault="00D72CDE" w:rsidP="00754A43">
      <w:pPr>
        <w:tabs>
          <w:tab w:val="left" w:pos="627"/>
        </w:tabs>
        <w:jc w:val="both"/>
        <w:rPr>
          <w:sz w:val="24"/>
        </w:rPr>
      </w:pPr>
      <w:r>
        <w:rPr>
          <w:sz w:val="24"/>
        </w:rPr>
        <w:t>6</w:t>
      </w:r>
      <w:r w:rsidR="00081378" w:rsidRPr="00754A43">
        <w:rPr>
          <w:sz w:val="24"/>
        </w:rPr>
        <w:t xml:space="preserve">.  </w:t>
      </w:r>
      <w:r w:rsidR="00754A43" w:rsidRPr="00754A43">
        <w:rPr>
          <w:sz w:val="24"/>
        </w:rPr>
        <w:t>Неразделна част от настоящото предложение е</w:t>
      </w:r>
      <w:r w:rsidR="00754A43">
        <w:rPr>
          <w:sz w:val="24"/>
        </w:rPr>
        <w:t xml:space="preserve"> Подход за изпълнение на поръчката по обособена позиция № ……….- …………….(наименование).</w:t>
      </w:r>
    </w:p>
    <w:p w:rsidR="00754A43" w:rsidRDefault="00754A43" w:rsidP="00754A43">
      <w:pPr>
        <w:tabs>
          <w:tab w:val="left" w:pos="627"/>
        </w:tabs>
        <w:jc w:val="both"/>
        <w:rPr>
          <w:sz w:val="24"/>
        </w:rPr>
      </w:pPr>
    </w:p>
    <w:p w:rsidR="00081378" w:rsidRPr="00754A43" w:rsidRDefault="00D72CDE" w:rsidP="00754A43">
      <w:pPr>
        <w:pStyle w:val="NumPar1"/>
        <w:numPr>
          <w:ilvl w:val="0"/>
          <w:numId w:val="0"/>
        </w:numPr>
        <w:ind w:left="850" w:hanging="850"/>
        <w:rPr>
          <w:lang w:val="ru-RU"/>
        </w:rPr>
      </w:pPr>
      <w:r>
        <w:t>7</w:t>
      </w:r>
      <w:r w:rsidR="00754A43">
        <w:t>.</w:t>
      </w:r>
      <w:r w:rsidR="00754A43" w:rsidRPr="00754A43">
        <w:t xml:space="preserve"> </w:t>
      </w:r>
      <w:r w:rsidR="00081378" w:rsidRPr="00754A43">
        <w:t xml:space="preserve">Прилагаме в </w:t>
      </w:r>
      <w:r w:rsidR="00081378" w:rsidRPr="00754A43">
        <w:rPr>
          <w:lang w:val="ru-RU"/>
        </w:rPr>
        <w:t xml:space="preserve"> Декларация </w:t>
      </w:r>
      <w:r w:rsidR="00754A43">
        <w:rPr>
          <w:lang w:val="ru-RU"/>
        </w:rPr>
        <w:t xml:space="preserve">за конфиденциалност </w:t>
      </w:r>
      <w:r w:rsidR="00081378" w:rsidRPr="00754A43">
        <w:rPr>
          <w:lang w:val="ru-RU"/>
        </w:rPr>
        <w:t>по чл.102, ал.1 от ЗОП (</w:t>
      </w:r>
      <w:r w:rsidR="00754A43">
        <w:rPr>
          <w:i/>
          <w:lang w:val="ru-RU"/>
        </w:rPr>
        <w:t>по преценка на участника</w:t>
      </w:r>
      <w:r w:rsidR="00283C26">
        <w:rPr>
          <w:i/>
        </w:rPr>
        <w:t>, ако е приложимо</w:t>
      </w:r>
      <w:r w:rsidR="00081378" w:rsidRPr="00754A43">
        <w:rPr>
          <w:lang w:val="ru-RU"/>
        </w:rPr>
        <w:t>).</w:t>
      </w:r>
    </w:p>
    <w:p w:rsidR="00081378" w:rsidRPr="009755DF" w:rsidRDefault="00081378" w:rsidP="00081378">
      <w:pPr>
        <w:jc w:val="both"/>
        <w:rPr>
          <w:sz w:val="24"/>
          <w:szCs w:val="24"/>
          <w:lang w:val="ru-RU"/>
        </w:rPr>
      </w:pPr>
      <w:r w:rsidRPr="004A1727">
        <w:rPr>
          <w:sz w:val="24"/>
          <w:szCs w:val="24"/>
          <w:lang w:val="ru-RU"/>
        </w:rPr>
        <w:t xml:space="preserve">            </w:t>
      </w:r>
      <w:r w:rsidRPr="009755DF">
        <w:rPr>
          <w:sz w:val="24"/>
          <w:szCs w:val="24"/>
          <w:lang w:val="ru-RU"/>
        </w:rPr>
        <w:t xml:space="preserve"> </w:t>
      </w:r>
    </w:p>
    <w:p w:rsidR="00081378" w:rsidRDefault="00081378" w:rsidP="00081378">
      <w:pPr>
        <w:spacing w:line="23" w:lineRule="atLeast"/>
        <w:rPr>
          <w:b/>
          <w:color w:val="FF0000"/>
          <w:sz w:val="24"/>
          <w:szCs w:val="24"/>
          <w:lang w:eastAsia="x-none"/>
        </w:rPr>
      </w:pPr>
    </w:p>
    <w:p w:rsidR="00081378" w:rsidRPr="00081378" w:rsidRDefault="00081378" w:rsidP="00081378">
      <w:pPr>
        <w:shd w:val="clear" w:color="auto" w:fill="FFFFFF"/>
        <w:spacing w:after="120" w:line="276" w:lineRule="auto"/>
        <w:ind w:right="441"/>
        <w:rPr>
          <w:sz w:val="24"/>
          <w:szCs w:val="24"/>
        </w:rPr>
      </w:pPr>
    </w:p>
    <w:p w:rsidR="00081378" w:rsidRPr="00081378" w:rsidRDefault="00081378" w:rsidP="00081378">
      <w:pPr>
        <w:spacing w:line="23" w:lineRule="atLeast"/>
        <w:rPr>
          <w:b/>
        </w:rPr>
      </w:pPr>
    </w:p>
    <w:p w:rsidR="00081378" w:rsidRPr="00081378" w:rsidRDefault="00081378" w:rsidP="00081378"/>
    <w:p w:rsidR="00081378" w:rsidRPr="00081378" w:rsidRDefault="00081378" w:rsidP="00081378">
      <w:pPr>
        <w:shd w:val="clear" w:color="auto" w:fill="FFFFFF"/>
        <w:spacing w:line="276" w:lineRule="auto"/>
        <w:ind w:right="441"/>
        <w:rPr>
          <w:sz w:val="24"/>
          <w:szCs w:val="24"/>
        </w:rPr>
      </w:pPr>
    </w:p>
    <w:p w:rsidR="00081378" w:rsidRPr="00081378" w:rsidRDefault="00081378" w:rsidP="00081378">
      <w:pPr>
        <w:shd w:val="clear" w:color="auto" w:fill="FFFFFF"/>
        <w:spacing w:line="276" w:lineRule="auto"/>
        <w:ind w:right="441"/>
        <w:rPr>
          <w:sz w:val="24"/>
          <w:szCs w:val="24"/>
        </w:rPr>
      </w:pPr>
    </w:p>
    <w:p w:rsidR="00081378" w:rsidRPr="00081378" w:rsidRDefault="00081378" w:rsidP="00081378">
      <w:pPr>
        <w:shd w:val="clear" w:color="auto" w:fill="FFFFFF"/>
        <w:spacing w:line="276" w:lineRule="auto"/>
        <w:ind w:right="441"/>
        <w:rPr>
          <w:sz w:val="24"/>
          <w:szCs w:val="24"/>
        </w:rPr>
      </w:pPr>
    </w:p>
    <w:p w:rsidR="00081378" w:rsidRPr="00081378" w:rsidRDefault="00081378" w:rsidP="00081378">
      <w:pPr>
        <w:shd w:val="clear" w:color="auto" w:fill="FFFFFF"/>
        <w:spacing w:line="276" w:lineRule="auto"/>
        <w:ind w:right="441"/>
        <w:rPr>
          <w:b/>
          <w:sz w:val="24"/>
          <w:szCs w:val="24"/>
        </w:rPr>
      </w:pPr>
      <w:r w:rsidRPr="00081378">
        <w:rPr>
          <w:b/>
          <w:sz w:val="24"/>
          <w:szCs w:val="24"/>
        </w:rPr>
        <w:t>Дата: ..............................                                      ПОДПИС И ПЕЧАТ: ................................</w:t>
      </w:r>
    </w:p>
    <w:p w:rsidR="00081378" w:rsidRPr="00081378" w:rsidRDefault="00081378" w:rsidP="00081378">
      <w:pPr>
        <w:shd w:val="clear" w:color="auto" w:fill="FFFFFF"/>
        <w:spacing w:line="276" w:lineRule="auto"/>
        <w:ind w:right="441" w:firstLine="709"/>
        <w:rPr>
          <w:sz w:val="24"/>
          <w:szCs w:val="24"/>
        </w:rPr>
      </w:pPr>
      <w:r w:rsidRPr="00081378">
        <w:rPr>
          <w:b/>
          <w:sz w:val="24"/>
          <w:szCs w:val="24"/>
        </w:rPr>
        <w:tab/>
      </w:r>
      <w:r w:rsidRPr="00081378">
        <w:rPr>
          <w:b/>
          <w:sz w:val="24"/>
          <w:szCs w:val="24"/>
        </w:rPr>
        <w:tab/>
      </w:r>
      <w:r w:rsidRPr="00081378">
        <w:rPr>
          <w:b/>
          <w:sz w:val="24"/>
          <w:szCs w:val="24"/>
        </w:rPr>
        <w:tab/>
      </w:r>
      <w:r w:rsidRPr="00081378">
        <w:rPr>
          <w:b/>
          <w:sz w:val="24"/>
          <w:szCs w:val="24"/>
        </w:rPr>
        <w:tab/>
      </w:r>
      <w:r w:rsidRPr="00081378">
        <w:rPr>
          <w:b/>
          <w:sz w:val="24"/>
          <w:szCs w:val="24"/>
        </w:rPr>
        <w:tab/>
      </w:r>
      <w:r w:rsidRPr="00081378">
        <w:rPr>
          <w:b/>
          <w:sz w:val="24"/>
          <w:szCs w:val="24"/>
        </w:rPr>
        <w:tab/>
        <w:t xml:space="preserve">       </w:t>
      </w:r>
      <w:r w:rsidRPr="00081378">
        <w:rPr>
          <w:sz w:val="24"/>
          <w:szCs w:val="24"/>
        </w:rPr>
        <w:t>[</w:t>
      </w:r>
      <w:r w:rsidRPr="00081378">
        <w:rPr>
          <w:i/>
          <w:iCs/>
          <w:sz w:val="24"/>
          <w:szCs w:val="24"/>
        </w:rPr>
        <w:t>име и фамилия</w:t>
      </w:r>
      <w:r w:rsidRPr="00081378">
        <w:rPr>
          <w:sz w:val="24"/>
          <w:szCs w:val="24"/>
        </w:rPr>
        <w:t>]</w:t>
      </w:r>
    </w:p>
    <w:p w:rsidR="00081378" w:rsidRPr="00081378" w:rsidRDefault="00081378" w:rsidP="00081378">
      <w:pPr>
        <w:tabs>
          <w:tab w:val="left" w:pos="0"/>
          <w:tab w:val="left" w:pos="4860"/>
        </w:tabs>
        <w:spacing w:after="120"/>
        <w:ind w:right="441"/>
        <w:rPr>
          <w:sz w:val="24"/>
          <w:szCs w:val="24"/>
        </w:rPr>
      </w:pPr>
      <w:r w:rsidRPr="00081378">
        <w:rPr>
          <w:sz w:val="24"/>
          <w:szCs w:val="24"/>
        </w:rPr>
        <w:t xml:space="preserve">                                                                               [</w:t>
      </w:r>
      <w:r w:rsidRPr="00081378">
        <w:rPr>
          <w:i/>
          <w:iCs/>
          <w:sz w:val="24"/>
          <w:szCs w:val="24"/>
        </w:rPr>
        <w:t>качество на представляващия участника</w:t>
      </w:r>
      <w:r w:rsidRPr="00081378">
        <w:rPr>
          <w:sz w:val="24"/>
          <w:szCs w:val="24"/>
        </w:rPr>
        <w:t>]</w:t>
      </w:r>
    </w:p>
    <w:p w:rsidR="00081378" w:rsidRPr="00081378" w:rsidRDefault="00081378" w:rsidP="00081378">
      <w:pPr>
        <w:shd w:val="clear" w:color="auto" w:fill="FFFFFF"/>
        <w:spacing w:line="276" w:lineRule="auto"/>
        <w:ind w:right="441" w:firstLine="709"/>
        <w:rPr>
          <w:b/>
        </w:rPr>
      </w:pPr>
    </w:p>
    <w:p w:rsidR="00081378" w:rsidRPr="00081378" w:rsidRDefault="00081378" w:rsidP="00081378">
      <w:pPr>
        <w:shd w:val="clear" w:color="auto" w:fill="FFFFFF"/>
        <w:spacing w:line="276" w:lineRule="auto"/>
        <w:ind w:right="441" w:firstLine="709"/>
        <w:rPr>
          <w:b/>
        </w:rPr>
      </w:pPr>
    </w:p>
    <w:p w:rsidR="00081378" w:rsidRPr="00081378" w:rsidRDefault="00081378" w:rsidP="00081378">
      <w:pPr>
        <w:ind w:right="441"/>
        <w:jc w:val="center"/>
        <w:rPr>
          <w:color w:val="808080"/>
          <w:sz w:val="8"/>
          <w:szCs w:val="8"/>
        </w:rPr>
      </w:pPr>
    </w:p>
    <w:p w:rsidR="00081378" w:rsidRPr="00081378" w:rsidRDefault="00081378" w:rsidP="00081378">
      <w:pPr>
        <w:ind w:left="2160" w:right="441" w:firstLine="720"/>
        <w:rPr>
          <w:i/>
          <w:color w:val="808080"/>
          <w:sz w:val="24"/>
          <w:szCs w:val="24"/>
        </w:rPr>
      </w:pPr>
    </w:p>
    <w:p w:rsidR="00081378" w:rsidRPr="00081378" w:rsidRDefault="00081378" w:rsidP="00081378">
      <w:pPr>
        <w:ind w:right="441" w:firstLine="540"/>
        <w:rPr>
          <w:b/>
          <w:sz w:val="24"/>
          <w:szCs w:val="24"/>
        </w:rPr>
      </w:pPr>
    </w:p>
    <w:p w:rsidR="00081378" w:rsidRPr="00081378" w:rsidRDefault="00081378" w:rsidP="00081378">
      <w:pPr>
        <w:ind w:right="441"/>
      </w:pPr>
    </w:p>
    <w:p w:rsidR="00081378" w:rsidRPr="00081378" w:rsidRDefault="00081378" w:rsidP="00081378">
      <w:pPr>
        <w:pStyle w:val="BodyText"/>
        <w:tabs>
          <w:tab w:val="left" w:pos="567"/>
          <w:tab w:val="left" w:pos="851"/>
          <w:tab w:val="left" w:pos="993"/>
        </w:tabs>
        <w:spacing w:after="0"/>
        <w:ind w:right="441" w:firstLine="540"/>
        <w:rPr>
          <w:rFonts w:ascii="Times New Roman" w:hAnsi="Times New Roman"/>
          <w:i/>
          <w:szCs w:val="22"/>
          <w:lang w:val="bg-BG"/>
        </w:rPr>
      </w:pPr>
    </w:p>
    <w:p w:rsidR="00081378" w:rsidRPr="00081378" w:rsidRDefault="00081378" w:rsidP="00081378">
      <w:pPr>
        <w:ind w:right="441"/>
      </w:pPr>
    </w:p>
    <w:p w:rsidR="00081378" w:rsidRPr="00081378" w:rsidRDefault="00081378"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081378" w:rsidRDefault="00081378" w:rsidP="00A215F4">
      <w:pPr>
        <w:pStyle w:val="ListParagraph"/>
        <w:tabs>
          <w:tab w:val="left" w:pos="0"/>
        </w:tabs>
        <w:ind w:left="405" w:right="-24"/>
        <w:jc w:val="both"/>
        <w:outlineLvl w:val="0"/>
        <w:rPr>
          <w:b/>
        </w:rPr>
      </w:pPr>
    </w:p>
    <w:p w:rsidR="00D72CDE" w:rsidRDefault="00D72CDE" w:rsidP="00A215F4">
      <w:pPr>
        <w:pStyle w:val="ListParagraph"/>
        <w:tabs>
          <w:tab w:val="left" w:pos="0"/>
        </w:tabs>
        <w:ind w:left="405" w:right="-24"/>
        <w:jc w:val="both"/>
        <w:outlineLvl w:val="0"/>
        <w:rPr>
          <w:b/>
        </w:rPr>
      </w:pPr>
    </w:p>
    <w:p w:rsidR="00D72CDE" w:rsidRDefault="00D72CDE" w:rsidP="00A215F4">
      <w:pPr>
        <w:pStyle w:val="ListParagraph"/>
        <w:tabs>
          <w:tab w:val="left" w:pos="0"/>
        </w:tabs>
        <w:ind w:left="405" w:right="-24"/>
        <w:jc w:val="both"/>
        <w:outlineLvl w:val="0"/>
        <w:rPr>
          <w:b/>
        </w:rPr>
      </w:pPr>
    </w:p>
    <w:p w:rsidR="00D72CDE" w:rsidRDefault="00D72CDE" w:rsidP="00A215F4">
      <w:pPr>
        <w:pStyle w:val="ListParagraph"/>
        <w:tabs>
          <w:tab w:val="left" w:pos="0"/>
        </w:tabs>
        <w:ind w:left="405" w:right="-24"/>
        <w:jc w:val="both"/>
        <w:outlineLvl w:val="0"/>
        <w:rPr>
          <w:b/>
        </w:rPr>
      </w:pPr>
    </w:p>
    <w:p w:rsidR="00D72CDE" w:rsidRDefault="00D72CDE" w:rsidP="00A215F4">
      <w:pPr>
        <w:pStyle w:val="ListParagraph"/>
        <w:tabs>
          <w:tab w:val="left" w:pos="0"/>
        </w:tabs>
        <w:ind w:left="405" w:right="-24"/>
        <w:jc w:val="both"/>
        <w:outlineLvl w:val="0"/>
        <w:rPr>
          <w:b/>
        </w:rPr>
      </w:pPr>
    </w:p>
    <w:p w:rsidR="00D72CDE" w:rsidRDefault="00D72CDE" w:rsidP="00A215F4">
      <w:pPr>
        <w:pStyle w:val="ListParagraph"/>
        <w:tabs>
          <w:tab w:val="left" w:pos="0"/>
        </w:tabs>
        <w:ind w:left="405" w:right="-24"/>
        <w:jc w:val="both"/>
        <w:outlineLvl w:val="0"/>
        <w:rPr>
          <w:b/>
        </w:rPr>
      </w:pPr>
    </w:p>
    <w:p w:rsidR="00D72CDE" w:rsidRDefault="00D72CDE" w:rsidP="00A215F4">
      <w:pPr>
        <w:pStyle w:val="ListParagraph"/>
        <w:tabs>
          <w:tab w:val="left" w:pos="0"/>
        </w:tabs>
        <w:ind w:left="405" w:right="-24"/>
        <w:jc w:val="both"/>
        <w:outlineLvl w:val="0"/>
        <w:rPr>
          <w:b/>
        </w:rPr>
      </w:pPr>
    </w:p>
    <w:p w:rsidR="00D72CDE" w:rsidRDefault="00D72CDE" w:rsidP="00A215F4">
      <w:pPr>
        <w:pStyle w:val="ListParagraph"/>
        <w:tabs>
          <w:tab w:val="left" w:pos="0"/>
        </w:tabs>
        <w:ind w:left="405" w:right="-24"/>
        <w:jc w:val="both"/>
        <w:outlineLvl w:val="0"/>
        <w:rPr>
          <w:b/>
        </w:rPr>
      </w:pPr>
    </w:p>
    <w:p w:rsidR="00D72CDE" w:rsidRDefault="00D72CDE" w:rsidP="00A215F4">
      <w:pPr>
        <w:pStyle w:val="ListParagraph"/>
        <w:tabs>
          <w:tab w:val="left" w:pos="0"/>
        </w:tabs>
        <w:ind w:left="405" w:right="-24"/>
        <w:jc w:val="both"/>
        <w:outlineLvl w:val="0"/>
        <w:rPr>
          <w:b/>
        </w:rPr>
      </w:pPr>
    </w:p>
    <w:p w:rsidR="00D72CDE" w:rsidRDefault="00D72CDE" w:rsidP="00A215F4">
      <w:pPr>
        <w:pStyle w:val="ListParagraph"/>
        <w:tabs>
          <w:tab w:val="left" w:pos="0"/>
        </w:tabs>
        <w:ind w:left="405" w:right="-24"/>
        <w:jc w:val="both"/>
        <w:outlineLvl w:val="0"/>
        <w:rPr>
          <w:b/>
        </w:rPr>
      </w:pPr>
    </w:p>
    <w:p w:rsidR="00D72CDE" w:rsidRDefault="00D72CDE" w:rsidP="00A215F4">
      <w:pPr>
        <w:pStyle w:val="ListParagraph"/>
        <w:tabs>
          <w:tab w:val="left" w:pos="0"/>
        </w:tabs>
        <w:ind w:left="405" w:right="-24"/>
        <w:jc w:val="both"/>
        <w:outlineLvl w:val="0"/>
        <w:rPr>
          <w:b/>
        </w:rPr>
      </w:pPr>
    </w:p>
    <w:p w:rsidR="00D72CDE" w:rsidRDefault="00D72CDE" w:rsidP="00A215F4">
      <w:pPr>
        <w:pStyle w:val="ListParagraph"/>
        <w:tabs>
          <w:tab w:val="left" w:pos="0"/>
        </w:tabs>
        <w:ind w:left="405" w:right="-24"/>
        <w:jc w:val="both"/>
        <w:outlineLvl w:val="0"/>
        <w:rPr>
          <w:b/>
        </w:rPr>
      </w:pPr>
    </w:p>
    <w:p w:rsidR="00D72CDE" w:rsidRPr="00081378" w:rsidRDefault="00D72CDE" w:rsidP="00A215F4">
      <w:pPr>
        <w:pStyle w:val="ListParagraph"/>
        <w:tabs>
          <w:tab w:val="left" w:pos="0"/>
        </w:tabs>
        <w:ind w:left="405" w:right="-24"/>
        <w:jc w:val="both"/>
        <w:outlineLvl w:val="0"/>
        <w:rPr>
          <w:b/>
        </w:rPr>
      </w:pPr>
    </w:p>
    <w:p w:rsidR="00081378" w:rsidRPr="00081378" w:rsidRDefault="00081378" w:rsidP="00A215F4">
      <w:pPr>
        <w:pStyle w:val="ListParagraph"/>
        <w:tabs>
          <w:tab w:val="left" w:pos="0"/>
        </w:tabs>
        <w:ind w:left="405" w:right="-24"/>
        <w:jc w:val="both"/>
        <w:outlineLvl w:val="0"/>
        <w:rPr>
          <w:b/>
        </w:rPr>
      </w:pPr>
    </w:p>
    <w:p w:rsidR="00754A43" w:rsidRPr="00C34CFB" w:rsidRDefault="00754A43" w:rsidP="00754A43">
      <w:pPr>
        <w:shd w:val="clear" w:color="auto" w:fill="FFFFFF"/>
        <w:spacing w:line="276" w:lineRule="auto"/>
        <w:jc w:val="right"/>
        <w:outlineLvl w:val="0"/>
        <w:rPr>
          <w:b/>
          <w:i/>
          <w:u w:val="single"/>
        </w:rPr>
      </w:pPr>
      <w:r w:rsidRPr="00C34CFB">
        <w:rPr>
          <w:b/>
          <w:i/>
          <w:u w:val="single"/>
        </w:rPr>
        <w:t xml:space="preserve">ОБРАЗЕЦ № </w:t>
      </w:r>
      <w:r>
        <w:rPr>
          <w:b/>
          <w:i/>
          <w:u w:val="single"/>
        </w:rPr>
        <w:t>3</w:t>
      </w:r>
    </w:p>
    <w:p w:rsidR="00754A43" w:rsidRDefault="00754A43" w:rsidP="00754A43">
      <w:pPr>
        <w:shd w:val="clear" w:color="auto" w:fill="FFFFFF"/>
        <w:spacing w:line="276" w:lineRule="auto"/>
        <w:jc w:val="center"/>
        <w:outlineLvl w:val="0"/>
        <w:rPr>
          <w:b/>
        </w:rPr>
      </w:pPr>
      <w:r w:rsidRPr="00801BAE">
        <w:rPr>
          <w:b/>
        </w:rPr>
        <w:t xml:space="preserve">    </w:t>
      </w:r>
    </w:p>
    <w:p w:rsidR="00754A43" w:rsidRDefault="00754A43" w:rsidP="00754A43">
      <w:pPr>
        <w:shd w:val="clear" w:color="auto" w:fill="FFFFFF"/>
        <w:spacing w:line="276" w:lineRule="auto"/>
        <w:jc w:val="center"/>
        <w:outlineLvl w:val="0"/>
        <w:rPr>
          <w:b/>
        </w:rPr>
      </w:pPr>
    </w:p>
    <w:p w:rsidR="00754A43" w:rsidRPr="00754A43" w:rsidRDefault="00754A43" w:rsidP="00754A43">
      <w:pPr>
        <w:shd w:val="clear" w:color="auto" w:fill="FFFFFF"/>
        <w:spacing w:line="276" w:lineRule="auto"/>
        <w:jc w:val="center"/>
        <w:outlineLvl w:val="0"/>
        <w:rPr>
          <w:b/>
          <w:sz w:val="24"/>
        </w:rPr>
      </w:pPr>
      <w:r w:rsidRPr="00754A43">
        <w:rPr>
          <w:b/>
          <w:sz w:val="24"/>
        </w:rPr>
        <w:t>Д  Е  К  Л  А  Р  А  Ц  И  Я</w:t>
      </w:r>
    </w:p>
    <w:p w:rsidR="00754A43" w:rsidRPr="00801BAE" w:rsidRDefault="00754A43" w:rsidP="00754A43">
      <w:pPr>
        <w:pStyle w:val="CharCharChar2"/>
        <w:jc w:val="center"/>
        <w:rPr>
          <w:rFonts w:ascii="Times New Roman" w:hAnsi="Times New Roman"/>
          <w:b/>
          <w:lang w:val="bg-BG"/>
        </w:rPr>
      </w:pPr>
      <w:r>
        <w:rPr>
          <w:rFonts w:ascii="Times New Roman" w:hAnsi="Times New Roman"/>
          <w:b/>
          <w:lang w:val="bg-BG"/>
        </w:rPr>
        <w:t>ЗА СЪГЛАСИЕ С КЛАУЗИТЕ НА ПРИЛОЖЕНИЯ ПРОЕКТ НА ДОГОВОР</w:t>
      </w:r>
    </w:p>
    <w:p w:rsidR="00754A43" w:rsidRPr="00801BAE" w:rsidRDefault="00754A43" w:rsidP="00754A43">
      <w:pPr>
        <w:shd w:val="clear" w:color="auto" w:fill="FFFFFF"/>
        <w:spacing w:line="276" w:lineRule="auto"/>
        <w:jc w:val="center"/>
        <w:outlineLvl w:val="0"/>
        <w:rPr>
          <w:b/>
        </w:rPr>
      </w:pPr>
    </w:p>
    <w:p w:rsidR="00754A43" w:rsidRPr="00801BAE" w:rsidRDefault="00754A43" w:rsidP="00754A43">
      <w:pPr>
        <w:shd w:val="clear" w:color="auto" w:fill="FFFFFF"/>
        <w:spacing w:line="276" w:lineRule="auto"/>
        <w:jc w:val="both"/>
        <w:rPr>
          <w:b/>
        </w:rPr>
      </w:pPr>
    </w:p>
    <w:p w:rsidR="00754A43" w:rsidRDefault="00754A43" w:rsidP="00754A43">
      <w:pPr>
        <w:jc w:val="center"/>
        <w:rPr>
          <w:color w:val="000000"/>
        </w:rPr>
      </w:pPr>
    </w:p>
    <w:p w:rsidR="00754A43" w:rsidRPr="00754A43" w:rsidRDefault="00754A43" w:rsidP="00754A43">
      <w:pPr>
        <w:jc w:val="both"/>
        <w:rPr>
          <w:color w:val="000000"/>
          <w:sz w:val="24"/>
        </w:rPr>
      </w:pPr>
      <w:r w:rsidRPr="00754A43">
        <w:rPr>
          <w:color w:val="000000"/>
          <w:sz w:val="24"/>
        </w:rPr>
        <w:t>Долуподписаният /ата/: ............................................................................................................</w:t>
      </w:r>
    </w:p>
    <w:p w:rsidR="00754A43" w:rsidRPr="00754A43" w:rsidRDefault="00754A43" w:rsidP="00754A43">
      <w:pPr>
        <w:spacing w:line="360" w:lineRule="auto"/>
        <w:jc w:val="both"/>
        <w:rPr>
          <w:color w:val="000000"/>
          <w:sz w:val="24"/>
        </w:rPr>
      </w:pPr>
      <w:r w:rsidRPr="00754A43">
        <w:rPr>
          <w:i/>
          <w:color w:val="000000"/>
          <w:sz w:val="24"/>
        </w:rPr>
        <w:t>(собствено, бащино, фамилно име)</w:t>
      </w:r>
    </w:p>
    <w:p w:rsidR="00754A43" w:rsidRPr="00754A43" w:rsidRDefault="00754A43" w:rsidP="00754A43">
      <w:pPr>
        <w:jc w:val="both"/>
        <w:rPr>
          <w:color w:val="000000"/>
          <w:sz w:val="24"/>
        </w:rPr>
      </w:pPr>
      <w:r w:rsidRPr="00754A43">
        <w:rPr>
          <w:color w:val="000000"/>
          <w:sz w:val="24"/>
        </w:rPr>
        <w:t>в качеството си на ......................................................................................................................</w:t>
      </w:r>
    </w:p>
    <w:p w:rsidR="00754A43" w:rsidRPr="00754A43" w:rsidRDefault="00754A43" w:rsidP="00754A43">
      <w:pPr>
        <w:jc w:val="both"/>
        <w:rPr>
          <w:i/>
          <w:color w:val="000000"/>
          <w:sz w:val="24"/>
        </w:rPr>
      </w:pPr>
      <w:r w:rsidRPr="00754A43">
        <w:rPr>
          <w:i/>
          <w:color w:val="000000"/>
          <w:sz w:val="24"/>
        </w:rPr>
        <w:t>(длъжност)</w:t>
      </w:r>
    </w:p>
    <w:p w:rsidR="00754A43" w:rsidRPr="00754A43" w:rsidRDefault="00754A43" w:rsidP="00754A43">
      <w:pPr>
        <w:jc w:val="both"/>
        <w:rPr>
          <w:color w:val="000000"/>
          <w:sz w:val="24"/>
        </w:rPr>
      </w:pPr>
      <w:r w:rsidRPr="00754A43">
        <w:rPr>
          <w:color w:val="000000"/>
          <w:sz w:val="24"/>
        </w:rPr>
        <w:t>на .................................................................................................................................................,</w:t>
      </w:r>
    </w:p>
    <w:p w:rsidR="00754A43" w:rsidRPr="00754A43" w:rsidRDefault="001C1AAB" w:rsidP="00754A43">
      <w:pPr>
        <w:jc w:val="both"/>
        <w:rPr>
          <w:i/>
          <w:color w:val="000000"/>
          <w:sz w:val="24"/>
        </w:rPr>
      </w:pPr>
      <w:r>
        <w:rPr>
          <w:i/>
          <w:color w:val="000000"/>
          <w:sz w:val="24"/>
        </w:rPr>
        <w:t>(наименованието на участника</w:t>
      </w:r>
      <w:r w:rsidR="00754A43" w:rsidRPr="00754A43">
        <w:rPr>
          <w:i/>
          <w:color w:val="000000"/>
          <w:sz w:val="24"/>
        </w:rPr>
        <w:t>)</w:t>
      </w:r>
    </w:p>
    <w:p w:rsidR="00754A43" w:rsidRDefault="00754A43" w:rsidP="00754A43">
      <w:pPr>
        <w:shd w:val="clear" w:color="auto" w:fill="FFFFFF"/>
        <w:spacing w:line="276" w:lineRule="auto"/>
        <w:ind w:firstLine="706"/>
        <w:jc w:val="both"/>
        <w:rPr>
          <w:b/>
        </w:rPr>
      </w:pPr>
    </w:p>
    <w:p w:rsidR="00754A43" w:rsidRDefault="00754A43" w:rsidP="00754A43">
      <w:pPr>
        <w:shd w:val="clear" w:color="auto" w:fill="FFFFFF"/>
        <w:spacing w:line="276" w:lineRule="auto"/>
        <w:ind w:firstLine="706"/>
        <w:jc w:val="both"/>
        <w:rPr>
          <w:b/>
        </w:rPr>
      </w:pPr>
    </w:p>
    <w:p w:rsidR="00754A43" w:rsidRDefault="00754A43" w:rsidP="00754A43">
      <w:pPr>
        <w:shd w:val="clear" w:color="auto" w:fill="FFFFFF"/>
        <w:spacing w:line="276" w:lineRule="auto"/>
        <w:ind w:firstLine="706"/>
        <w:jc w:val="both"/>
        <w:rPr>
          <w:b/>
        </w:rPr>
      </w:pPr>
    </w:p>
    <w:p w:rsidR="00754A43" w:rsidRPr="00754A43" w:rsidRDefault="00754A43" w:rsidP="00754A43">
      <w:pPr>
        <w:shd w:val="clear" w:color="auto" w:fill="FFFFFF"/>
        <w:spacing w:line="276" w:lineRule="auto"/>
        <w:jc w:val="center"/>
        <w:outlineLvl w:val="0"/>
        <w:rPr>
          <w:b/>
          <w:sz w:val="24"/>
          <w:szCs w:val="24"/>
        </w:rPr>
      </w:pPr>
      <w:r w:rsidRPr="00754A43">
        <w:rPr>
          <w:b/>
          <w:sz w:val="24"/>
          <w:szCs w:val="24"/>
        </w:rPr>
        <w:t>Д Е К Л А Р И Р А М, ЧЕ:</w:t>
      </w:r>
    </w:p>
    <w:p w:rsidR="00754A43" w:rsidRPr="00754A43" w:rsidRDefault="00754A43" w:rsidP="00754A43">
      <w:pPr>
        <w:shd w:val="clear" w:color="auto" w:fill="FFFFFF"/>
        <w:spacing w:line="276" w:lineRule="auto"/>
        <w:ind w:left="720"/>
        <w:jc w:val="both"/>
        <w:rPr>
          <w:sz w:val="24"/>
          <w:szCs w:val="24"/>
        </w:rPr>
      </w:pPr>
    </w:p>
    <w:p w:rsidR="00714B21" w:rsidRDefault="00754A43" w:rsidP="00714B21">
      <w:pPr>
        <w:shd w:val="clear" w:color="auto" w:fill="FFFFFF"/>
        <w:spacing w:line="276" w:lineRule="auto"/>
        <w:ind w:right="-11"/>
        <w:jc w:val="both"/>
        <w:rPr>
          <w:b/>
          <w:bCs/>
          <w:i/>
        </w:rPr>
      </w:pPr>
      <w:r w:rsidRPr="00754A43">
        <w:rPr>
          <w:sz w:val="24"/>
          <w:szCs w:val="24"/>
        </w:rPr>
        <w:t xml:space="preserve">Запознат/а съм с условията на проекта на договора за възлагане на обществената поръчка с предмет: </w:t>
      </w:r>
      <w:r w:rsidR="00714B21" w:rsidRPr="00081378">
        <w:rPr>
          <w:b/>
          <w:caps/>
          <w:sz w:val="24"/>
          <w:szCs w:val="24"/>
        </w:rPr>
        <w:t>„</w:t>
      </w:r>
      <w:r w:rsidR="00714B21" w:rsidRPr="00D72CDE">
        <w:rPr>
          <w:b/>
          <w:bCs/>
          <w:sz w:val="24"/>
          <w:szCs w:val="24"/>
        </w:rPr>
        <w:t>Текущ ремонт за отвеждане на течащите води и затваряне на отворени минни изработки по обособени позиции</w:t>
      </w:r>
      <w:r w:rsidR="00714B21" w:rsidRPr="00081378">
        <w:rPr>
          <w:b/>
          <w:bCs/>
          <w:i/>
        </w:rPr>
        <w:t>“</w:t>
      </w:r>
    </w:p>
    <w:p w:rsidR="00754A43" w:rsidRPr="00754A43" w:rsidRDefault="00754A43" w:rsidP="00714B21">
      <w:pPr>
        <w:shd w:val="clear" w:color="auto" w:fill="FFFFFF"/>
        <w:spacing w:line="276" w:lineRule="auto"/>
        <w:ind w:right="-11"/>
        <w:jc w:val="both"/>
        <w:rPr>
          <w:b/>
          <w:caps/>
          <w:sz w:val="24"/>
          <w:szCs w:val="24"/>
        </w:rPr>
      </w:pPr>
      <w:r w:rsidRPr="00754A43">
        <w:rPr>
          <w:b/>
          <w:sz w:val="24"/>
          <w:szCs w:val="24"/>
        </w:rPr>
        <w:t>Обособена Позиция № …. - ………………………(Наименование)</w:t>
      </w:r>
    </w:p>
    <w:p w:rsidR="00754A43" w:rsidRPr="00754A43" w:rsidRDefault="00754A43" w:rsidP="00754A43">
      <w:pPr>
        <w:tabs>
          <w:tab w:val="left" w:pos="0"/>
        </w:tabs>
        <w:spacing w:after="120"/>
        <w:jc w:val="both"/>
        <w:rPr>
          <w:sz w:val="24"/>
        </w:rPr>
      </w:pPr>
      <w:r w:rsidRPr="00754A43">
        <w:rPr>
          <w:sz w:val="24"/>
        </w:rPr>
        <w:t>и ги приемам без каквито и да било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754A43" w:rsidRPr="00754A43" w:rsidRDefault="00754A43" w:rsidP="00754A43">
      <w:pPr>
        <w:shd w:val="clear" w:color="auto" w:fill="FFFFFF"/>
        <w:spacing w:line="276" w:lineRule="auto"/>
        <w:ind w:left="720"/>
        <w:jc w:val="both"/>
        <w:rPr>
          <w:sz w:val="24"/>
        </w:rPr>
      </w:pPr>
    </w:p>
    <w:p w:rsidR="00754A43" w:rsidRPr="00754A43" w:rsidRDefault="00754A43" w:rsidP="00754A43">
      <w:pPr>
        <w:shd w:val="clear" w:color="auto" w:fill="FFFFFF"/>
        <w:spacing w:line="276" w:lineRule="auto"/>
        <w:jc w:val="both"/>
        <w:rPr>
          <w:b/>
          <w:sz w:val="24"/>
        </w:rPr>
      </w:pPr>
      <w:r w:rsidRPr="00754A43">
        <w:rPr>
          <w:b/>
          <w:sz w:val="24"/>
        </w:rPr>
        <w:t>Известна ми е отговорността по чл. 313 от Наказателния кодекс за посочване на неверни данни.</w:t>
      </w:r>
    </w:p>
    <w:p w:rsidR="00754A43" w:rsidRPr="00754A43" w:rsidRDefault="00754A43" w:rsidP="00754A43">
      <w:pPr>
        <w:shd w:val="clear" w:color="auto" w:fill="FFFFFF"/>
        <w:spacing w:line="276" w:lineRule="auto"/>
        <w:jc w:val="both"/>
        <w:rPr>
          <w:b/>
          <w:sz w:val="24"/>
        </w:rPr>
      </w:pPr>
    </w:p>
    <w:p w:rsidR="00754A43" w:rsidRPr="00754A43" w:rsidRDefault="00754A43" w:rsidP="00754A43">
      <w:pPr>
        <w:shd w:val="clear" w:color="auto" w:fill="FFFFFF"/>
        <w:spacing w:line="276" w:lineRule="auto"/>
        <w:jc w:val="both"/>
        <w:rPr>
          <w:b/>
          <w:sz w:val="24"/>
        </w:rPr>
      </w:pPr>
      <w:r w:rsidRPr="00754A43">
        <w:rPr>
          <w:b/>
          <w:sz w:val="24"/>
        </w:rPr>
        <w:t>Дата: ..............................                                                          Декларатор: ................................</w:t>
      </w:r>
    </w:p>
    <w:p w:rsidR="00754A43" w:rsidRPr="00754A43" w:rsidRDefault="00754A43" w:rsidP="00754A43">
      <w:pPr>
        <w:shd w:val="clear" w:color="auto" w:fill="FFFFFF"/>
        <w:spacing w:line="276" w:lineRule="auto"/>
        <w:ind w:left="7080"/>
        <w:jc w:val="both"/>
        <w:rPr>
          <w:sz w:val="24"/>
        </w:rPr>
      </w:pPr>
      <w:r w:rsidRPr="00754A43">
        <w:rPr>
          <w:i/>
          <w:sz w:val="24"/>
        </w:rPr>
        <w:t xml:space="preserve">                                                                                                                                                             </w:t>
      </w:r>
      <w:r>
        <w:rPr>
          <w:i/>
          <w:sz w:val="24"/>
        </w:rPr>
        <w:t xml:space="preserve">                          </w:t>
      </w:r>
      <w:r w:rsidRPr="00754A43">
        <w:rPr>
          <w:i/>
          <w:sz w:val="24"/>
        </w:rPr>
        <w:t>/подпис и печат/</w:t>
      </w:r>
    </w:p>
    <w:p w:rsidR="00081378" w:rsidRPr="00081378" w:rsidRDefault="00081378" w:rsidP="00A215F4">
      <w:pPr>
        <w:pStyle w:val="ListParagraph"/>
        <w:tabs>
          <w:tab w:val="left" w:pos="0"/>
        </w:tabs>
        <w:ind w:left="405" w:right="-24"/>
        <w:jc w:val="both"/>
        <w:outlineLvl w:val="0"/>
        <w:rPr>
          <w:b/>
        </w:rPr>
      </w:pPr>
    </w:p>
    <w:p w:rsidR="00081378" w:rsidRDefault="00081378" w:rsidP="00A215F4">
      <w:pPr>
        <w:pStyle w:val="ListParagraph"/>
        <w:tabs>
          <w:tab w:val="left" w:pos="0"/>
        </w:tabs>
        <w:ind w:left="405" w:right="-24"/>
        <w:jc w:val="both"/>
        <w:outlineLvl w:val="0"/>
        <w:rPr>
          <w:b/>
        </w:rPr>
      </w:pPr>
    </w:p>
    <w:p w:rsidR="00A53296" w:rsidRDefault="00A53296" w:rsidP="00A215F4">
      <w:pPr>
        <w:pStyle w:val="ListParagraph"/>
        <w:tabs>
          <w:tab w:val="left" w:pos="0"/>
        </w:tabs>
        <w:ind w:left="405" w:right="-24"/>
        <w:jc w:val="both"/>
        <w:outlineLvl w:val="0"/>
        <w:rPr>
          <w:b/>
        </w:rPr>
      </w:pPr>
    </w:p>
    <w:p w:rsidR="00A53296" w:rsidRDefault="00A53296" w:rsidP="00A215F4">
      <w:pPr>
        <w:pStyle w:val="ListParagraph"/>
        <w:tabs>
          <w:tab w:val="left" w:pos="0"/>
        </w:tabs>
        <w:ind w:left="405" w:right="-24"/>
        <w:jc w:val="both"/>
        <w:outlineLvl w:val="0"/>
        <w:rPr>
          <w:b/>
        </w:rPr>
      </w:pPr>
    </w:p>
    <w:p w:rsidR="00A53296" w:rsidRDefault="00A53296" w:rsidP="00A215F4">
      <w:pPr>
        <w:pStyle w:val="ListParagraph"/>
        <w:tabs>
          <w:tab w:val="left" w:pos="0"/>
        </w:tabs>
        <w:ind w:left="405" w:right="-24"/>
        <w:jc w:val="both"/>
        <w:outlineLvl w:val="0"/>
        <w:rPr>
          <w:b/>
        </w:rPr>
      </w:pPr>
    </w:p>
    <w:p w:rsidR="00A53296" w:rsidRDefault="00A53296" w:rsidP="00A215F4">
      <w:pPr>
        <w:pStyle w:val="ListParagraph"/>
        <w:tabs>
          <w:tab w:val="left" w:pos="0"/>
        </w:tabs>
        <w:ind w:left="405" w:right="-24"/>
        <w:jc w:val="both"/>
        <w:outlineLvl w:val="0"/>
        <w:rPr>
          <w:b/>
        </w:rPr>
      </w:pPr>
    </w:p>
    <w:p w:rsidR="00A53296" w:rsidRDefault="00A53296" w:rsidP="00A215F4">
      <w:pPr>
        <w:pStyle w:val="ListParagraph"/>
        <w:tabs>
          <w:tab w:val="left" w:pos="0"/>
        </w:tabs>
        <w:ind w:left="405" w:right="-24"/>
        <w:jc w:val="both"/>
        <w:outlineLvl w:val="0"/>
        <w:rPr>
          <w:b/>
        </w:rPr>
      </w:pPr>
    </w:p>
    <w:p w:rsidR="00A53296" w:rsidRDefault="00A53296" w:rsidP="00A215F4">
      <w:pPr>
        <w:pStyle w:val="ListParagraph"/>
        <w:tabs>
          <w:tab w:val="left" w:pos="0"/>
        </w:tabs>
        <w:ind w:left="405" w:right="-24"/>
        <w:jc w:val="both"/>
        <w:outlineLvl w:val="0"/>
        <w:rPr>
          <w:b/>
        </w:rPr>
      </w:pPr>
    </w:p>
    <w:p w:rsidR="00A53296" w:rsidRDefault="00A53296" w:rsidP="00A215F4">
      <w:pPr>
        <w:pStyle w:val="ListParagraph"/>
        <w:tabs>
          <w:tab w:val="left" w:pos="0"/>
        </w:tabs>
        <w:ind w:left="405" w:right="-24"/>
        <w:jc w:val="both"/>
        <w:outlineLvl w:val="0"/>
        <w:rPr>
          <w:b/>
        </w:rPr>
      </w:pPr>
    </w:p>
    <w:p w:rsidR="00A53296" w:rsidRDefault="00A53296" w:rsidP="00A215F4">
      <w:pPr>
        <w:pStyle w:val="ListParagraph"/>
        <w:tabs>
          <w:tab w:val="left" w:pos="0"/>
        </w:tabs>
        <w:ind w:left="405" w:right="-24"/>
        <w:jc w:val="both"/>
        <w:outlineLvl w:val="0"/>
        <w:rPr>
          <w:b/>
        </w:rPr>
      </w:pPr>
    </w:p>
    <w:p w:rsidR="00A53296" w:rsidRDefault="00A53296" w:rsidP="00A215F4">
      <w:pPr>
        <w:pStyle w:val="ListParagraph"/>
        <w:tabs>
          <w:tab w:val="left" w:pos="0"/>
        </w:tabs>
        <w:ind w:left="405" w:right="-24"/>
        <w:jc w:val="both"/>
        <w:outlineLvl w:val="0"/>
        <w:rPr>
          <w:b/>
        </w:rPr>
      </w:pPr>
    </w:p>
    <w:p w:rsidR="00A53296" w:rsidRDefault="00A53296" w:rsidP="00A215F4">
      <w:pPr>
        <w:pStyle w:val="ListParagraph"/>
        <w:tabs>
          <w:tab w:val="left" w:pos="0"/>
        </w:tabs>
        <w:ind w:left="405" w:right="-24"/>
        <w:jc w:val="both"/>
        <w:outlineLvl w:val="0"/>
        <w:rPr>
          <w:b/>
        </w:rPr>
      </w:pPr>
    </w:p>
    <w:p w:rsidR="00A53296" w:rsidRDefault="00A53296" w:rsidP="00A215F4">
      <w:pPr>
        <w:pStyle w:val="ListParagraph"/>
        <w:tabs>
          <w:tab w:val="left" w:pos="0"/>
        </w:tabs>
        <w:ind w:left="405" w:right="-24"/>
        <w:jc w:val="both"/>
        <w:outlineLvl w:val="0"/>
        <w:rPr>
          <w:b/>
        </w:rPr>
      </w:pPr>
    </w:p>
    <w:p w:rsidR="00A53296" w:rsidRDefault="00A53296" w:rsidP="00A215F4">
      <w:pPr>
        <w:pStyle w:val="ListParagraph"/>
        <w:tabs>
          <w:tab w:val="left" w:pos="0"/>
        </w:tabs>
        <w:ind w:left="405" w:right="-24"/>
        <w:jc w:val="both"/>
        <w:outlineLvl w:val="0"/>
        <w:rPr>
          <w:b/>
        </w:rPr>
      </w:pPr>
    </w:p>
    <w:p w:rsidR="00A53296" w:rsidRDefault="00A53296" w:rsidP="00A215F4">
      <w:pPr>
        <w:pStyle w:val="ListParagraph"/>
        <w:tabs>
          <w:tab w:val="left" w:pos="0"/>
        </w:tabs>
        <w:ind w:left="405" w:right="-24"/>
        <w:jc w:val="both"/>
        <w:outlineLvl w:val="0"/>
        <w:rPr>
          <w:b/>
        </w:rPr>
      </w:pPr>
    </w:p>
    <w:p w:rsidR="00A53296" w:rsidRDefault="00A53296" w:rsidP="00A215F4">
      <w:pPr>
        <w:pStyle w:val="ListParagraph"/>
        <w:tabs>
          <w:tab w:val="left" w:pos="0"/>
        </w:tabs>
        <w:ind w:left="405" w:right="-24"/>
        <w:jc w:val="both"/>
        <w:outlineLvl w:val="0"/>
        <w:rPr>
          <w:b/>
        </w:rPr>
      </w:pPr>
    </w:p>
    <w:p w:rsidR="00A53296" w:rsidRDefault="00A53296" w:rsidP="00A215F4">
      <w:pPr>
        <w:pStyle w:val="ListParagraph"/>
        <w:tabs>
          <w:tab w:val="left" w:pos="0"/>
        </w:tabs>
        <w:ind w:left="405" w:right="-24"/>
        <w:jc w:val="both"/>
        <w:outlineLvl w:val="0"/>
        <w:rPr>
          <w:b/>
        </w:rPr>
      </w:pPr>
    </w:p>
    <w:p w:rsidR="00A53296" w:rsidRDefault="00A53296" w:rsidP="00A215F4">
      <w:pPr>
        <w:pStyle w:val="ListParagraph"/>
        <w:tabs>
          <w:tab w:val="left" w:pos="0"/>
        </w:tabs>
        <w:ind w:left="405" w:right="-24"/>
        <w:jc w:val="both"/>
        <w:outlineLvl w:val="0"/>
        <w:rPr>
          <w:b/>
        </w:rPr>
      </w:pPr>
    </w:p>
    <w:p w:rsidR="00A53296" w:rsidRPr="007A1072" w:rsidRDefault="00A53296" w:rsidP="00A53296">
      <w:pPr>
        <w:shd w:val="clear" w:color="auto" w:fill="FFFFFF"/>
        <w:spacing w:line="276" w:lineRule="auto"/>
        <w:jc w:val="right"/>
        <w:outlineLvl w:val="0"/>
        <w:rPr>
          <w:b/>
          <w:i/>
          <w:u w:val="single"/>
        </w:rPr>
      </w:pPr>
      <w:r w:rsidRPr="007A1072">
        <w:rPr>
          <w:b/>
          <w:i/>
          <w:u w:val="single"/>
        </w:rPr>
        <w:t xml:space="preserve">ОБРАЗЕЦ № </w:t>
      </w:r>
      <w:r>
        <w:rPr>
          <w:b/>
          <w:i/>
          <w:u w:val="single"/>
        </w:rPr>
        <w:t>4</w:t>
      </w:r>
    </w:p>
    <w:p w:rsidR="00A53296" w:rsidRDefault="00A53296" w:rsidP="00A53296">
      <w:pPr>
        <w:shd w:val="clear" w:color="auto" w:fill="FFFFFF"/>
        <w:spacing w:line="276" w:lineRule="auto"/>
        <w:jc w:val="center"/>
        <w:outlineLvl w:val="0"/>
        <w:rPr>
          <w:b/>
        </w:rPr>
      </w:pPr>
      <w:r w:rsidRPr="00801BAE">
        <w:rPr>
          <w:b/>
        </w:rPr>
        <w:t xml:space="preserve">  </w:t>
      </w:r>
    </w:p>
    <w:p w:rsidR="00A53296" w:rsidRPr="00801BAE" w:rsidRDefault="00A53296" w:rsidP="00A53296">
      <w:pPr>
        <w:shd w:val="clear" w:color="auto" w:fill="FFFFFF"/>
        <w:spacing w:line="276" w:lineRule="auto"/>
        <w:jc w:val="center"/>
        <w:outlineLvl w:val="0"/>
        <w:rPr>
          <w:b/>
        </w:rPr>
      </w:pPr>
      <w:r w:rsidRPr="00801BAE">
        <w:rPr>
          <w:b/>
        </w:rPr>
        <w:t xml:space="preserve">  </w:t>
      </w:r>
      <w:r w:rsidRPr="00A53296">
        <w:rPr>
          <w:b/>
          <w:sz w:val="24"/>
        </w:rPr>
        <w:t>Д  Е  К  Л  А  Р  А  Ц  И  Я</w:t>
      </w:r>
    </w:p>
    <w:p w:rsidR="00A53296" w:rsidRPr="00801BAE" w:rsidRDefault="00A53296" w:rsidP="00A53296">
      <w:pPr>
        <w:pStyle w:val="CharCharChar2"/>
        <w:jc w:val="center"/>
        <w:rPr>
          <w:rFonts w:ascii="Times New Roman" w:hAnsi="Times New Roman"/>
          <w:b/>
          <w:lang w:val="bg-BG"/>
        </w:rPr>
      </w:pPr>
      <w:r>
        <w:rPr>
          <w:rFonts w:ascii="Times New Roman" w:hAnsi="Times New Roman"/>
          <w:b/>
          <w:lang w:val="bg-BG"/>
        </w:rPr>
        <w:t>ЗА СРОК НА ВАЛИДНОСТ НА ОФЕРТАТА</w:t>
      </w:r>
    </w:p>
    <w:p w:rsidR="00A53296" w:rsidRDefault="00A53296" w:rsidP="00A215F4">
      <w:pPr>
        <w:pStyle w:val="ListParagraph"/>
        <w:tabs>
          <w:tab w:val="left" w:pos="0"/>
        </w:tabs>
        <w:ind w:left="405" w:right="-24"/>
        <w:jc w:val="both"/>
        <w:outlineLvl w:val="0"/>
        <w:rPr>
          <w:b/>
        </w:rPr>
      </w:pPr>
    </w:p>
    <w:p w:rsidR="00A53296" w:rsidRDefault="00A53296" w:rsidP="00A215F4">
      <w:pPr>
        <w:pStyle w:val="ListParagraph"/>
        <w:tabs>
          <w:tab w:val="left" w:pos="0"/>
        </w:tabs>
        <w:ind w:left="405" w:right="-24"/>
        <w:jc w:val="both"/>
        <w:outlineLvl w:val="0"/>
        <w:rPr>
          <w:b/>
        </w:rPr>
      </w:pPr>
    </w:p>
    <w:p w:rsidR="00A53296" w:rsidRDefault="00A53296" w:rsidP="00A215F4">
      <w:pPr>
        <w:pStyle w:val="ListParagraph"/>
        <w:tabs>
          <w:tab w:val="left" w:pos="0"/>
        </w:tabs>
        <w:ind w:left="405" w:right="-24"/>
        <w:jc w:val="both"/>
        <w:outlineLvl w:val="0"/>
        <w:rPr>
          <w:b/>
        </w:rPr>
      </w:pPr>
    </w:p>
    <w:p w:rsidR="00A53296" w:rsidRPr="00754A43" w:rsidRDefault="00A53296" w:rsidP="00A53296">
      <w:pPr>
        <w:jc w:val="both"/>
        <w:rPr>
          <w:color w:val="000000"/>
          <w:sz w:val="24"/>
        </w:rPr>
      </w:pPr>
      <w:r w:rsidRPr="00754A43">
        <w:rPr>
          <w:color w:val="000000"/>
          <w:sz w:val="24"/>
        </w:rPr>
        <w:t>Долуподписаният /ата/: ............................................................................................................</w:t>
      </w:r>
    </w:p>
    <w:p w:rsidR="00A53296" w:rsidRPr="00754A43" w:rsidRDefault="00A53296" w:rsidP="00A53296">
      <w:pPr>
        <w:spacing w:line="360" w:lineRule="auto"/>
        <w:jc w:val="both"/>
        <w:rPr>
          <w:color w:val="000000"/>
          <w:sz w:val="24"/>
        </w:rPr>
      </w:pPr>
      <w:r w:rsidRPr="00754A43">
        <w:rPr>
          <w:i/>
          <w:color w:val="000000"/>
          <w:sz w:val="24"/>
        </w:rPr>
        <w:t>(собствено, бащино, фамилно име)</w:t>
      </w:r>
    </w:p>
    <w:p w:rsidR="00A53296" w:rsidRPr="00754A43" w:rsidRDefault="00A53296" w:rsidP="00A53296">
      <w:pPr>
        <w:jc w:val="both"/>
        <w:rPr>
          <w:color w:val="000000"/>
          <w:sz w:val="24"/>
        </w:rPr>
      </w:pPr>
      <w:r w:rsidRPr="00754A43">
        <w:rPr>
          <w:color w:val="000000"/>
          <w:sz w:val="24"/>
        </w:rPr>
        <w:t>в качеството си на ......................................................................................................................</w:t>
      </w:r>
    </w:p>
    <w:p w:rsidR="00A53296" w:rsidRPr="00754A43" w:rsidRDefault="00A53296" w:rsidP="00A53296">
      <w:pPr>
        <w:jc w:val="both"/>
        <w:rPr>
          <w:i/>
          <w:color w:val="000000"/>
          <w:sz w:val="24"/>
        </w:rPr>
      </w:pPr>
      <w:r w:rsidRPr="00754A43">
        <w:rPr>
          <w:i/>
          <w:color w:val="000000"/>
          <w:sz w:val="24"/>
        </w:rPr>
        <w:t>(длъжност)</w:t>
      </w:r>
    </w:p>
    <w:p w:rsidR="00A53296" w:rsidRPr="00754A43" w:rsidRDefault="00A53296" w:rsidP="00A53296">
      <w:pPr>
        <w:jc w:val="both"/>
        <w:rPr>
          <w:color w:val="000000"/>
          <w:sz w:val="24"/>
        </w:rPr>
      </w:pPr>
      <w:r w:rsidRPr="00754A43">
        <w:rPr>
          <w:color w:val="000000"/>
          <w:sz w:val="24"/>
        </w:rPr>
        <w:t>на .................................................................................................................................................,</w:t>
      </w:r>
    </w:p>
    <w:p w:rsidR="00A53296" w:rsidRPr="00754A43" w:rsidRDefault="001C1AAB" w:rsidP="00A53296">
      <w:pPr>
        <w:jc w:val="both"/>
        <w:rPr>
          <w:i/>
          <w:color w:val="000000"/>
          <w:sz w:val="24"/>
        </w:rPr>
      </w:pPr>
      <w:r>
        <w:rPr>
          <w:i/>
          <w:color w:val="000000"/>
          <w:sz w:val="24"/>
        </w:rPr>
        <w:t>(наименованието на участника</w:t>
      </w:r>
      <w:r w:rsidR="00A53296" w:rsidRPr="00754A43">
        <w:rPr>
          <w:i/>
          <w:color w:val="000000"/>
          <w:sz w:val="24"/>
        </w:rPr>
        <w:t>)</w:t>
      </w:r>
    </w:p>
    <w:p w:rsidR="00A53296" w:rsidRDefault="00A53296" w:rsidP="00A53296">
      <w:pPr>
        <w:shd w:val="clear" w:color="auto" w:fill="FFFFFF"/>
        <w:spacing w:line="276" w:lineRule="auto"/>
        <w:ind w:firstLine="706"/>
        <w:jc w:val="both"/>
        <w:rPr>
          <w:b/>
        </w:rPr>
      </w:pPr>
    </w:p>
    <w:p w:rsidR="00A53296" w:rsidRDefault="00A53296" w:rsidP="00A53296">
      <w:pPr>
        <w:shd w:val="clear" w:color="auto" w:fill="FFFFFF"/>
        <w:spacing w:line="276" w:lineRule="auto"/>
        <w:ind w:firstLine="706"/>
        <w:jc w:val="both"/>
        <w:rPr>
          <w:b/>
        </w:rPr>
      </w:pPr>
    </w:p>
    <w:p w:rsidR="00A53296" w:rsidRDefault="00A53296" w:rsidP="00A53296">
      <w:pPr>
        <w:shd w:val="clear" w:color="auto" w:fill="FFFFFF"/>
        <w:spacing w:line="276" w:lineRule="auto"/>
        <w:ind w:firstLine="706"/>
        <w:jc w:val="both"/>
        <w:rPr>
          <w:b/>
        </w:rPr>
      </w:pPr>
    </w:p>
    <w:p w:rsidR="00A53296" w:rsidRDefault="00A53296" w:rsidP="00A53296">
      <w:pPr>
        <w:shd w:val="clear" w:color="auto" w:fill="FFFFFF"/>
        <w:spacing w:line="276" w:lineRule="auto"/>
        <w:jc w:val="center"/>
        <w:outlineLvl w:val="0"/>
        <w:rPr>
          <w:b/>
          <w:sz w:val="24"/>
          <w:szCs w:val="24"/>
        </w:rPr>
      </w:pPr>
      <w:r w:rsidRPr="00754A43">
        <w:rPr>
          <w:b/>
          <w:sz w:val="24"/>
          <w:szCs w:val="24"/>
        </w:rPr>
        <w:t>Д Е К Л А Р И Р А М, ЧЕ:</w:t>
      </w:r>
    </w:p>
    <w:p w:rsidR="001C1AAB" w:rsidRPr="00754A43" w:rsidRDefault="001C1AAB" w:rsidP="00A53296">
      <w:pPr>
        <w:shd w:val="clear" w:color="auto" w:fill="FFFFFF"/>
        <w:spacing w:line="276" w:lineRule="auto"/>
        <w:jc w:val="center"/>
        <w:outlineLvl w:val="0"/>
        <w:rPr>
          <w:b/>
          <w:sz w:val="24"/>
          <w:szCs w:val="24"/>
        </w:rPr>
      </w:pPr>
    </w:p>
    <w:p w:rsidR="001C1AAB" w:rsidRPr="001C1AAB" w:rsidRDefault="001C1AAB" w:rsidP="001C1AAB">
      <w:pPr>
        <w:shd w:val="clear" w:color="auto" w:fill="FFFFFF"/>
        <w:spacing w:line="276" w:lineRule="auto"/>
        <w:ind w:right="-11"/>
        <w:jc w:val="both"/>
        <w:rPr>
          <w:b/>
          <w:sz w:val="24"/>
          <w:szCs w:val="24"/>
        </w:rPr>
      </w:pPr>
      <w:r w:rsidRPr="001C1AAB">
        <w:rPr>
          <w:sz w:val="24"/>
          <w:szCs w:val="24"/>
        </w:rPr>
        <w:t>С подаване на настоящата оферта декларираме, че сме съгласни валидността на нашата оферта за обществена поръчка с предмет:</w:t>
      </w:r>
      <w:r w:rsidRPr="001C1AAB">
        <w:rPr>
          <w:b/>
          <w:caps/>
          <w:sz w:val="24"/>
          <w:szCs w:val="24"/>
        </w:rPr>
        <w:t xml:space="preserve"> „</w:t>
      </w:r>
      <w:r w:rsidR="00714B21" w:rsidRPr="00714B21">
        <w:rPr>
          <w:b/>
          <w:bCs/>
          <w:sz w:val="24"/>
          <w:szCs w:val="24"/>
        </w:rPr>
        <w:t>Текущ ремонт за отвеждане на течащите води и затваряне на отворени минни изработки по обособени позиции</w:t>
      </w:r>
      <w:r w:rsidRPr="001C1AAB">
        <w:rPr>
          <w:b/>
          <w:bCs/>
          <w:i/>
          <w:sz w:val="24"/>
          <w:szCs w:val="24"/>
        </w:rPr>
        <w:t>“</w:t>
      </w:r>
    </w:p>
    <w:p w:rsidR="001C1AAB" w:rsidRDefault="001C1AAB" w:rsidP="001C1AAB">
      <w:pPr>
        <w:tabs>
          <w:tab w:val="left" w:pos="0"/>
        </w:tabs>
        <w:spacing w:after="120"/>
        <w:jc w:val="both"/>
        <w:rPr>
          <w:sz w:val="24"/>
        </w:rPr>
      </w:pPr>
      <w:r w:rsidRPr="00754A43">
        <w:rPr>
          <w:b/>
          <w:sz w:val="24"/>
          <w:szCs w:val="24"/>
        </w:rPr>
        <w:t>Обособена Позиция № …. - ………………………(Наименование)</w:t>
      </w:r>
      <w:r>
        <w:rPr>
          <w:b/>
          <w:sz w:val="24"/>
          <w:szCs w:val="24"/>
        </w:rPr>
        <w:t xml:space="preserve">, </w:t>
      </w:r>
      <w:r w:rsidRPr="001C1AAB">
        <w:rPr>
          <w:sz w:val="24"/>
          <w:szCs w:val="24"/>
        </w:rPr>
        <w:t xml:space="preserve">да </w:t>
      </w:r>
      <w:r w:rsidRPr="001C1AAB">
        <w:rPr>
          <w:sz w:val="24"/>
        </w:rPr>
        <w:t xml:space="preserve">бъде ................. </w:t>
      </w:r>
    </w:p>
    <w:p w:rsidR="001C1AAB" w:rsidRPr="001C1AAB" w:rsidRDefault="001C1AAB" w:rsidP="001C1AAB">
      <w:pPr>
        <w:tabs>
          <w:tab w:val="left" w:pos="0"/>
        </w:tabs>
        <w:spacing w:after="120"/>
        <w:jc w:val="both"/>
        <w:rPr>
          <w:sz w:val="24"/>
        </w:rPr>
      </w:pPr>
      <w:r w:rsidRPr="001C1AAB">
        <w:rPr>
          <w:sz w:val="24"/>
        </w:rPr>
        <w:t>(............................) календарни дни от крайния срок за подаване на оферти, посочен в обявлението за процедурата</w:t>
      </w:r>
    </w:p>
    <w:p w:rsidR="001C1AAB" w:rsidRPr="001C1AAB" w:rsidRDefault="001C1AAB" w:rsidP="001C1AAB">
      <w:pPr>
        <w:shd w:val="clear" w:color="auto" w:fill="FFFFFF"/>
        <w:spacing w:line="276" w:lineRule="auto"/>
        <w:ind w:left="720"/>
        <w:jc w:val="both"/>
        <w:rPr>
          <w:sz w:val="24"/>
        </w:rPr>
      </w:pPr>
    </w:p>
    <w:p w:rsidR="001C1AAB" w:rsidRPr="001C1AAB" w:rsidRDefault="001C1AAB" w:rsidP="001C1AAB">
      <w:pPr>
        <w:shd w:val="clear" w:color="auto" w:fill="FFFFFF"/>
        <w:spacing w:line="276" w:lineRule="auto"/>
        <w:jc w:val="both"/>
        <w:rPr>
          <w:b/>
          <w:sz w:val="24"/>
        </w:rPr>
      </w:pPr>
      <w:r w:rsidRPr="001C1AAB">
        <w:rPr>
          <w:b/>
          <w:sz w:val="24"/>
        </w:rPr>
        <w:t>Известна ми е отговорността по чл. 313 от Наказателния кодекс за посочване на неверни данни.</w:t>
      </w:r>
    </w:p>
    <w:p w:rsidR="001C1AAB" w:rsidRPr="001C1AAB" w:rsidRDefault="001C1AAB" w:rsidP="001C1AAB">
      <w:pPr>
        <w:shd w:val="clear" w:color="auto" w:fill="FFFFFF"/>
        <w:spacing w:line="276" w:lineRule="auto"/>
        <w:jc w:val="both"/>
        <w:rPr>
          <w:b/>
          <w:sz w:val="24"/>
        </w:rPr>
      </w:pPr>
    </w:p>
    <w:p w:rsidR="001C1AAB" w:rsidRPr="001C1AAB" w:rsidRDefault="001C1AAB" w:rsidP="001C1AAB">
      <w:pPr>
        <w:shd w:val="clear" w:color="auto" w:fill="FFFFFF"/>
        <w:spacing w:line="276" w:lineRule="auto"/>
        <w:jc w:val="both"/>
        <w:rPr>
          <w:b/>
          <w:sz w:val="24"/>
        </w:rPr>
      </w:pPr>
    </w:p>
    <w:p w:rsidR="001C1AAB" w:rsidRPr="001C1AAB" w:rsidRDefault="001C1AAB" w:rsidP="001C1AAB">
      <w:pPr>
        <w:shd w:val="clear" w:color="auto" w:fill="FFFFFF"/>
        <w:spacing w:line="276" w:lineRule="auto"/>
        <w:jc w:val="both"/>
        <w:rPr>
          <w:b/>
          <w:sz w:val="24"/>
        </w:rPr>
      </w:pPr>
      <w:r w:rsidRPr="001C1AAB">
        <w:rPr>
          <w:b/>
          <w:sz w:val="24"/>
        </w:rPr>
        <w:t>Дата: ..............................                                                Декларатор: ................................</w:t>
      </w:r>
    </w:p>
    <w:p w:rsidR="001C1AAB" w:rsidRPr="001C1AAB" w:rsidRDefault="001C1AAB" w:rsidP="001C1AAB">
      <w:pPr>
        <w:shd w:val="clear" w:color="auto" w:fill="FFFFFF"/>
        <w:spacing w:line="276" w:lineRule="auto"/>
        <w:jc w:val="both"/>
        <w:rPr>
          <w:sz w:val="24"/>
        </w:rPr>
      </w:pPr>
      <w:r w:rsidRPr="001C1AAB">
        <w:rPr>
          <w:i/>
          <w:sz w:val="24"/>
        </w:rPr>
        <w:t xml:space="preserve">                                                                                                                 </w:t>
      </w:r>
      <w:r>
        <w:rPr>
          <w:i/>
          <w:sz w:val="24"/>
        </w:rPr>
        <w:t xml:space="preserve">                   </w:t>
      </w:r>
      <w:r w:rsidRPr="001C1AAB">
        <w:rPr>
          <w:i/>
          <w:sz w:val="24"/>
        </w:rPr>
        <w:t>/подпис и печат/</w:t>
      </w:r>
    </w:p>
    <w:p w:rsidR="001C1AAB" w:rsidRPr="001C1AAB" w:rsidRDefault="001C1AAB" w:rsidP="001C1AAB">
      <w:pPr>
        <w:rPr>
          <w:sz w:val="24"/>
        </w:rPr>
      </w:pPr>
    </w:p>
    <w:p w:rsidR="001C1AAB" w:rsidRPr="001C1AAB" w:rsidRDefault="001C1AAB" w:rsidP="001C1AAB">
      <w:pPr>
        <w:rPr>
          <w:i/>
          <w:sz w:val="24"/>
        </w:rPr>
      </w:pPr>
    </w:p>
    <w:p w:rsidR="001C1AAB" w:rsidRPr="001C1AAB" w:rsidRDefault="001C1AAB" w:rsidP="001C1AAB">
      <w:pPr>
        <w:rPr>
          <w:i/>
          <w:sz w:val="24"/>
        </w:rPr>
      </w:pPr>
      <w:r w:rsidRPr="001C1AAB">
        <w:rPr>
          <w:i/>
          <w:sz w:val="24"/>
        </w:rPr>
        <w:t>Забележка: Срокът за валидност на офертите</w:t>
      </w:r>
      <w:r>
        <w:rPr>
          <w:i/>
          <w:sz w:val="24"/>
        </w:rPr>
        <w:t xml:space="preserve"> не може да бъде по-кратък от 120 (сто и два</w:t>
      </w:r>
      <w:r w:rsidRPr="001C1AAB">
        <w:rPr>
          <w:i/>
          <w:sz w:val="24"/>
        </w:rPr>
        <w:t>десет) календарни дни.</w:t>
      </w:r>
    </w:p>
    <w:p w:rsidR="001C1AAB" w:rsidRPr="001C1AAB" w:rsidRDefault="001C1AAB" w:rsidP="001C1AAB">
      <w:pPr>
        <w:pStyle w:val="BodyText2"/>
        <w:spacing w:after="0"/>
        <w:ind w:right="441"/>
        <w:jc w:val="both"/>
        <w:rPr>
          <w:b/>
          <w:caps/>
          <w:sz w:val="32"/>
          <w:szCs w:val="24"/>
        </w:rPr>
      </w:pPr>
    </w:p>
    <w:p w:rsidR="00A53296" w:rsidRDefault="00A53296" w:rsidP="00A215F4">
      <w:pPr>
        <w:pStyle w:val="ListParagraph"/>
        <w:tabs>
          <w:tab w:val="left" w:pos="0"/>
        </w:tabs>
        <w:ind w:left="405" w:right="-24"/>
        <w:jc w:val="both"/>
        <w:outlineLvl w:val="0"/>
        <w:rPr>
          <w:b/>
        </w:rPr>
      </w:pPr>
    </w:p>
    <w:p w:rsidR="001C1AAB" w:rsidRDefault="001C1AAB" w:rsidP="00A215F4">
      <w:pPr>
        <w:pStyle w:val="ListParagraph"/>
        <w:tabs>
          <w:tab w:val="left" w:pos="0"/>
        </w:tabs>
        <w:ind w:left="405" w:right="-24"/>
        <w:jc w:val="both"/>
        <w:outlineLvl w:val="0"/>
        <w:rPr>
          <w:b/>
        </w:rPr>
      </w:pPr>
    </w:p>
    <w:p w:rsidR="001C1AAB" w:rsidRDefault="001C1AAB" w:rsidP="00A215F4">
      <w:pPr>
        <w:pStyle w:val="ListParagraph"/>
        <w:tabs>
          <w:tab w:val="left" w:pos="0"/>
        </w:tabs>
        <w:ind w:left="405" w:right="-24"/>
        <w:jc w:val="both"/>
        <w:outlineLvl w:val="0"/>
        <w:rPr>
          <w:b/>
        </w:rPr>
      </w:pPr>
    </w:p>
    <w:p w:rsidR="001C1AAB" w:rsidRDefault="001C1AAB" w:rsidP="00A215F4">
      <w:pPr>
        <w:pStyle w:val="ListParagraph"/>
        <w:tabs>
          <w:tab w:val="left" w:pos="0"/>
        </w:tabs>
        <w:ind w:left="405" w:right="-24"/>
        <w:jc w:val="both"/>
        <w:outlineLvl w:val="0"/>
        <w:rPr>
          <w:b/>
        </w:rPr>
      </w:pPr>
    </w:p>
    <w:p w:rsidR="001C1AAB" w:rsidRDefault="001C1AAB" w:rsidP="00A215F4">
      <w:pPr>
        <w:pStyle w:val="ListParagraph"/>
        <w:tabs>
          <w:tab w:val="left" w:pos="0"/>
        </w:tabs>
        <w:ind w:left="405" w:right="-24"/>
        <w:jc w:val="both"/>
        <w:outlineLvl w:val="0"/>
        <w:rPr>
          <w:b/>
        </w:rPr>
      </w:pPr>
    </w:p>
    <w:p w:rsidR="001C1AAB" w:rsidRDefault="001C1AAB" w:rsidP="00A215F4">
      <w:pPr>
        <w:pStyle w:val="ListParagraph"/>
        <w:tabs>
          <w:tab w:val="left" w:pos="0"/>
        </w:tabs>
        <w:ind w:left="405" w:right="-24"/>
        <w:jc w:val="both"/>
        <w:outlineLvl w:val="0"/>
        <w:rPr>
          <w:b/>
        </w:rPr>
      </w:pPr>
    </w:p>
    <w:p w:rsidR="001C1AAB" w:rsidRDefault="001C1AAB" w:rsidP="00A215F4">
      <w:pPr>
        <w:pStyle w:val="ListParagraph"/>
        <w:tabs>
          <w:tab w:val="left" w:pos="0"/>
        </w:tabs>
        <w:ind w:left="405" w:right="-24"/>
        <w:jc w:val="both"/>
        <w:outlineLvl w:val="0"/>
        <w:rPr>
          <w:b/>
        </w:rPr>
      </w:pPr>
    </w:p>
    <w:p w:rsidR="001C1AAB" w:rsidRDefault="001C1AAB" w:rsidP="00A215F4">
      <w:pPr>
        <w:pStyle w:val="ListParagraph"/>
        <w:tabs>
          <w:tab w:val="left" w:pos="0"/>
        </w:tabs>
        <w:ind w:left="405" w:right="-24"/>
        <w:jc w:val="both"/>
        <w:outlineLvl w:val="0"/>
        <w:rPr>
          <w:b/>
        </w:rPr>
      </w:pPr>
    </w:p>
    <w:p w:rsidR="001C1AAB" w:rsidRDefault="001C1AAB" w:rsidP="00A215F4">
      <w:pPr>
        <w:pStyle w:val="ListParagraph"/>
        <w:tabs>
          <w:tab w:val="left" w:pos="0"/>
        </w:tabs>
        <w:ind w:left="405" w:right="-24"/>
        <w:jc w:val="both"/>
        <w:outlineLvl w:val="0"/>
        <w:rPr>
          <w:b/>
        </w:rPr>
      </w:pPr>
    </w:p>
    <w:p w:rsidR="001C1AAB" w:rsidRDefault="001C1AAB" w:rsidP="00A215F4">
      <w:pPr>
        <w:pStyle w:val="ListParagraph"/>
        <w:tabs>
          <w:tab w:val="left" w:pos="0"/>
        </w:tabs>
        <w:ind w:left="405" w:right="-24"/>
        <w:jc w:val="both"/>
        <w:outlineLvl w:val="0"/>
        <w:rPr>
          <w:b/>
        </w:rPr>
      </w:pPr>
    </w:p>
    <w:p w:rsidR="001C1AAB" w:rsidRDefault="001C1AAB" w:rsidP="00A215F4">
      <w:pPr>
        <w:pStyle w:val="ListParagraph"/>
        <w:tabs>
          <w:tab w:val="left" w:pos="0"/>
        </w:tabs>
        <w:ind w:left="405" w:right="-24"/>
        <w:jc w:val="both"/>
        <w:outlineLvl w:val="0"/>
        <w:rPr>
          <w:b/>
        </w:rPr>
      </w:pPr>
    </w:p>
    <w:p w:rsidR="001C1AAB" w:rsidRDefault="001C1AAB" w:rsidP="00A215F4">
      <w:pPr>
        <w:pStyle w:val="ListParagraph"/>
        <w:tabs>
          <w:tab w:val="left" w:pos="0"/>
        </w:tabs>
        <w:ind w:left="405" w:right="-24"/>
        <w:jc w:val="both"/>
        <w:outlineLvl w:val="0"/>
        <w:rPr>
          <w:b/>
        </w:rPr>
      </w:pPr>
    </w:p>
    <w:p w:rsidR="001C1AAB" w:rsidRPr="00C34CFB" w:rsidRDefault="001C1AAB" w:rsidP="001C1AAB">
      <w:pPr>
        <w:shd w:val="clear" w:color="auto" w:fill="FFFFFF"/>
        <w:spacing w:line="276" w:lineRule="auto"/>
        <w:jc w:val="right"/>
        <w:outlineLvl w:val="0"/>
        <w:rPr>
          <w:b/>
          <w:i/>
          <w:u w:val="single"/>
        </w:rPr>
      </w:pPr>
      <w:r w:rsidRPr="00C34CFB">
        <w:rPr>
          <w:b/>
          <w:i/>
          <w:u w:val="single"/>
        </w:rPr>
        <w:lastRenderedPageBreak/>
        <w:t xml:space="preserve">ОБРАЗЕЦ № </w:t>
      </w:r>
      <w:r>
        <w:rPr>
          <w:b/>
          <w:i/>
          <w:u w:val="single"/>
        </w:rPr>
        <w:t>5</w:t>
      </w:r>
    </w:p>
    <w:p w:rsidR="001C1AAB" w:rsidRDefault="001C1AAB" w:rsidP="001C1AAB">
      <w:pPr>
        <w:shd w:val="clear" w:color="auto" w:fill="FFFFFF"/>
        <w:spacing w:line="276" w:lineRule="auto"/>
        <w:jc w:val="center"/>
        <w:outlineLvl w:val="0"/>
        <w:rPr>
          <w:b/>
        </w:rPr>
      </w:pPr>
      <w:r w:rsidRPr="00801BAE">
        <w:rPr>
          <w:b/>
        </w:rPr>
        <w:t xml:space="preserve">    </w:t>
      </w:r>
    </w:p>
    <w:p w:rsidR="001C1AAB" w:rsidRDefault="001C1AAB" w:rsidP="001C1AAB">
      <w:pPr>
        <w:shd w:val="clear" w:color="auto" w:fill="FFFFFF"/>
        <w:spacing w:line="276" w:lineRule="auto"/>
        <w:jc w:val="center"/>
        <w:outlineLvl w:val="0"/>
        <w:rPr>
          <w:b/>
        </w:rPr>
      </w:pPr>
    </w:p>
    <w:p w:rsidR="001C1AAB" w:rsidRPr="001C1AAB" w:rsidRDefault="001C1AAB" w:rsidP="001C1AAB">
      <w:pPr>
        <w:shd w:val="clear" w:color="auto" w:fill="FFFFFF"/>
        <w:spacing w:line="276" w:lineRule="auto"/>
        <w:jc w:val="center"/>
        <w:outlineLvl w:val="0"/>
        <w:rPr>
          <w:b/>
          <w:sz w:val="24"/>
          <w:szCs w:val="24"/>
        </w:rPr>
      </w:pPr>
      <w:r w:rsidRPr="001C1AAB">
        <w:rPr>
          <w:b/>
          <w:sz w:val="24"/>
          <w:szCs w:val="24"/>
        </w:rPr>
        <w:t>Д  Е  К  Л  А  Р  А  Ц  И  Я</w:t>
      </w:r>
    </w:p>
    <w:p w:rsidR="001C1AAB" w:rsidRPr="001C1AAB" w:rsidRDefault="001C1AAB" w:rsidP="001C1AAB">
      <w:pPr>
        <w:shd w:val="clear" w:color="auto" w:fill="FFFFFF"/>
        <w:spacing w:line="276" w:lineRule="auto"/>
        <w:jc w:val="center"/>
        <w:outlineLvl w:val="0"/>
        <w:rPr>
          <w:b/>
          <w:sz w:val="24"/>
          <w:szCs w:val="24"/>
        </w:rPr>
      </w:pPr>
      <w:r w:rsidRPr="001C1AAB">
        <w:rPr>
          <w:b/>
          <w:sz w:val="24"/>
          <w:szCs w:val="24"/>
        </w:rPr>
        <w:t>по чл. 39, ал. 3, т. 1, буква „д“</w:t>
      </w:r>
      <w:r>
        <w:rPr>
          <w:b/>
          <w:sz w:val="24"/>
          <w:szCs w:val="24"/>
        </w:rPr>
        <w:t xml:space="preserve"> от ППЗОП</w:t>
      </w:r>
    </w:p>
    <w:p w:rsidR="001C1AAB" w:rsidRPr="00801BAE" w:rsidRDefault="001C1AAB" w:rsidP="001C1AAB">
      <w:pPr>
        <w:shd w:val="clear" w:color="auto" w:fill="FFFFFF"/>
        <w:spacing w:line="276" w:lineRule="auto"/>
        <w:jc w:val="both"/>
        <w:rPr>
          <w:b/>
        </w:rPr>
      </w:pPr>
    </w:p>
    <w:p w:rsidR="001C1AAB" w:rsidRDefault="001C1AAB" w:rsidP="001C1AAB">
      <w:pPr>
        <w:jc w:val="center"/>
        <w:rPr>
          <w:color w:val="000000"/>
        </w:rPr>
      </w:pPr>
    </w:p>
    <w:p w:rsidR="001C1AAB" w:rsidRPr="00754A43" w:rsidRDefault="001C1AAB" w:rsidP="001C1AAB">
      <w:pPr>
        <w:jc w:val="both"/>
        <w:rPr>
          <w:color w:val="000000"/>
          <w:sz w:val="24"/>
        </w:rPr>
      </w:pPr>
      <w:r w:rsidRPr="00754A43">
        <w:rPr>
          <w:color w:val="000000"/>
          <w:sz w:val="24"/>
        </w:rPr>
        <w:t>Долуподписаният /ата/: ............................................................................................................</w:t>
      </w:r>
    </w:p>
    <w:p w:rsidR="001C1AAB" w:rsidRPr="00754A43" w:rsidRDefault="001C1AAB" w:rsidP="001C1AAB">
      <w:pPr>
        <w:spacing w:line="360" w:lineRule="auto"/>
        <w:jc w:val="both"/>
        <w:rPr>
          <w:color w:val="000000"/>
          <w:sz w:val="24"/>
        </w:rPr>
      </w:pPr>
      <w:r w:rsidRPr="00754A43">
        <w:rPr>
          <w:i/>
          <w:color w:val="000000"/>
          <w:sz w:val="24"/>
        </w:rPr>
        <w:t>(собствено, бащино, фамилно име)</w:t>
      </w:r>
    </w:p>
    <w:p w:rsidR="001C1AAB" w:rsidRPr="00754A43" w:rsidRDefault="001C1AAB" w:rsidP="001C1AAB">
      <w:pPr>
        <w:jc w:val="both"/>
        <w:rPr>
          <w:color w:val="000000"/>
          <w:sz w:val="24"/>
        </w:rPr>
      </w:pPr>
      <w:r w:rsidRPr="00754A43">
        <w:rPr>
          <w:color w:val="000000"/>
          <w:sz w:val="24"/>
        </w:rPr>
        <w:t>в качеството си на ......................................................................................................................</w:t>
      </w:r>
    </w:p>
    <w:p w:rsidR="001C1AAB" w:rsidRPr="00754A43" w:rsidRDefault="001C1AAB" w:rsidP="001C1AAB">
      <w:pPr>
        <w:jc w:val="both"/>
        <w:rPr>
          <w:i/>
          <w:color w:val="000000"/>
          <w:sz w:val="24"/>
        </w:rPr>
      </w:pPr>
      <w:r w:rsidRPr="00754A43">
        <w:rPr>
          <w:i/>
          <w:color w:val="000000"/>
          <w:sz w:val="24"/>
        </w:rPr>
        <w:t>(длъжност)</w:t>
      </w:r>
    </w:p>
    <w:p w:rsidR="001C1AAB" w:rsidRPr="00754A43" w:rsidRDefault="001C1AAB" w:rsidP="001C1AAB">
      <w:pPr>
        <w:jc w:val="both"/>
        <w:rPr>
          <w:color w:val="000000"/>
          <w:sz w:val="24"/>
        </w:rPr>
      </w:pPr>
      <w:r w:rsidRPr="00754A43">
        <w:rPr>
          <w:color w:val="000000"/>
          <w:sz w:val="24"/>
        </w:rPr>
        <w:t>на .................................................................................................................................................,</w:t>
      </w:r>
    </w:p>
    <w:p w:rsidR="001C1AAB" w:rsidRPr="00754A43" w:rsidRDefault="001C1AAB" w:rsidP="001C1AAB">
      <w:pPr>
        <w:jc w:val="both"/>
        <w:rPr>
          <w:i/>
          <w:color w:val="000000"/>
          <w:sz w:val="24"/>
        </w:rPr>
      </w:pPr>
      <w:r>
        <w:rPr>
          <w:i/>
          <w:color w:val="000000"/>
          <w:sz w:val="24"/>
        </w:rPr>
        <w:t>(наименованието на участника</w:t>
      </w:r>
      <w:r w:rsidRPr="00754A43">
        <w:rPr>
          <w:i/>
          <w:color w:val="000000"/>
          <w:sz w:val="24"/>
        </w:rPr>
        <w:t>)</w:t>
      </w:r>
    </w:p>
    <w:p w:rsidR="001C1AAB" w:rsidRDefault="001C1AAB" w:rsidP="001C1AAB">
      <w:pPr>
        <w:shd w:val="clear" w:color="auto" w:fill="FFFFFF"/>
        <w:spacing w:line="276" w:lineRule="auto"/>
        <w:jc w:val="center"/>
        <w:outlineLvl w:val="0"/>
        <w:rPr>
          <w:b/>
        </w:rPr>
      </w:pPr>
    </w:p>
    <w:p w:rsidR="001C1AAB" w:rsidRDefault="001C1AAB" w:rsidP="001C1AAB">
      <w:pPr>
        <w:shd w:val="clear" w:color="auto" w:fill="FFFFFF"/>
        <w:spacing w:line="276" w:lineRule="auto"/>
        <w:jc w:val="center"/>
        <w:outlineLvl w:val="0"/>
        <w:rPr>
          <w:b/>
        </w:rPr>
      </w:pPr>
    </w:p>
    <w:p w:rsidR="001C1AAB" w:rsidRDefault="001C1AAB" w:rsidP="001C1AAB">
      <w:pPr>
        <w:shd w:val="clear" w:color="auto" w:fill="FFFFFF"/>
        <w:spacing w:line="276" w:lineRule="auto"/>
        <w:jc w:val="center"/>
        <w:outlineLvl w:val="0"/>
        <w:rPr>
          <w:b/>
        </w:rPr>
      </w:pPr>
    </w:p>
    <w:p w:rsidR="001C1AAB" w:rsidRPr="001C1AAB" w:rsidRDefault="001C1AAB" w:rsidP="001C1AAB">
      <w:pPr>
        <w:shd w:val="clear" w:color="auto" w:fill="FFFFFF"/>
        <w:spacing w:line="276" w:lineRule="auto"/>
        <w:jc w:val="center"/>
        <w:outlineLvl w:val="0"/>
        <w:rPr>
          <w:b/>
          <w:sz w:val="24"/>
        </w:rPr>
      </w:pPr>
      <w:r w:rsidRPr="001C1AAB">
        <w:rPr>
          <w:b/>
          <w:sz w:val="24"/>
        </w:rPr>
        <w:t>Д Е К Л А Р И Р А М, ЧЕ:</w:t>
      </w:r>
    </w:p>
    <w:p w:rsidR="001C1AAB" w:rsidRPr="001C1AAB" w:rsidRDefault="001C1AAB" w:rsidP="001C1AAB">
      <w:pPr>
        <w:shd w:val="clear" w:color="auto" w:fill="FFFFFF"/>
        <w:spacing w:line="276" w:lineRule="auto"/>
        <w:jc w:val="center"/>
        <w:outlineLvl w:val="0"/>
        <w:rPr>
          <w:b/>
          <w:sz w:val="24"/>
        </w:rPr>
      </w:pPr>
    </w:p>
    <w:p w:rsidR="001C1AAB" w:rsidRPr="001C1AAB" w:rsidRDefault="001C1AAB" w:rsidP="001C1AAB">
      <w:pPr>
        <w:spacing w:after="120"/>
        <w:jc w:val="both"/>
        <w:rPr>
          <w:sz w:val="24"/>
        </w:rPr>
      </w:pPr>
      <w:r w:rsidRPr="001C1AAB">
        <w:rPr>
          <w:sz w:val="24"/>
        </w:rPr>
        <w:t>При изготвяне на офертата съм спазил задълженията свързани с данъци и осигуровки, закрила на заетостта и условията на труд.</w:t>
      </w:r>
    </w:p>
    <w:p w:rsidR="001C1AAB" w:rsidRPr="001C1AAB" w:rsidRDefault="001C1AAB" w:rsidP="001C1AAB">
      <w:pPr>
        <w:shd w:val="clear" w:color="auto" w:fill="FFFFFF"/>
        <w:spacing w:line="276" w:lineRule="auto"/>
        <w:ind w:left="720"/>
        <w:jc w:val="both"/>
        <w:rPr>
          <w:color w:val="000000"/>
          <w:sz w:val="24"/>
          <w:lang w:val="ru-RU"/>
        </w:rPr>
      </w:pPr>
    </w:p>
    <w:p w:rsidR="001C1AAB" w:rsidRPr="001C1AAB" w:rsidRDefault="001C1AAB" w:rsidP="001C1AAB">
      <w:pPr>
        <w:shd w:val="clear" w:color="auto" w:fill="FFFFFF"/>
        <w:spacing w:line="276" w:lineRule="auto"/>
        <w:ind w:left="720"/>
        <w:jc w:val="both"/>
        <w:rPr>
          <w:sz w:val="24"/>
        </w:rPr>
      </w:pPr>
    </w:p>
    <w:p w:rsidR="001C1AAB" w:rsidRPr="001C1AAB" w:rsidRDefault="001C1AAB" w:rsidP="001C1AAB">
      <w:pPr>
        <w:shd w:val="clear" w:color="auto" w:fill="FFFFFF"/>
        <w:spacing w:line="276" w:lineRule="auto"/>
        <w:jc w:val="both"/>
        <w:rPr>
          <w:b/>
          <w:sz w:val="24"/>
        </w:rPr>
      </w:pPr>
      <w:r w:rsidRPr="001C1AAB">
        <w:rPr>
          <w:b/>
          <w:sz w:val="24"/>
        </w:rPr>
        <w:t>Известна ми е отговорността по чл. 313 от Наказателния кодекс за посочване на неверни данни.</w:t>
      </w:r>
    </w:p>
    <w:p w:rsidR="001C1AAB" w:rsidRPr="001C1AAB" w:rsidRDefault="001C1AAB" w:rsidP="001C1AAB">
      <w:pPr>
        <w:shd w:val="clear" w:color="auto" w:fill="FFFFFF"/>
        <w:spacing w:line="276" w:lineRule="auto"/>
        <w:jc w:val="both"/>
        <w:rPr>
          <w:b/>
          <w:sz w:val="24"/>
        </w:rPr>
      </w:pPr>
    </w:p>
    <w:p w:rsidR="001C1AAB" w:rsidRPr="001C1AAB" w:rsidRDefault="001C1AAB" w:rsidP="001C1AAB">
      <w:pPr>
        <w:shd w:val="clear" w:color="auto" w:fill="FFFFFF"/>
        <w:spacing w:line="276" w:lineRule="auto"/>
        <w:jc w:val="both"/>
        <w:rPr>
          <w:b/>
          <w:sz w:val="24"/>
        </w:rPr>
      </w:pPr>
    </w:p>
    <w:p w:rsidR="001C1AAB" w:rsidRPr="001C1AAB" w:rsidRDefault="001C1AAB" w:rsidP="001C1AAB">
      <w:pPr>
        <w:shd w:val="clear" w:color="auto" w:fill="FFFFFF"/>
        <w:spacing w:line="276" w:lineRule="auto"/>
        <w:jc w:val="both"/>
        <w:rPr>
          <w:b/>
          <w:sz w:val="24"/>
        </w:rPr>
      </w:pPr>
    </w:p>
    <w:p w:rsidR="001C1AAB" w:rsidRDefault="001C1AAB" w:rsidP="001C1AAB">
      <w:pPr>
        <w:shd w:val="clear" w:color="auto" w:fill="FFFFFF"/>
        <w:spacing w:line="276" w:lineRule="auto"/>
        <w:jc w:val="both"/>
        <w:rPr>
          <w:b/>
        </w:rPr>
      </w:pPr>
    </w:p>
    <w:p w:rsidR="001C1AAB" w:rsidRDefault="001C1AAB" w:rsidP="001C1AAB">
      <w:pPr>
        <w:shd w:val="clear" w:color="auto" w:fill="FFFFFF"/>
        <w:spacing w:line="276" w:lineRule="auto"/>
        <w:jc w:val="both"/>
        <w:rPr>
          <w:b/>
        </w:rPr>
      </w:pPr>
    </w:p>
    <w:p w:rsidR="001C1AAB" w:rsidRPr="001C1AAB" w:rsidRDefault="001C1AAB" w:rsidP="001C1AAB">
      <w:pPr>
        <w:shd w:val="clear" w:color="auto" w:fill="FFFFFF"/>
        <w:spacing w:line="276" w:lineRule="auto"/>
        <w:jc w:val="both"/>
        <w:rPr>
          <w:b/>
          <w:sz w:val="24"/>
        </w:rPr>
      </w:pPr>
      <w:r w:rsidRPr="001C1AAB">
        <w:rPr>
          <w:b/>
          <w:sz w:val="24"/>
        </w:rPr>
        <w:t>Дата: ..............................                                                Декларатор: ................................</w:t>
      </w:r>
    </w:p>
    <w:p w:rsidR="001C1AAB" w:rsidRPr="001C1AAB" w:rsidRDefault="001C1AAB" w:rsidP="001C1AAB">
      <w:pPr>
        <w:shd w:val="clear" w:color="auto" w:fill="FFFFFF"/>
        <w:spacing w:line="276" w:lineRule="auto"/>
        <w:jc w:val="both"/>
        <w:rPr>
          <w:sz w:val="24"/>
        </w:rPr>
      </w:pPr>
      <w:r w:rsidRPr="001C1AAB">
        <w:rPr>
          <w:i/>
          <w:sz w:val="24"/>
        </w:rPr>
        <w:t xml:space="preserve">                                                                                                                 /подпис и печат/</w:t>
      </w:r>
    </w:p>
    <w:p w:rsidR="001C1AAB" w:rsidRDefault="001C1AAB" w:rsidP="00A215F4">
      <w:pPr>
        <w:pStyle w:val="ListParagraph"/>
        <w:tabs>
          <w:tab w:val="left" w:pos="0"/>
        </w:tabs>
        <w:ind w:left="405" w:right="-24"/>
        <w:jc w:val="both"/>
        <w:outlineLvl w:val="0"/>
        <w:rPr>
          <w:b/>
        </w:rPr>
      </w:pPr>
    </w:p>
    <w:p w:rsidR="000053F8" w:rsidRDefault="000053F8" w:rsidP="00A215F4">
      <w:pPr>
        <w:pStyle w:val="ListParagraph"/>
        <w:tabs>
          <w:tab w:val="left" w:pos="0"/>
        </w:tabs>
        <w:ind w:left="405" w:right="-24"/>
        <w:jc w:val="both"/>
        <w:outlineLvl w:val="0"/>
        <w:rPr>
          <w:b/>
        </w:rPr>
      </w:pPr>
    </w:p>
    <w:p w:rsidR="000053F8" w:rsidRDefault="000053F8" w:rsidP="00A215F4">
      <w:pPr>
        <w:pStyle w:val="ListParagraph"/>
        <w:tabs>
          <w:tab w:val="left" w:pos="0"/>
        </w:tabs>
        <w:ind w:left="405" w:right="-24"/>
        <w:jc w:val="both"/>
        <w:outlineLvl w:val="0"/>
        <w:rPr>
          <w:b/>
        </w:rPr>
      </w:pPr>
    </w:p>
    <w:p w:rsidR="000053F8" w:rsidRDefault="000053F8" w:rsidP="00A215F4">
      <w:pPr>
        <w:pStyle w:val="ListParagraph"/>
        <w:tabs>
          <w:tab w:val="left" w:pos="0"/>
        </w:tabs>
        <w:ind w:left="405" w:right="-24"/>
        <w:jc w:val="both"/>
        <w:outlineLvl w:val="0"/>
        <w:rPr>
          <w:b/>
        </w:rPr>
      </w:pPr>
    </w:p>
    <w:p w:rsidR="000053F8" w:rsidRDefault="000053F8" w:rsidP="00A215F4">
      <w:pPr>
        <w:pStyle w:val="ListParagraph"/>
        <w:tabs>
          <w:tab w:val="left" w:pos="0"/>
        </w:tabs>
        <w:ind w:left="405" w:right="-24"/>
        <w:jc w:val="both"/>
        <w:outlineLvl w:val="0"/>
        <w:rPr>
          <w:b/>
        </w:rPr>
      </w:pPr>
    </w:p>
    <w:p w:rsidR="000053F8" w:rsidRDefault="000053F8" w:rsidP="00A215F4">
      <w:pPr>
        <w:pStyle w:val="ListParagraph"/>
        <w:tabs>
          <w:tab w:val="left" w:pos="0"/>
        </w:tabs>
        <w:ind w:left="405" w:right="-24"/>
        <w:jc w:val="both"/>
        <w:outlineLvl w:val="0"/>
        <w:rPr>
          <w:b/>
        </w:rPr>
      </w:pPr>
    </w:p>
    <w:p w:rsidR="000053F8" w:rsidRDefault="000053F8" w:rsidP="00A215F4">
      <w:pPr>
        <w:pStyle w:val="ListParagraph"/>
        <w:tabs>
          <w:tab w:val="left" w:pos="0"/>
        </w:tabs>
        <w:ind w:left="405" w:right="-24"/>
        <w:jc w:val="both"/>
        <w:outlineLvl w:val="0"/>
        <w:rPr>
          <w:b/>
        </w:rPr>
      </w:pPr>
    </w:p>
    <w:p w:rsidR="000053F8" w:rsidRDefault="000053F8" w:rsidP="00A215F4">
      <w:pPr>
        <w:pStyle w:val="ListParagraph"/>
        <w:tabs>
          <w:tab w:val="left" w:pos="0"/>
        </w:tabs>
        <w:ind w:left="405" w:right="-24"/>
        <w:jc w:val="both"/>
        <w:outlineLvl w:val="0"/>
        <w:rPr>
          <w:b/>
        </w:rPr>
      </w:pPr>
    </w:p>
    <w:p w:rsidR="000053F8" w:rsidRDefault="000053F8" w:rsidP="00A215F4">
      <w:pPr>
        <w:pStyle w:val="ListParagraph"/>
        <w:tabs>
          <w:tab w:val="left" w:pos="0"/>
        </w:tabs>
        <w:ind w:left="405" w:right="-24"/>
        <w:jc w:val="both"/>
        <w:outlineLvl w:val="0"/>
        <w:rPr>
          <w:b/>
        </w:rPr>
      </w:pPr>
    </w:p>
    <w:p w:rsidR="000053F8" w:rsidRDefault="000053F8" w:rsidP="00A215F4">
      <w:pPr>
        <w:pStyle w:val="ListParagraph"/>
        <w:tabs>
          <w:tab w:val="left" w:pos="0"/>
        </w:tabs>
        <w:ind w:left="405" w:right="-24"/>
        <w:jc w:val="both"/>
        <w:outlineLvl w:val="0"/>
        <w:rPr>
          <w:b/>
        </w:rPr>
      </w:pPr>
    </w:p>
    <w:p w:rsidR="000053F8" w:rsidRDefault="000053F8" w:rsidP="00A215F4">
      <w:pPr>
        <w:pStyle w:val="ListParagraph"/>
        <w:tabs>
          <w:tab w:val="left" w:pos="0"/>
        </w:tabs>
        <w:ind w:left="405" w:right="-24"/>
        <w:jc w:val="both"/>
        <w:outlineLvl w:val="0"/>
        <w:rPr>
          <w:b/>
        </w:rPr>
      </w:pPr>
    </w:p>
    <w:p w:rsidR="000053F8" w:rsidRDefault="000053F8" w:rsidP="00A215F4">
      <w:pPr>
        <w:pStyle w:val="ListParagraph"/>
        <w:tabs>
          <w:tab w:val="left" w:pos="0"/>
        </w:tabs>
        <w:ind w:left="405" w:right="-24"/>
        <w:jc w:val="both"/>
        <w:outlineLvl w:val="0"/>
        <w:rPr>
          <w:b/>
        </w:rPr>
      </w:pPr>
    </w:p>
    <w:p w:rsidR="000053F8" w:rsidRDefault="000053F8" w:rsidP="00A215F4">
      <w:pPr>
        <w:pStyle w:val="ListParagraph"/>
        <w:tabs>
          <w:tab w:val="left" w:pos="0"/>
        </w:tabs>
        <w:ind w:left="405" w:right="-24"/>
        <w:jc w:val="both"/>
        <w:outlineLvl w:val="0"/>
        <w:rPr>
          <w:b/>
        </w:rPr>
      </w:pPr>
    </w:p>
    <w:p w:rsidR="000053F8" w:rsidRDefault="000053F8" w:rsidP="00A215F4">
      <w:pPr>
        <w:pStyle w:val="ListParagraph"/>
        <w:tabs>
          <w:tab w:val="left" w:pos="0"/>
        </w:tabs>
        <w:ind w:left="405" w:right="-24"/>
        <w:jc w:val="both"/>
        <w:outlineLvl w:val="0"/>
        <w:rPr>
          <w:b/>
        </w:rPr>
      </w:pPr>
    </w:p>
    <w:p w:rsidR="000053F8" w:rsidRDefault="000053F8" w:rsidP="00A215F4">
      <w:pPr>
        <w:pStyle w:val="ListParagraph"/>
        <w:tabs>
          <w:tab w:val="left" w:pos="0"/>
        </w:tabs>
        <w:ind w:left="405" w:right="-24"/>
        <w:jc w:val="both"/>
        <w:outlineLvl w:val="0"/>
        <w:rPr>
          <w:b/>
        </w:rPr>
      </w:pPr>
    </w:p>
    <w:p w:rsidR="000053F8" w:rsidRDefault="000053F8" w:rsidP="00A215F4">
      <w:pPr>
        <w:pStyle w:val="ListParagraph"/>
        <w:tabs>
          <w:tab w:val="left" w:pos="0"/>
        </w:tabs>
        <w:ind w:left="405" w:right="-24"/>
        <w:jc w:val="both"/>
        <w:outlineLvl w:val="0"/>
        <w:rPr>
          <w:b/>
        </w:rPr>
      </w:pPr>
    </w:p>
    <w:p w:rsidR="000053F8" w:rsidRDefault="000053F8" w:rsidP="00A215F4">
      <w:pPr>
        <w:pStyle w:val="ListParagraph"/>
        <w:tabs>
          <w:tab w:val="left" w:pos="0"/>
        </w:tabs>
        <w:ind w:left="405" w:right="-24"/>
        <w:jc w:val="both"/>
        <w:outlineLvl w:val="0"/>
        <w:rPr>
          <w:b/>
        </w:rPr>
      </w:pPr>
    </w:p>
    <w:p w:rsidR="000053F8" w:rsidRDefault="000053F8" w:rsidP="00A215F4">
      <w:pPr>
        <w:pStyle w:val="ListParagraph"/>
        <w:tabs>
          <w:tab w:val="left" w:pos="0"/>
        </w:tabs>
        <w:ind w:left="405" w:right="-24"/>
        <w:jc w:val="both"/>
        <w:outlineLvl w:val="0"/>
        <w:rPr>
          <w:b/>
        </w:rPr>
      </w:pPr>
    </w:p>
    <w:p w:rsidR="000053F8" w:rsidRDefault="000053F8" w:rsidP="00A215F4">
      <w:pPr>
        <w:pStyle w:val="ListParagraph"/>
        <w:tabs>
          <w:tab w:val="left" w:pos="0"/>
        </w:tabs>
        <w:ind w:left="405" w:right="-24"/>
        <w:jc w:val="both"/>
        <w:outlineLvl w:val="0"/>
        <w:rPr>
          <w:b/>
        </w:rPr>
      </w:pPr>
    </w:p>
    <w:p w:rsidR="000053F8" w:rsidRDefault="000053F8" w:rsidP="00A215F4">
      <w:pPr>
        <w:pStyle w:val="ListParagraph"/>
        <w:tabs>
          <w:tab w:val="left" w:pos="0"/>
        </w:tabs>
        <w:ind w:left="405" w:right="-24"/>
        <w:jc w:val="both"/>
        <w:outlineLvl w:val="0"/>
        <w:rPr>
          <w:b/>
        </w:rPr>
      </w:pPr>
    </w:p>
    <w:p w:rsidR="000053F8" w:rsidRDefault="000053F8" w:rsidP="00A215F4">
      <w:pPr>
        <w:pStyle w:val="ListParagraph"/>
        <w:tabs>
          <w:tab w:val="left" w:pos="0"/>
        </w:tabs>
        <w:ind w:left="405" w:right="-24"/>
        <w:jc w:val="both"/>
        <w:outlineLvl w:val="0"/>
        <w:rPr>
          <w:b/>
        </w:rPr>
      </w:pPr>
    </w:p>
    <w:p w:rsidR="000053F8" w:rsidRPr="00C34CFB" w:rsidRDefault="000053F8" w:rsidP="000053F8">
      <w:pPr>
        <w:shd w:val="clear" w:color="auto" w:fill="FFFFFF"/>
        <w:spacing w:line="276" w:lineRule="auto"/>
        <w:jc w:val="right"/>
        <w:outlineLvl w:val="0"/>
        <w:rPr>
          <w:b/>
          <w:i/>
          <w:u w:val="single"/>
        </w:rPr>
      </w:pPr>
      <w:r w:rsidRPr="00C34CFB">
        <w:rPr>
          <w:b/>
          <w:i/>
          <w:u w:val="single"/>
        </w:rPr>
        <w:t xml:space="preserve">ОБРАЗЕЦ № </w:t>
      </w:r>
      <w:r>
        <w:rPr>
          <w:b/>
          <w:i/>
          <w:u w:val="single"/>
        </w:rPr>
        <w:t>6</w:t>
      </w:r>
    </w:p>
    <w:p w:rsidR="000053F8" w:rsidRDefault="000053F8" w:rsidP="000053F8">
      <w:pPr>
        <w:shd w:val="clear" w:color="auto" w:fill="FFFFFF"/>
        <w:spacing w:line="276" w:lineRule="auto"/>
        <w:jc w:val="center"/>
        <w:outlineLvl w:val="0"/>
        <w:rPr>
          <w:b/>
        </w:rPr>
      </w:pPr>
      <w:r w:rsidRPr="00801BAE">
        <w:rPr>
          <w:b/>
        </w:rPr>
        <w:t xml:space="preserve">    </w:t>
      </w:r>
    </w:p>
    <w:p w:rsidR="000053F8" w:rsidRPr="000053F8" w:rsidRDefault="000053F8" w:rsidP="000053F8">
      <w:pPr>
        <w:shd w:val="clear" w:color="auto" w:fill="FFFFFF"/>
        <w:spacing w:line="276" w:lineRule="auto"/>
        <w:jc w:val="center"/>
        <w:outlineLvl w:val="0"/>
        <w:rPr>
          <w:b/>
          <w:sz w:val="24"/>
          <w:szCs w:val="24"/>
        </w:rPr>
      </w:pPr>
      <w:r w:rsidRPr="000053F8">
        <w:rPr>
          <w:b/>
          <w:sz w:val="24"/>
          <w:szCs w:val="24"/>
        </w:rPr>
        <w:t>Д  Е  К  Л  А  Р  А  Ц  И  Я</w:t>
      </w:r>
    </w:p>
    <w:p w:rsidR="000053F8" w:rsidRPr="000053F8" w:rsidRDefault="000053F8" w:rsidP="000053F8">
      <w:pPr>
        <w:autoSpaceDE w:val="0"/>
        <w:autoSpaceDN w:val="0"/>
        <w:adjustRightInd w:val="0"/>
        <w:jc w:val="center"/>
        <w:rPr>
          <w:b/>
          <w:bCs/>
          <w:sz w:val="24"/>
          <w:szCs w:val="24"/>
        </w:rPr>
      </w:pPr>
    </w:p>
    <w:p w:rsidR="000053F8" w:rsidRPr="000053F8" w:rsidRDefault="000053F8" w:rsidP="000053F8">
      <w:pPr>
        <w:autoSpaceDE w:val="0"/>
        <w:autoSpaceDN w:val="0"/>
        <w:adjustRightInd w:val="0"/>
        <w:jc w:val="center"/>
        <w:rPr>
          <w:b/>
          <w:bCs/>
          <w:sz w:val="24"/>
          <w:szCs w:val="24"/>
        </w:rPr>
      </w:pPr>
      <w:r w:rsidRPr="000053F8">
        <w:rPr>
          <w:b/>
          <w:bCs/>
          <w:sz w:val="24"/>
          <w:szCs w:val="24"/>
        </w:rPr>
        <w:t>по чл. 3 и чл. 5,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0053F8" w:rsidRPr="000053F8" w:rsidRDefault="000053F8" w:rsidP="000053F8">
      <w:pPr>
        <w:shd w:val="clear" w:color="auto" w:fill="FFFFFF"/>
        <w:spacing w:line="276" w:lineRule="auto"/>
        <w:jc w:val="both"/>
        <w:rPr>
          <w:b/>
          <w:sz w:val="24"/>
          <w:szCs w:val="24"/>
        </w:rPr>
      </w:pPr>
    </w:p>
    <w:p w:rsidR="000053F8" w:rsidRPr="000053F8" w:rsidRDefault="000053F8" w:rsidP="000053F8">
      <w:pPr>
        <w:jc w:val="center"/>
        <w:rPr>
          <w:color w:val="000000"/>
          <w:sz w:val="24"/>
          <w:szCs w:val="24"/>
        </w:rPr>
      </w:pPr>
    </w:p>
    <w:p w:rsidR="000053F8" w:rsidRPr="000053F8" w:rsidRDefault="000053F8" w:rsidP="000053F8">
      <w:pPr>
        <w:jc w:val="both"/>
        <w:rPr>
          <w:color w:val="000000"/>
          <w:sz w:val="24"/>
          <w:szCs w:val="24"/>
        </w:rPr>
      </w:pPr>
      <w:r w:rsidRPr="000053F8">
        <w:rPr>
          <w:color w:val="000000"/>
          <w:sz w:val="24"/>
          <w:szCs w:val="24"/>
        </w:rPr>
        <w:t>Долуподписаният /ата/: ............................................................................................................</w:t>
      </w:r>
    </w:p>
    <w:p w:rsidR="000053F8" w:rsidRPr="000053F8" w:rsidRDefault="000053F8" w:rsidP="000053F8">
      <w:pPr>
        <w:spacing w:line="360" w:lineRule="auto"/>
        <w:jc w:val="both"/>
        <w:rPr>
          <w:color w:val="000000"/>
          <w:sz w:val="24"/>
          <w:szCs w:val="24"/>
        </w:rPr>
      </w:pPr>
      <w:r w:rsidRPr="000053F8">
        <w:rPr>
          <w:i/>
          <w:color w:val="000000"/>
          <w:sz w:val="24"/>
          <w:szCs w:val="24"/>
        </w:rPr>
        <w:t>(собствено, бащино, фамилно име)</w:t>
      </w:r>
    </w:p>
    <w:p w:rsidR="000053F8" w:rsidRPr="000053F8" w:rsidRDefault="000053F8" w:rsidP="000053F8">
      <w:pPr>
        <w:jc w:val="both"/>
        <w:rPr>
          <w:color w:val="000000"/>
          <w:sz w:val="24"/>
          <w:szCs w:val="24"/>
        </w:rPr>
      </w:pPr>
      <w:r w:rsidRPr="000053F8">
        <w:rPr>
          <w:color w:val="000000"/>
          <w:sz w:val="24"/>
          <w:szCs w:val="24"/>
        </w:rPr>
        <w:t>в качеството си на ......................................................................................................................</w:t>
      </w:r>
    </w:p>
    <w:p w:rsidR="000053F8" w:rsidRPr="000053F8" w:rsidRDefault="000053F8" w:rsidP="000053F8">
      <w:pPr>
        <w:jc w:val="both"/>
        <w:rPr>
          <w:i/>
          <w:color w:val="000000"/>
          <w:sz w:val="24"/>
          <w:szCs w:val="24"/>
        </w:rPr>
      </w:pPr>
      <w:r w:rsidRPr="000053F8">
        <w:rPr>
          <w:i/>
          <w:color w:val="000000"/>
          <w:sz w:val="24"/>
          <w:szCs w:val="24"/>
        </w:rPr>
        <w:t>(длъжност)</w:t>
      </w:r>
    </w:p>
    <w:p w:rsidR="000053F8" w:rsidRPr="000053F8" w:rsidRDefault="000053F8" w:rsidP="000053F8">
      <w:pPr>
        <w:jc w:val="both"/>
        <w:rPr>
          <w:color w:val="000000"/>
          <w:sz w:val="24"/>
          <w:szCs w:val="24"/>
        </w:rPr>
      </w:pPr>
      <w:r w:rsidRPr="000053F8">
        <w:rPr>
          <w:color w:val="000000"/>
          <w:sz w:val="24"/>
          <w:szCs w:val="24"/>
        </w:rPr>
        <w:t>на .................................................................................................................................................,</w:t>
      </w:r>
    </w:p>
    <w:p w:rsidR="000053F8" w:rsidRPr="000053F8" w:rsidRDefault="000053F8" w:rsidP="000053F8">
      <w:pPr>
        <w:jc w:val="both"/>
        <w:rPr>
          <w:i/>
          <w:color w:val="000000"/>
          <w:sz w:val="24"/>
          <w:szCs w:val="24"/>
        </w:rPr>
      </w:pPr>
      <w:r w:rsidRPr="000053F8">
        <w:rPr>
          <w:i/>
          <w:color w:val="000000"/>
          <w:sz w:val="24"/>
          <w:szCs w:val="24"/>
        </w:rPr>
        <w:t>(наименованието на участника)</w:t>
      </w:r>
    </w:p>
    <w:p w:rsidR="000053F8" w:rsidRPr="000053F8" w:rsidRDefault="000053F8" w:rsidP="000053F8">
      <w:pPr>
        <w:shd w:val="clear" w:color="auto" w:fill="FFFFFF"/>
        <w:spacing w:line="276" w:lineRule="auto"/>
        <w:jc w:val="center"/>
        <w:outlineLvl w:val="0"/>
        <w:rPr>
          <w:b/>
          <w:sz w:val="24"/>
          <w:szCs w:val="24"/>
        </w:rPr>
      </w:pPr>
    </w:p>
    <w:p w:rsidR="000053F8" w:rsidRPr="000053F8" w:rsidRDefault="000053F8" w:rsidP="000053F8">
      <w:pPr>
        <w:autoSpaceDE w:val="0"/>
        <w:autoSpaceDN w:val="0"/>
        <w:adjustRightInd w:val="0"/>
        <w:jc w:val="center"/>
        <w:rPr>
          <w:b/>
          <w:bCs/>
          <w:sz w:val="24"/>
          <w:szCs w:val="24"/>
        </w:rPr>
      </w:pPr>
      <w:r w:rsidRPr="000053F8">
        <w:rPr>
          <w:b/>
          <w:bCs/>
          <w:sz w:val="24"/>
          <w:szCs w:val="24"/>
        </w:rPr>
        <w:t>Д Е К Л А Р И Р А М, ЧЕ:</w:t>
      </w:r>
    </w:p>
    <w:p w:rsidR="000053F8" w:rsidRPr="000053F8" w:rsidRDefault="000053F8" w:rsidP="000053F8">
      <w:pPr>
        <w:autoSpaceDE w:val="0"/>
        <w:autoSpaceDN w:val="0"/>
        <w:adjustRightInd w:val="0"/>
        <w:jc w:val="center"/>
        <w:rPr>
          <w:sz w:val="24"/>
          <w:szCs w:val="24"/>
        </w:rPr>
      </w:pPr>
    </w:p>
    <w:p w:rsidR="000053F8" w:rsidRPr="000053F8" w:rsidRDefault="000053F8" w:rsidP="000053F8">
      <w:pPr>
        <w:autoSpaceDE w:val="0"/>
        <w:autoSpaceDN w:val="0"/>
        <w:adjustRightInd w:val="0"/>
        <w:ind w:firstLine="720"/>
        <w:jc w:val="both"/>
        <w:rPr>
          <w:sz w:val="24"/>
          <w:szCs w:val="24"/>
        </w:rPr>
      </w:pPr>
      <w:r w:rsidRPr="000053F8">
        <w:rPr>
          <w:sz w:val="24"/>
          <w:szCs w:val="24"/>
        </w:rPr>
        <w:t xml:space="preserve">За представляваният от мен участник не са налице обстоятелствата посочени в чл. 3, т. 8 и чл. 5,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0053F8" w:rsidRPr="000053F8" w:rsidRDefault="000053F8" w:rsidP="000053F8">
      <w:pPr>
        <w:autoSpaceDE w:val="0"/>
        <w:autoSpaceDN w:val="0"/>
        <w:adjustRightInd w:val="0"/>
        <w:ind w:firstLine="720"/>
        <w:jc w:val="both"/>
        <w:rPr>
          <w:sz w:val="24"/>
          <w:szCs w:val="24"/>
        </w:rPr>
      </w:pPr>
      <w:r>
        <w:rPr>
          <w:sz w:val="24"/>
          <w:szCs w:val="24"/>
        </w:rPr>
        <w:t>Известно ми е, че н</w:t>
      </w:r>
      <w:r w:rsidRPr="000053F8">
        <w:rPr>
          <w:sz w:val="24"/>
          <w:szCs w:val="24"/>
        </w:rPr>
        <w:t xml:space="preserve">аличието на обстоятелства по чл.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както и при наличие на хипотезата по чл. 5, т. 3 от същия закон са основание за отстраняване на участника от процедурата по възлагане на обществената поръчка. </w:t>
      </w:r>
    </w:p>
    <w:p w:rsidR="000053F8" w:rsidRPr="00E408E8" w:rsidRDefault="000053F8" w:rsidP="00E408E8">
      <w:pPr>
        <w:shd w:val="clear" w:color="auto" w:fill="FFFFFF"/>
        <w:spacing w:line="276" w:lineRule="auto"/>
        <w:ind w:firstLine="708"/>
        <w:jc w:val="both"/>
        <w:rPr>
          <w:b/>
          <w:sz w:val="24"/>
        </w:rPr>
      </w:pPr>
      <w:r w:rsidRPr="00E408E8">
        <w:rPr>
          <w:b/>
          <w:sz w:val="24"/>
        </w:rPr>
        <w:t>Известна ми е отговорността по чл. 313 от Наказателния кодекс за посочване на неверни данни.</w:t>
      </w:r>
    </w:p>
    <w:p w:rsidR="000053F8" w:rsidRPr="00E408E8" w:rsidRDefault="000053F8" w:rsidP="000053F8">
      <w:pPr>
        <w:shd w:val="clear" w:color="auto" w:fill="FFFFFF"/>
        <w:spacing w:line="276" w:lineRule="auto"/>
        <w:jc w:val="both"/>
        <w:rPr>
          <w:b/>
          <w:sz w:val="24"/>
        </w:rPr>
      </w:pPr>
    </w:p>
    <w:p w:rsidR="000053F8" w:rsidRPr="00E408E8" w:rsidRDefault="000053F8" w:rsidP="000053F8">
      <w:pPr>
        <w:shd w:val="clear" w:color="auto" w:fill="FFFFFF"/>
        <w:spacing w:line="276" w:lineRule="auto"/>
        <w:jc w:val="both"/>
        <w:rPr>
          <w:b/>
          <w:sz w:val="24"/>
        </w:rPr>
      </w:pPr>
      <w:r w:rsidRPr="00E408E8">
        <w:rPr>
          <w:b/>
          <w:sz w:val="24"/>
        </w:rPr>
        <w:t>Дата: ..............................                                                      Декларатор: ................................</w:t>
      </w:r>
    </w:p>
    <w:p w:rsidR="000053F8" w:rsidRPr="00801BAE" w:rsidRDefault="000053F8" w:rsidP="000053F8">
      <w:pPr>
        <w:shd w:val="clear" w:color="auto" w:fill="FFFFFF"/>
        <w:spacing w:line="276" w:lineRule="auto"/>
        <w:jc w:val="both"/>
      </w:pPr>
      <w:r w:rsidRPr="00801BAE">
        <w:rPr>
          <w:i/>
        </w:rPr>
        <w:t xml:space="preserve">                                                                                                                    </w:t>
      </w:r>
      <w:r>
        <w:rPr>
          <w:i/>
        </w:rPr>
        <w:t xml:space="preserve">                               </w:t>
      </w:r>
      <w:r w:rsidRPr="00801BAE">
        <w:rPr>
          <w:i/>
        </w:rPr>
        <w:t xml:space="preserve">    /подпис и печат/</w:t>
      </w:r>
    </w:p>
    <w:p w:rsidR="000053F8" w:rsidRDefault="000053F8" w:rsidP="00A215F4">
      <w:pPr>
        <w:pStyle w:val="ListParagraph"/>
        <w:tabs>
          <w:tab w:val="left" w:pos="0"/>
        </w:tabs>
        <w:ind w:left="405" w:right="-24"/>
        <w:jc w:val="both"/>
        <w:outlineLvl w:val="0"/>
      </w:pPr>
    </w:p>
    <w:p w:rsidR="00E408E8" w:rsidRDefault="00E408E8" w:rsidP="00A215F4">
      <w:pPr>
        <w:pStyle w:val="ListParagraph"/>
        <w:tabs>
          <w:tab w:val="left" w:pos="0"/>
        </w:tabs>
        <w:ind w:left="405" w:right="-24"/>
        <w:jc w:val="both"/>
        <w:outlineLvl w:val="0"/>
      </w:pPr>
    </w:p>
    <w:p w:rsidR="00E408E8" w:rsidRDefault="00E408E8" w:rsidP="00A215F4">
      <w:pPr>
        <w:pStyle w:val="ListParagraph"/>
        <w:tabs>
          <w:tab w:val="left" w:pos="0"/>
        </w:tabs>
        <w:ind w:left="405" w:right="-24"/>
        <w:jc w:val="both"/>
        <w:outlineLvl w:val="0"/>
      </w:pPr>
    </w:p>
    <w:p w:rsidR="00E408E8" w:rsidRDefault="00E408E8" w:rsidP="00A215F4">
      <w:pPr>
        <w:pStyle w:val="ListParagraph"/>
        <w:tabs>
          <w:tab w:val="left" w:pos="0"/>
        </w:tabs>
        <w:ind w:left="405" w:right="-24"/>
        <w:jc w:val="both"/>
        <w:outlineLvl w:val="0"/>
      </w:pPr>
    </w:p>
    <w:p w:rsidR="00E408E8" w:rsidRDefault="00E408E8" w:rsidP="00A215F4">
      <w:pPr>
        <w:pStyle w:val="ListParagraph"/>
        <w:tabs>
          <w:tab w:val="left" w:pos="0"/>
        </w:tabs>
        <w:ind w:left="405" w:right="-24"/>
        <w:jc w:val="both"/>
        <w:outlineLvl w:val="0"/>
      </w:pPr>
    </w:p>
    <w:p w:rsidR="00E408E8" w:rsidRDefault="00E408E8" w:rsidP="00A215F4">
      <w:pPr>
        <w:pStyle w:val="ListParagraph"/>
        <w:tabs>
          <w:tab w:val="left" w:pos="0"/>
        </w:tabs>
        <w:ind w:left="405" w:right="-24"/>
        <w:jc w:val="both"/>
        <w:outlineLvl w:val="0"/>
      </w:pPr>
    </w:p>
    <w:p w:rsidR="00E408E8" w:rsidRDefault="00E408E8" w:rsidP="00A215F4">
      <w:pPr>
        <w:pStyle w:val="ListParagraph"/>
        <w:tabs>
          <w:tab w:val="left" w:pos="0"/>
        </w:tabs>
        <w:ind w:left="405" w:right="-24"/>
        <w:jc w:val="both"/>
        <w:outlineLvl w:val="0"/>
      </w:pPr>
    </w:p>
    <w:p w:rsidR="00E408E8" w:rsidRDefault="00E408E8" w:rsidP="00A215F4">
      <w:pPr>
        <w:pStyle w:val="ListParagraph"/>
        <w:tabs>
          <w:tab w:val="left" w:pos="0"/>
        </w:tabs>
        <w:ind w:left="405" w:right="-24"/>
        <w:jc w:val="both"/>
        <w:outlineLvl w:val="0"/>
      </w:pPr>
    </w:p>
    <w:p w:rsidR="00E408E8" w:rsidRDefault="00E408E8" w:rsidP="00A215F4">
      <w:pPr>
        <w:pStyle w:val="ListParagraph"/>
        <w:tabs>
          <w:tab w:val="left" w:pos="0"/>
        </w:tabs>
        <w:ind w:left="405" w:right="-24"/>
        <w:jc w:val="both"/>
        <w:outlineLvl w:val="0"/>
      </w:pPr>
    </w:p>
    <w:p w:rsidR="00E408E8" w:rsidRDefault="00E408E8" w:rsidP="00A215F4">
      <w:pPr>
        <w:pStyle w:val="ListParagraph"/>
        <w:tabs>
          <w:tab w:val="left" w:pos="0"/>
        </w:tabs>
        <w:ind w:left="405" w:right="-24"/>
        <w:jc w:val="both"/>
        <w:outlineLvl w:val="0"/>
      </w:pPr>
    </w:p>
    <w:p w:rsidR="00E408E8" w:rsidRDefault="00E408E8" w:rsidP="00A215F4">
      <w:pPr>
        <w:pStyle w:val="ListParagraph"/>
        <w:tabs>
          <w:tab w:val="left" w:pos="0"/>
        </w:tabs>
        <w:ind w:left="405" w:right="-24"/>
        <w:jc w:val="both"/>
        <w:outlineLvl w:val="0"/>
      </w:pPr>
    </w:p>
    <w:p w:rsidR="00E408E8" w:rsidRDefault="00E408E8" w:rsidP="00A215F4">
      <w:pPr>
        <w:pStyle w:val="ListParagraph"/>
        <w:tabs>
          <w:tab w:val="left" w:pos="0"/>
        </w:tabs>
        <w:ind w:left="405" w:right="-24"/>
        <w:jc w:val="both"/>
        <w:outlineLvl w:val="0"/>
      </w:pPr>
    </w:p>
    <w:p w:rsidR="00E408E8" w:rsidRDefault="00E408E8" w:rsidP="00A215F4">
      <w:pPr>
        <w:pStyle w:val="ListParagraph"/>
        <w:tabs>
          <w:tab w:val="left" w:pos="0"/>
        </w:tabs>
        <w:ind w:left="405" w:right="-24"/>
        <w:jc w:val="both"/>
        <w:outlineLvl w:val="0"/>
      </w:pPr>
    </w:p>
    <w:p w:rsidR="00E408E8" w:rsidRDefault="00E408E8" w:rsidP="00A215F4">
      <w:pPr>
        <w:pStyle w:val="ListParagraph"/>
        <w:tabs>
          <w:tab w:val="left" w:pos="0"/>
        </w:tabs>
        <w:ind w:left="405" w:right="-24"/>
        <w:jc w:val="both"/>
        <w:outlineLvl w:val="0"/>
      </w:pPr>
    </w:p>
    <w:p w:rsidR="00E408E8" w:rsidRDefault="00E408E8" w:rsidP="00A215F4">
      <w:pPr>
        <w:pStyle w:val="ListParagraph"/>
        <w:tabs>
          <w:tab w:val="left" w:pos="0"/>
        </w:tabs>
        <w:ind w:left="405" w:right="-24"/>
        <w:jc w:val="both"/>
        <w:outlineLvl w:val="0"/>
      </w:pPr>
    </w:p>
    <w:p w:rsidR="00E408E8" w:rsidRDefault="00E408E8" w:rsidP="00A215F4">
      <w:pPr>
        <w:pStyle w:val="ListParagraph"/>
        <w:tabs>
          <w:tab w:val="left" w:pos="0"/>
        </w:tabs>
        <w:ind w:left="405" w:right="-24"/>
        <w:jc w:val="both"/>
        <w:outlineLvl w:val="0"/>
      </w:pPr>
    </w:p>
    <w:p w:rsidR="00E408E8" w:rsidRDefault="00E408E8" w:rsidP="00A215F4">
      <w:pPr>
        <w:pStyle w:val="ListParagraph"/>
        <w:tabs>
          <w:tab w:val="left" w:pos="0"/>
        </w:tabs>
        <w:ind w:left="405" w:right="-24"/>
        <w:jc w:val="both"/>
        <w:outlineLvl w:val="0"/>
      </w:pPr>
    </w:p>
    <w:p w:rsidR="00714B21" w:rsidRDefault="00714B21" w:rsidP="00714B21">
      <w:pPr>
        <w:shd w:val="clear" w:color="auto" w:fill="FFFFFF"/>
        <w:spacing w:line="276" w:lineRule="auto"/>
        <w:jc w:val="right"/>
        <w:outlineLvl w:val="0"/>
        <w:rPr>
          <w:b/>
          <w:i/>
          <w:u w:val="single"/>
        </w:rPr>
      </w:pPr>
    </w:p>
    <w:p w:rsidR="00714B21" w:rsidRDefault="00714B21" w:rsidP="00714B21">
      <w:pPr>
        <w:shd w:val="clear" w:color="auto" w:fill="FFFFFF"/>
        <w:spacing w:line="276" w:lineRule="auto"/>
        <w:jc w:val="right"/>
        <w:outlineLvl w:val="0"/>
        <w:rPr>
          <w:b/>
          <w:i/>
          <w:u w:val="single"/>
        </w:rPr>
      </w:pPr>
    </w:p>
    <w:p w:rsidR="00714B21" w:rsidRDefault="00714B21" w:rsidP="00714B21">
      <w:pPr>
        <w:shd w:val="clear" w:color="auto" w:fill="FFFFFF"/>
        <w:spacing w:line="276" w:lineRule="auto"/>
        <w:jc w:val="right"/>
        <w:outlineLvl w:val="0"/>
        <w:rPr>
          <w:b/>
          <w:i/>
          <w:u w:val="single"/>
        </w:rPr>
      </w:pPr>
    </w:p>
    <w:p w:rsidR="00714B21" w:rsidRPr="00AA47D5" w:rsidRDefault="00714B21" w:rsidP="00714B21">
      <w:pPr>
        <w:shd w:val="clear" w:color="auto" w:fill="FFFFFF"/>
        <w:spacing w:line="276" w:lineRule="auto"/>
        <w:jc w:val="right"/>
        <w:outlineLvl w:val="0"/>
        <w:rPr>
          <w:b/>
          <w:i/>
          <w:u w:val="single"/>
        </w:rPr>
      </w:pPr>
      <w:r w:rsidRPr="00AA47D5">
        <w:rPr>
          <w:b/>
          <w:i/>
          <w:u w:val="single"/>
        </w:rPr>
        <w:lastRenderedPageBreak/>
        <w:t>ОБРАЗЕЦ № 7</w:t>
      </w:r>
      <w:r>
        <w:rPr>
          <w:b/>
          <w:i/>
          <w:u w:val="single"/>
        </w:rPr>
        <w:t>А</w:t>
      </w:r>
    </w:p>
    <w:p w:rsidR="00714B21" w:rsidRPr="00801BAE" w:rsidRDefault="00714B21" w:rsidP="00714B21">
      <w:pPr>
        <w:shd w:val="clear" w:color="auto" w:fill="FFFFFF"/>
        <w:spacing w:line="276" w:lineRule="auto"/>
        <w:jc w:val="right"/>
        <w:outlineLvl w:val="0"/>
        <w:rPr>
          <w:b/>
        </w:rPr>
      </w:pPr>
    </w:p>
    <w:p w:rsidR="00714B21" w:rsidRPr="00801BAE" w:rsidRDefault="00714B21" w:rsidP="00714B21">
      <w:pPr>
        <w:shd w:val="clear" w:color="auto" w:fill="FFFFFF"/>
        <w:spacing w:line="276" w:lineRule="auto"/>
        <w:jc w:val="center"/>
        <w:rPr>
          <w:b/>
        </w:rPr>
      </w:pPr>
    </w:p>
    <w:p w:rsidR="00714B21" w:rsidRPr="00E408E8" w:rsidRDefault="00714B21" w:rsidP="00714B21">
      <w:pPr>
        <w:pStyle w:val="BodyText2"/>
        <w:spacing w:after="0" w:line="240" w:lineRule="auto"/>
        <w:ind w:right="442"/>
        <w:jc w:val="center"/>
        <w:rPr>
          <w:b/>
          <w:caps/>
          <w:sz w:val="24"/>
          <w:szCs w:val="24"/>
        </w:rPr>
      </w:pPr>
      <w:r w:rsidRPr="00E408E8">
        <w:rPr>
          <w:b/>
          <w:caps/>
          <w:sz w:val="24"/>
          <w:szCs w:val="24"/>
        </w:rPr>
        <w:t>ЦЕНОВО Предложение</w:t>
      </w:r>
    </w:p>
    <w:p w:rsidR="00714B21" w:rsidRPr="00E408E8" w:rsidRDefault="00714B21" w:rsidP="00714B21">
      <w:pPr>
        <w:pStyle w:val="BodyText2"/>
        <w:spacing w:after="0" w:line="240" w:lineRule="auto"/>
        <w:ind w:right="442"/>
        <w:jc w:val="center"/>
        <w:rPr>
          <w:b/>
          <w:sz w:val="24"/>
          <w:szCs w:val="24"/>
        </w:rPr>
      </w:pPr>
    </w:p>
    <w:p w:rsidR="00714B21" w:rsidRPr="00E408E8" w:rsidRDefault="00714B21" w:rsidP="00714B21">
      <w:pPr>
        <w:ind w:right="50"/>
        <w:rPr>
          <w:color w:val="000000"/>
          <w:sz w:val="24"/>
          <w:szCs w:val="24"/>
        </w:rPr>
      </w:pPr>
      <w:r w:rsidRPr="00E408E8">
        <w:rPr>
          <w:color w:val="000000"/>
          <w:sz w:val="24"/>
          <w:szCs w:val="24"/>
        </w:rPr>
        <w:t>от ......................................................................................................................................................</w:t>
      </w:r>
    </w:p>
    <w:p w:rsidR="00714B21" w:rsidRPr="00E408E8" w:rsidRDefault="00714B21" w:rsidP="00714B21">
      <w:pPr>
        <w:ind w:right="50"/>
        <w:jc w:val="center"/>
        <w:rPr>
          <w:color w:val="000000"/>
          <w:sz w:val="24"/>
          <w:szCs w:val="24"/>
        </w:rPr>
      </w:pPr>
      <w:r w:rsidRPr="00E408E8">
        <w:rPr>
          <w:i/>
          <w:color w:val="000000"/>
          <w:sz w:val="24"/>
          <w:szCs w:val="24"/>
        </w:rPr>
        <w:t xml:space="preserve"> (наименование на участника</w:t>
      </w:r>
      <w:r w:rsidRPr="00E408E8">
        <w:rPr>
          <w:color w:val="000000"/>
          <w:sz w:val="24"/>
          <w:szCs w:val="24"/>
        </w:rPr>
        <w:t>)</w:t>
      </w:r>
    </w:p>
    <w:p w:rsidR="00714B21" w:rsidRPr="00E408E8" w:rsidRDefault="00714B21" w:rsidP="00714B21">
      <w:pPr>
        <w:ind w:right="50"/>
        <w:rPr>
          <w:color w:val="000000"/>
          <w:sz w:val="24"/>
          <w:szCs w:val="24"/>
        </w:rPr>
      </w:pPr>
    </w:p>
    <w:p w:rsidR="00714B21" w:rsidRPr="00E408E8" w:rsidRDefault="00714B21" w:rsidP="00714B21">
      <w:pPr>
        <w:ind w:right="50"/>
        <w:rPr>
          <w:color w:val="000000"/>
          <w:sz w:val="24"/>
          <w:szCs w:val="24"/>
        </w:rPr>
      </w:pPr>
      <w:r w:rsidRPr="00E408E8">
        <w:rPr>
          <w:color w:val="000000"/>
          <w:sz w:val="24"/>
          <w:szCs w:val="24"/>
        </w:rPr>
        <w:t>и подписано от ..............................................................................................................................</w:t>
      </w:r>
    </w:p>
    <w:p w:rsidR="00714B21" w:rsidRPr="00E408E8" w:rsidRDefault="00714B21" w:rsidP="00714B21">
      <w:pPr>
        <w:ind w:right="50"/>
        <w:jc w:val="center"/>
        <w:rPr>
          <w:i/>
          <w:color w:val="000000"/>
          <w:sz w:val="24"/>
          <w:szCs w:val="24"/>
        </w:rPr>
      </w:pPr>
      <w:r w:rsidRPr="00E408E8">
        <w:rPr>
          <w:i/>
          <w:color w:val="000000"/>
          <w:sz w:val="24"/>
          <w:szCs w:val="24"/>
        </w:rPr>
        <w:t xml:space="preserve"> (трите имена)</w:t>
      </w:r>
    </w:p>
    <w:p w:rsidR="00714B21" w:rsidRPr="00E408E8" w:rsidRDefault="00714B21" w:rsidP="00714B21">
      <w:pPr>
        <w:ind w:right="50"/>
        <w:rPr>
          <w:color w:val="000000"/>
          <w:sz w:val="24"/>
          <w:szCs w:val="24"/>
        </w:rPr>
      </w:pPr>
    </w:p>
    <w:p w:rsidR="00714B21" w:rsidRPr="00E408E8" w:rsidRDefault="00714B21" w:rsidP="00714B21">
      <w:pPr>
        <w:ind w:right="50"/>
        <w:rPr>
          <w:color w:val="000000"/>
          <w:sz w:val="24"/>
          <w:szCs w:val="24"/>
        </w:rPr>
      </w:pPr>
      <w:r w:rsidRPr="00E408E8">
        <w:rPr>
          <w:color w:val="000000"/>
          <w:sz w:val="24"/>
          <w:szCs w:val="24"/>
        </w:rPr>
        <w:t>в качеството му на .........................................................................................................................</w:t>
      </w:r>
    </w:p>
    <w:p w:rsidR="00714B21" w:rsidRPr="00E408E8" w:rsidRDefault="00714B21" w:rsidP="00714B21">
      <w:pPr>
        <w:ind w:right="50"/>
        <w:jc w:val="center"/>
        <w:rPr>
          <w:i/>
          <w:color w:val="000000"/>
          <w:sz w:val="24"/>
          <w:szCs w:val="24"/>
        </w:rPr>
      </w:pPr>
      <w:r w:rsidRPr="00E408E8">
        <w:rPr>
          <w:i/>
          <w:color w:val="000000"/>
          <w:sz w:val="24"/>
          <w:szCs w:val="24"/>
        </w:rPr>
        <w:t>(на длъжност)</w:t>
      </w:r>
    </w:p>
    <w:p w:rsidR="00714B21" w:rsidRPr="00E408E8" w:rsidRDefault="00714B21" w:rsidP="00714B21">
      <w:pPr>
        <w:shd w:val="clear" w:color="auto" w:fill="FFFFFF"/>
        <w:spacing w:line="276" w:lineRule="auto"/>
        <w:ind w:right="50"/>
        <w:rPr>
          <w:sz w:val="24"/>
          <w:szCs w:val="24"/>
        </w:rPr>
      </w:pPr>
    </w:p>
    <w:p w:rsidR="00714B21" w:rsidRPr="00E408E8" w:rsidRDefault="00714B21" w:rsidP="00714B21">
      <w:pPr>
        <w:shd w:val="clear" w:color="auto" w:fill="FFFFFF"/>
        <w:spacing w:line="276" w:lineRule="auto"/>
        <w:ind w:right="50"/>
        <w:rPr>
          <w:i/>
          <w:sz w:val="24"/>
          <w:szCs w:val="24"/>
        </w:rPr>
      </w:pPr>
      <w:r w:rsidRPr="00E408E8">
        <w:rPr>
          <w:sz w:val="24"/>
          <w:szCs w:val="24"/>
        </w:rPr>
        <w:t>с ЕИК/БУЛСТАТ/ЕГН/друга индивидуализация на участника: .................................................................................................................................</w:t>
      </w:r>
    </w:p>
    <w:p w:rsidR="00714B21" w:rsidRPr="00E408E8" w:rsidRDefault="00714B21" w:rsidP="00714B21">
      <w:pPr>
        <w:shd w:val="clear" w:color="auto" w:fill="FFFFFF"/>
        <w:spacing w:line="276" w:lineRule="auto"/>
        <w:ind w:firstLine="720"/>
        <w:outlineLvl w:val="0"/>
        <w:rPr>
          <w:b/>
          <w:bCs/>
          <w:sz w:val="24"/>
          <w:szCs w:val="24"/>
        </w:rPr>
      </w:pPr>
    </w:p>
    <w:p w:rsidR="00714B21" w:rsidRPr="00E408E8" w:rsidRDefault="00714B21" w:rsidP="00714B21">
      <w:pPr>
        <w:shd w:val="clear" w:color="auto" w:fill="FFFFFF"/>
        <w:spacing w:line="276" w:lineRule="auto"/>
        <w:ind w:firstLine="720"/>
        <w:outlineLvl w:val="0"/>
        <w:rPr>
          <w:b/>
          <w:bCs/>
          <w:sz w:val="24"/>
          <w:szCs w:val="24"/>
        </w:rPr>
      </w:pPr>
      <w:r w:rsidRPr="00E408E8">
        <w:rPr>
          <w:b/>
          <w:bCs/>
          <w:sz w:val="24"/>
          <w:szCs w:val="24"/>
        </w:rPr>
        <w:t>УВАЖАЕМИ ДАМИ И ГОСПОДА,</w:t>
      </w:r>
    </w:p>
    <w:p w:rsidR="00714B21" w:rsidRPr="00E408E8" w:rsidRDefault="00714B21" w:rsidP="00714B21">
      <w:pPr>
        <w:shd w:val="clear" w:color="auto" w:fill="FFFFFF"/>
        <w:spacing w:line="276" w:lineRule="auto"/>
        <w:ind w:firstLine="851"/>
        <w:rPr>
          <w:b/>
          <w:bCs/>
          <w:sz w:val="24"/>
          <w:szCs w:val="24"/>
        </w:rPr>
      </w:pPr>
    </w:p>
    <w:p w:rsidR="00714B21" w:rsidRDefault="00714B21" w:rsidP="00714B21">
      <w:pPr>
        <w:shd w:val="clear" w:color="auto" w:fill="FFFFFF"/>
        <w:spacing w:line="276" w:lineRule="auto"/>
        <w:ind w:right="-11"/>
        <w:jc w:val="both"/>
        <w:rPr>
          <w:b/>
          <w:bCs/>
          <w:i/>
          <w:sz w:val="24"/>
          <w:szCs w:val="24"/>
        </w:rPr>
      </w:pPr>
      <w:r>
        <w:rPr>
          <w:sz w:val="24"/>
          <w:szCs w:val="24"/>
        </w:rPr>
        <w:t>С настоящото</w:t>
      </w:r>
      <w:r w:rsidRPr="00E408E8">
        <w:rPr>
          <w:sz w:val="24"/>
          <w:szCs w:val="24"/>
        </w:rPr>
        <w:t xml:space="preserve"> Ви представяме нашата ценова оферта за участие в обявената от Вас обществена поръчка с предмет: </w:t>
      </w:r>
      <w:r w:rsidRPr="00714B21">
        <w:rPr>
          <w:b/>
          <w:bCs/>
          <w:sz w:val="24"/>
          <w:szCs w:val="24"/>
        </w:rPr>
        <w:t>„Текущ ремонт за отвеждане на течащите води и затваряне на отворени минни изработки по обособени позиции</w:t>
      </w:r>
      <w:r w:rsidRPr="00714B21">
        <w:rPr>
          <w:b/>
          <w:bCs/>
          <w:i/>
          <w:sz w:val="24"/>
          <w:szCs w:val="24"/>
        </w:rPr>
        <w:t>“</w:t>
      </w:r>
    </w:p>
    <w:p w:rsidR="00714B21" w:rsidRDefault="00714B21" w:rsidP="00714B21">
      <w:pPr>
        <w:shd w:val="clear" w:color="auto" w:fill="FFFFFF"/>
        <w:spacing w:line="276" w:lineRule="auto"/>
        <w:ind w:right="-11"/>
        <w:jc w:val="both"/>
        <w:rPr>
          <w:b/>
          <w:sz w:val="24"/>
          <w:szCs w:val="24"/>
        </w:rPr>
      </w:pPr>
      <w:r w:rsidRPr="00754A43">
        <w:rPr>
          <w:b/>
          <w:sz w:val="24"/>
          <w:szCs w:val="24"/>
        </w:rPr>
        <w:t xml:space="preserve">Обособена Позиция № </w:t>
      </w:r>
      <w:r w:rsidR="005C2A0A">
        <w:rPr>
          <w:b/>
          <w:sz w:val="24"/>
          <w:szCs w:val="24"/>
        </w:rPr>
        <w:t>1</w:t>
      </w:r>
      <w:r w:rsidRPr="00754A43">
        <w:rPr>
          <w:b/>
          <w:sz w:val="24"/>
          <w:szCs w:val="24"/>
        </w:rPr>
        <w:t xml:space="preserve"> - ………………………(Наименование)</w:t>
      </w:r>
    </w:p>
    <w:p w:rsidR="00714B21" w:rsidRPr="00714B21" w:rsidRDefault="00714B21" w:rsidP="00714B21">
      <w:pPr>
        <w:shd w:val="clear" w:color="auto" w:fill="FFFFFF"/>
        <w:spacing w:line="276" w:lineRule="auto"/>
        <w:ind w:right="-11"/>
        <w:jc w:val="both"/>
        <w:rPr>
          <w:b/>
          <w:sz w:val="32"/>
          <w:szCs w:val="24"/>
        </w:rPr>
      </w:pPr>
    </w:p>
    <w:p w:rsidR="00714B21" w:rsidRPr="00714B21" w:rsidRDefault="00714B21" w:rsidP="00714B21">
      <w:pPr>
        <w:shd w:val="clear" w:color="auto" w:fill="FFFFFF"/>
        <w:spacing w:line="276" w:lineRule="auto"/>
        <w:ind w:right="-11"/>
        <w:jc w:val="both"/>
        <w:rPr>
          <w:b/>
          <w:sz w:val="32"/>
          <w:szCs w:val="24"/>
        </w:rPr>
      </w:pPr>
      <w:r w:rsidRPr="00714B21">
        <w:rPr>
          <w:sz w:val="24"/>
        </w:rPr>
        <w:t>Предлагаме обща крайна цена на строителството, предмет на настоящата обособена позиция:</w:t>
      </w:r>
    </w:p>
    <w:p w:rsidR="00714B21" w:rsidRPr="00714B21" w:rsidRDefault="00714B21" w:rsidP="00714B21">
      <w:pPr>
        <w:tabs>
          <w:tab w:val="left" w:pos="810"/>
        </w:tabs>
        <w:jc w:val="both"/>
        <w:rPr>
          <w:sz w:val="24"/>
        </w:rPr>
      </w:pPr>
    </w:p>
    <w:p w:rsidR="00714B21" w:rsidRPr="00714B21" w:rsidRDefault="00714B21" w:rsidP="00714B21">
      <w:pPr>
        <w:tabs>
          <w:tab w:val="left" w:pos="810"/>
        </w:tabs>
        <w:jc w:val="both"/>
        <w:rPr>
          <w:sz w:val="24"/>
        </w:rPr>
      </w:pPr>
      <w:r w:rsidRPr="00714B21">
        <w:rPr>
          <w:sz w:val="24"/>
        </w:rPr>
        <w:t>………………………………………………………(……………………………………….) цена в лева, без включен ДДС,</w:t>
      </w:r>
      <w:r>
        <w:rPr>
          <w:sz w:val="24"/>
        </w:rPr>
        <w:t xml:space="preserve"> </w:t>
      </w:r>
      <w:r w:rsidRPr="00714B21">
        <w:rPr>
          <w:sz w:val="24"/>
        </w:rPr>
        <w:t>в която са включени 4 %  непредвидени разходи, съгласно единични цени, посочени в следната КСС за обекта:</w:t>
      </w:r>
    </w:p>
    <w:p w:rsidR="00714B21" w:rsidRDefault="00714B21" w:rsidP="00714B21">
      <w:pPr>
        <w:tabs>
          <w:tab w:val="left" w:pos="0"/>
        </w:tabs>
        <w:spacing w:after="120"/>
        <w:jc w:val="center"/>
        <w:rPr>
          <w:b/>
          <w:lang w:val="ru-RU"/>
        </w:rPr>
      </w:pPr>
    </w:p>
    <w:p w:rsidR="00714B21" w:rsidRPr="00714B21" w:rsidRDefault="00714B21" w:rsidP="00714B21">
      <w:pPr>
        <w:pStyle w:val="ListParagraph"/>
        <w:numPr>
          <w:ilvl w:val="0"/>
          <w:numId w:val="21"/>
        </w:numPr>
        <w:tabs>
          <w:tab w:val="left" w:pos="0"/>
        </w:tabs>
        <w:spacing w:after="120"/>
        <w:jc w:val="center"/>
        <w:rPr>
          <w:b/>
          <w:sz w:val="32"/>
        </w:rPr>
      </w:pPr>
      <w:r w:rsidRPr="00714B21">
        <w:rPr>
          <w:b/>
          <w:lang w:val="ru-RU"/>
        </w:rPr>
        <w:t>КОЛИЧЕСТВЕН</w:t>
      </w:r>
      <w:r w:rsidRPr="00714B21">
        <w:rPr>
          <w:b/>
        </w:rPr>
        <w:t>О-СТОЙНОСТНА</w:t>
      </w:r>
      <w:r w:rsidRPr="00714B21">
        <w:rPr>
          <w:b/>
          <w:lang w:val="ru-RU"/>
        </w:rPr>
        <w:t xml:space="preserve"> СМЕТКА</w:t>
      </w:r>
    </w:p>
    <w:p w:rsidR="00E408E8" w:rsidRDefault="00E408E8" w:rsidP="00A215F4">
      <w:pPr>
        <w:pStyle w:val="ListParagraph"/>
        <w:tabs>
          <w:tab w:val="left" w:pos="0"/>
        </w:tabs>
        <w:ind w:left="405" w:right="-24"/>
        <w:jc w:val="both"/>
        <w:outlineLvl w:val="0"/>
      </w:pPr>
    </w:p>
    <w:p w:rsidR="00E408E8" w:rsidRDefault="00E408E8" w:rsidP="00A215F4">
      <w:pPr>
        <w:pStyle w:val="ListParagraph"/>
        <w:tabs>
          <w:tab w:val="left" w:pos="0"/>
        </w:tabs>
        <w:ind w:left="405" w:right="-24"/>
        <w:jc w:val="both"/>
        <w:outlineLvl w:val="0"/>
      </w:pPr>
    </w:p>
    <w:tbl>
      <w:tblPr>
        <w:tblOverlap w:val="never"/>
        <w:tblW w:w="9630" w:type="dxa"/>
        <w:tblInd w:w="-431" w:type="dxa"/>
        <w:tblLayout w:type="fixed"/>
        <w:tblCellMar>
          <w:left w:w="10" w:type="dxa"/>
          <w:right w:w="10" w:type="dxa"/>
        </w:tblCellMar>
        <w:tblLook w:val="04A0" w:firstRow="1" w:lastRow="0" w:firstColumn="1" w:lastColumn="0" w:noHBand="0" w:noVBand="1"/>
      </w:tblPr>
      <w:tblGrid>
        <w:gridCol w:w="568"/>
        <w:gridCol w:w="4808"/>
        <w:gridCol w:w="1134"/>
        <w:gridCol w:w="1134"/>
        <w:gridCol w:w="993"/>
        <w:gridCol w:w="993"/>
      </w:tblGrid>
      <w:tr w:rsidR="00714B21" w:rsidRPr="007462E6" w:rsidTr="005C2A0A">
        <w:trPr>
          <w:trHeight w:val="331"/>
        </w:trPr>
        <w:tc>
          <w:tcPr>
            <w:tcW w:w="568" w:type="dxa"/>
            <w:vMerge w:val="restart"/>
            <w:tcBorders>
              <w:top w:val="single" w:sz="4" w:space="0" w:color="auto"/>
              <w:left w:val="single" w:sz="4" w:space="0" w:color="auto"/>
            </w:tcBorders>
            <w:shd w:val="clear" w:color="auto" w:fill="FFFFFF"/>
          </w:tcPr>
          <w:p w:rsidR="00714B21" w:rsidRPr="007462E6" w:rsidRDefault="00714B21" w:rsidP="005C2A0A">
            <w:pPr>
              <w:pStyle w:val="a0"/>
              <w:shd w:val="clear" w:color="auto" w:fill="auto"/>
              <w:spacing w:before="120" w:line="150" w:lineRule="exact"/>
              <w:jc w:val="center"/>
              <w:rPr>
                <w:b/>
                <w:sz w:val="24"/>
                <w:szCs w:val="24"/>
              </w:rPr>
            </w:pPr>
            <w:r w:rsidRPr="007462E6">
              <w:rPr>
                <w:rStyle w:val="75pt"/>
                <w:b/>
                <w:sz w:val="24"/>
                <w:szCs w:val="24"/>
              </w:rPr>
              <w:t>№</w:t>
            </w:r>
          </w:p>
        </w:tc>
        <w:tc>
          <w:tcPr>
            <w:tcW w:w="4808" w:type="dxa"/>
            <w:vMerge w:val="restart"/>
            <w:tcBorders>
              <w:top w:val="single" w:sz="4" w:space="0" w:color="auto"/>
              <w:left w:val="single" w:sz="4" w:space="0" w:color="auto"/>
            </w:tcBorders>
            <w:shd w:val="clear" w:color="auto" w:fill="FFFFFF"/>
          </w:tcPr>
          <w:p w:rsidR="00714B21" w:rsidRPr="007462E6" w:rsidRDefault="00714B21" w:rsidP="005C2A0A">
            <w:pPr>
              <w:pStyle w:val="a0"/>
              <w:shd w:val="clear" w:color="auto" w:fill="auto"/>
              <w:spacing w:before="120" w:line="150" w:lineRule="exact"/>
              <w:jc w:val="center"/>
              <w:rPr>
                <w:b/>
                <w:sz w:val="24"/>
                <w:szCs w:val="24"/>
              </w:rPr>
            </w:pPr>
            <w:r w:rsidRPr="007462E6">
              <w:rPr>
                <w:rStyle w:val="75pt"/>
                <w:b/>
                <w:sz w:val="24"/>
                <w:szCs w:val="24"/>
              </w:rPr>
              <w:t>Наименование</w:t>
            </w:r>
          </w:p>
        </w:tc>
        <w:tc>
          <w:tcPr>
            <w:tcW w:w="1134" w:type="dxa"/>
            <w:vMerge w:val="restart"/>
            <w:tcBorders>
              <w:top w:val="single" w:sz="4" w:space="0" w:color="auto"/>
              <w:left w:val="single" w:sz="4" w:space="0" w:color="auto"/>
            </w:tcBorders>
            <w:shd w:val="clear" w:color="auto" w:fill="FFFFFF"/>
          </w:tcPr>
          <w:p w:rsidR="00714B21" w:rsidRPr="007462E6" w:rsidRDefault="00714B21" w:rsidP="005C2A0A">
            <w:pPr>
              <w:pStyle w:val="a0"/>
              <w:shd w:val="clear" w:color="auto" w:fill="auto"/>
              <w:spacing w:before="120" w:line="150" w:lineRule="exact"/>
              <w:jc w:val="center"/>
              <w:rPr>
                <w:b/>
                <w:sz w:val="24"/>
                <w:szCs w:val="24"/>
              </w:rPr>
            </w:pPr>
            <w:r w:rsidRPr="007462E6">
              <w:rPr>
                <w:rStyle w:val="75pt"/>
                <w:b/>
                <w:sz w:val="24"/>
                <w:szCs w:val="24"/>
              </w:rPr>
              <w:t>Мярка</w:t>
            </w:r>
          </w:p>
        </w:tc>
        <w:tc>
          <w:tcPr>
            <w:tcW w:w="1134" w:type="dxa"/>
            <w:vMerge w:val="restart"/>
            <w:tcBorders>
              <w:top w:val="single" w:sz="4" w:space="0" w:color="auto"/>
              <w:left w:val="single" w:sz="4" w:space="0" w:color="auto"/>
              <w:right w:val="single" w:sz="4" w:space="0" w:color="auto"/>
            </w:tcBorders>
            <w:shd w:val="clear" w:color="auto" w:fill="FFFFFF"/>
          </w:tcPr>
          <w:p w:rsidR="00714B21" w:rsidRPr="004809EB" w:rsidRDefault="00714B21" w:rsidP="005C2A0A">
            <w:pPr>
              <w:pStyle w:val="a0"/>
              <w:shd w:val="clear" w:color="auto" w:fill="auto"/>
              <w:spacing w:before="120" w:line="150" w:lineRule="exact"/>
              <w:jc w:val="center"/>
              <w:rPr>
                <w:b/>
                <w:sz w:val="16"/>
                <w:szCs w:val="16"/>
              </w:rPr>
            </w:pPr>
            <w:r w:rsidRPr="004809EB">
              <w:rPr>
                <w:rStyle w:val="75pt"/>
                <w:b/>
                <w:sz w:val="16"/>
                <w:szCs w:val="16"/>
              </w:rPr>
              <w:t>Количество</w:t>
            </w:r>
          </w:p>
        </w:tc>
        <w:tc>
          <w:tcPr>
            <w:tcW w:w="1986" w:type="dxa"/>
            <w:gridSpan w:val="2"/>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center"/>
              <w:rPr>
                <w:rStyle w:val="75pt"/>
                <w:b/>
                <w:sz w:val="24"/>
                <w:szCs w:val="24"/>
              </w:rPr>
            </w:pPr>
            <w:r w:rsidRPr="007462E6">
              <w:rPr>
                <w:rStyle w:val="75pt"/>
                <w:b/>
                <w:sz w:val="24"/>
                <w:szCs w:val="24"/>
              </w:rPr>
              <w:t>Стойност</w:t>
            </w:r>
          </w:p>
        </w:tc>
      </w:tr>
      <w:tr w:rsidR="00714B21" w:rsidRPr="007462E6" w:rsidTr="005C2A0A">
        <w:trPr>
          <w:trHeight w:val="331"/>
        </w:trPr>
        <w:tc>
          <w:tcPr>
            <w:tcW w:w="568" w:type="dxa"/>
            <w:vMerge/>
            <w:tcBorders>
              <w:left w:val="single" w:sz="4" w:space="0" w:color="auto"/>
            </w:tcBorders>
            <w:shd w:val="clear" w:color="auto" w:fill="FFFFFF"/>
          </w:tcPr>
          <w:p w:rsidR="00714B21" w:rsidRPr="007462E6" w:rsidRDefault="00714B21" w:rsidP="005C2A0A">
            <w:pPr>
              <w:pStyle w:val="a0"/>
              <w:shd w:val="clear" w:color="auto" w:fill="auto"/>
              <w:spacing w:before="120" w:line="150" w:lineRule="exact"/>
              <w:jc w:val="center"/>
              <w:rPr>
                <w:rStyle w:val="75pt"/>
                <w:b/>
                <w:sz w:val="24"/>
                <w:szCs w:val="24"/>
              </w:rPr>
            </w:pPr>
          </w:p>
        </w:tc>
        <w:tc>
          <w:tcPr>
            <w:tcW w:w="4808" w:type="dxa"/>
            <w:vMerge/>
            <w:tcBorders>
              <w:left w:val="single" w:sz="4" w:space="0" w:color="auto"/>
            </w:tcBorders>
            <w:shd w:val="clear" w:color="auto" w:fill="FFFFFF"/>
          </w:tcPr>
          <w:p w:rsidR="00714B21" w:rsidRPr="007462E6" w:rsidRDefault="00714B21" w:rsidP="005C2A0A">
            <w:pPr>
              <w:pStyle w:val="a0"/>
              <w:shd w:val="clear" w:color="auto" w:fill="auto"/>
              <w:spacing w:before="120" w:line="150" w:lineRule="exact"/>
              <w:jc w:val="center"/>
              <w:rPr>
                <w:rStyle w:val="75pt"/>
                <w:b/>
                <w:sz w:val="24"/>
                <w:szCs w:val="24"/>
              </w:rPr>
            </w:pPr>
          </w:p>
        </w:tc>
        <w:tc>
          <w:tcPr>
            <w:tcW w:w="1134" w:type="dxa"/>
            <w:vMerge/>
            <w:tcBorders>
              <w:left w:val="single" w:sz="4" w:space="0" w:color="auto"/>
            </w:tcBorders>
            <w:shd w:val="clear" w:color="auto" w:fill="FFFFFF"/>
          </w:tcPr>
          <w:p w:rsidR="00714B21" w:rsidRPr="007462E6" w:rsidRDefault="00714B21" w:rsidP="005C2A0A">
            <w:pPr>
              <w:pStyle w:val="a0"/>
              <w:shd w:val="clear" w:color="auto" w:fill="auto"/>
              <w:spacing w:before="120" w:line="150" w:lineRule="exact"/>
              <w:jc w:val="center"/>
              <w:rPr>
                <w:rStyle w:val="75pt"/>
                <w:b/>
                <w:sz w:val="24"/>
                <w:szCs w:val="24"/>
              </w:rPr>
            </w:pPr>
          </w:p>
        </w:tc>
        <w:tc>
          <w:tcPr>
            <w:tcW w:w="1134" w:type="dxa"/>
            <w:vMerge/>
            <w:tcBorders>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center"/>
              <w:rPr>
                <w:rStyle w:val="75pt"/>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4809EB" w:rsidRDefault="00714B21" w:rsidP="005C2A0A">
            <w:pPr>
              <w:pStyle w:val="a0"/>
              <w:shd w:val="clear" w:color="auto" w:fill="auto"/>
              <w:spacing w:before="120" w:line="150" w:lineRule="exact"/>
              <w:jc w:val="center"/>
              <w:rPr>
                <w:rStyle w:val="75pt"/>
                <w:b/>
                <w:sz w:val="16"/>
                <w:szCs w:val="16"/>
              </w:rPr>
            </w:pPr>
            <w:r>
              <w:rPr>
                <w:rStyle w:val="75pt"/>
                <w:b/>
                <w:sz w:val="16"/>
                <w:szCs w:val="16"/>
              </w:rPr>
              <w:t>Единична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center"/>
              <w:rPr>
                <w:rStyle w:val="75pt"/>
                <w:b/>
                <w:sz w:val="24"/>
                <w:szCs w:val="24"/>
              </w:rPr>
            </w:pPr>
            <w:r w:rsidRPr="007462E6">
              <w:rPr>
                <w:rStyle w:val="75pt"/>
                <w:b/>
                <w:sz w:val="24"/>
                <w:szCs w:val="24"/>
              </w:rPr>
              <w:t>Общо</w:t>
            </w:r>
          </w:p>
        </w:tc>
      </w:tr>
      <w:tr w:rsidR="00714B21" w:rsidRPr="007462E6" w:rsidTr="005C2A0A">
        <w:trPr>
          <w:trHeight w:val="428"/>
        </w:trPr>
        <w:tc>
          <w:tcPr>
            <w:tcW w:w="568" w:type="dxa"/>
            <w:tcBorders>
              <w:top w:val="single" w:sz="4" w:space="0" w:color="auto"/>
              <w:left w:val="single" w:sz="4" w:space="0" w:color="auto"/>
            </w:tcBorders>
            <w:shd w:val="clear" w:color="auto" w:fill="FFFFFF"/>
          </w:tcPr>
          <w:p w:rsidR="00714B21" w:rsidRPr="007462E6" w:rsidRDefault="00714B21" w:rsidP="005C2A0A">
            <w:pPr>
              <w:spacing w:before="120"/>
            </w:pPr>
          </w:p>
        </w:tc>
        <w:tc>
          <w:tcPr>
            <w:tcW w:w="9062" w:type="dxa"/>
            <w:gridSpan w:val="5"/>
            <w:tcBorders>
              <w:top w:val="single" w:sz="4" w:space="0" w:color="auto"/>
              <w:left w:val="single" w:sz="4" w:space="0" w:color="auto"/>
              <w:right w:val="single" w:sz="4" w:space="0" w:color="auto"/>
            </w:tcBorders>
            <w:shd w:val="clear" w:color="auto" w:fill="FFFFFF"/>
          </w:tcPr>
          <w:p w:rsidR="00714B21" w:rsidRPr="007462E6" w:rsidRDefault="00714B21" w:rsidP="005C2A0A">
            <w:pPr>
              <w:spacing w:before="120"/>
              <w:rPr>
                <w:rStyle w:val="Arial7pt"/>
                <w:b/>
                <w:sz w:val="24"/>
                <w:szCs w:val="24"/>
              </w:rPr>
            </w:pPr>
            <w:r w:rsidRPr="007462E6">
              <w:rPr>
                <w:rStyle w:val="Arial7pt"/>
                <w:b/>
                <w:sz w:val="24"/>
                <w:szCs w:val="24"/>
              </w:rPr>
              <w:t>Щолна №1 в обект "Сугарево" / ВК</w:t>
            </w:r>
          </w:p>
        </w:tc>
      </w:tr>
      <w:tr w:rsidR="00714B21" w:rsidRPr="007462E6" w:rsidTr="005C2A0A">
        <w:trPr>
          <w:trHeight w:val="420"/>
        </w:trPr>
        <w:tc>
          <w:tcPr>
            <w:tcW w:w="568" w:type="dxa"/>
            <w:tcBorders>
              <w:top w:val="single" w:sz="4" w:space="0" w:color="auto"/>
              <w:left w:val="single" w:sz="4" w:space="0" w:color="auto"/>
            </w:tcBorders>
            <w:shd w:val="clear" w:color="auto" w:fill="FFFFFF"/>
          </w:tcPr>
          <w:p w:rsidR="00714B21" w:rsidRPr="007462E6" w:rsidRDefault="00714B21" w:rsidP="005C2A0A">
            <w:pPr>
              <w:pStyle w:val="a0"/>
              <w:shd w:val="clear" w:color="auto" w:fill="auto"/>
              <w:spacing w:before="120" w:line="150" w:lineRule="exact"/>
              <w:rPr>
                <w:sz w:val="24"/>
                <w:szCs w:val="24"/>
              </w:rPr>
            </w:pPr>
            <w:r w:rsidRPr="007462E6">
              <w:rPr>
                <w:rStyle w:val="75pt"/>
                <w:sz w:val="24"/>
                <w:szCs w:val="24"/>
              </w:rPr>
              <w:t>1</w:t>
            </w:r>
          </w:p>
        </w:tc>
        <w:tc>
          <w:tcPr>
            <w:tcW w:w="4808" w:type="dxa"/>
            <w:tcBorders>
              <w:top w:val="single" w:sz="4" w:space="0" w:color="auto"/>
              <w:left w:val="single" w:sz="4" w:space="0" w:color="auto"/>
            </w:tcBorders>
            <w:shd w:val="clear" w:color="auto" w:fill="FFFFFF"/>
          </w:tcPr>
          <w:p w:rsidR="00714B21" w:rsidRPr="007462E6" w:rsidRDefault="00714B21" w:rsidP="005C2A0A">
            <w:pPr>
              <w:pStyle w:val="a0"/>
              <w:shd w:val="clear" w:color="auto" w:fill="auto"/>
              <w:spacing w:before="120" w:line="202" w:lineRule="exact"/>
              <w:rPr>
                <w:sz w:val="24"/>
                <w:szCs w:val="24"/>
              </w:rPr>
            </w:pPr>
            <w:r w:rsidRPr="007462E6">
              <w:rPr>
                <w:rStyle w:val="75pt"/>
                <w:sz w:val="24"/>
                <w:szCs w:val="24"/>
              </w:rPr>
              <w:t>Изкоп с багер с широчина до 1,20</w:t>
            </w:r>
            <w:r w:rsidRPr="007462E6">
              <w:rPr>
                <w:rStyle w:val="75pt"/>
                <w:sz w:val="24"/>
                <w:szCs w:val="24"/>
                <w:lang w:val="en-US"/>
              </w:rPr>
              <w:t>m</w:t>
            </w:r>
            <w:r w:rsidRPr="007462E6">
              <w:rPr>
                <w:rStyle w:val="75pt"/>
                <w:sz w:val="24"/>
                <w:szCs w:val="24"/>
              </w:rPr>
              <w:t xml:space="preserve"> на отвал </w:t>
            </w:r>
          </w:p>
        </w:tc>
        <w:tc>
          <w:tcPr>
            <w:tcW w:w="1134" w:type="dxa"/>
            <w:tcBorders>
              <w:top w:val="single" w:sz="4" w:space="0" w:color="auto"/>
              <w:left w:val="single" w:sz="4" w:space="0" w:color="auto"/>
            </w:tcBorders>
            <w:shd w:val="clear" w:color="auto" w:fill="FFFFFF"/>
          </w:tcPr>
          <w:p w:rsidR="00714B21" w:rsidRPr="007462E6" w:rsidRDefault="00714B21" w:rsidP="005C2A0A">
            <w:pPr>
              <w:pStyle w:val="a0"/>
              <w:shd w:val="clear" w:color="auto" w:fill="auto"/>
              <w:spacing w:before="120" w:line="150" w:lineRule="exact"/>
              <w:jc w:val="center"/>
              <w:rPr>
                <w:sz w:val="24"/>
                <w:szCs w:val="24"/>
                <w:lang w:val="en-US"/>
              </w:rPr>
            </w:pPr>
            <w:r w:rsidRPr="007462E6">
              <w:rPr>
                <w:rStyle w:val="75pt"/>
                <w:sz w:val="24"/>
                <w:szCs w:val="24"/>
                <w:lang w:val="en-US"/>
              </w:rPr>
              <w:t>m</w:t>
            </w:r>
            <w:r w:rsidRPr="007462E6">
              <w:rPr>
                <w:rStyle w:val="75pt"/>
                <w:sz w:val="24"/>
                <w:szCs w:val="24"/>
                <w:vertAlign w:val="superscript"/>
                <w:lang w:val="en-US"/>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sz w:val="24"/>
                <w:szCs w:val="24"/>
              </w:rPr>
            </w:pPr>
            <w:r w:rsidRPr="007462E6">
              <w:rPr>
                <w:rStyle w:val="75pt"/>
                <w:sz w:val="24"/>
                <w:szCs w:val="24"/>
              </w:rPr>
              <w:t>41,47</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rStyle w:val="75pt"/>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rStyle w:val="75pt"/>
                <w:sz w:val="24"/>
                <w:szCs w:val="24"/>
              </w:rPr>
            </w:pPr>
          </w:p>
        </w:tc>
      </w:tr>
      <w:tr w:rsidR="00714B21" w:rsidRPr="007462E6" w:rsidTr="005C2A0A">
        <w:trPr>
          <w:trHeight w:val="494"/>
        </w:trPr>
        <w:tc>
          <w:tcPr>
            <w:tcW w:w="568" w:type="dxa"/>
            <w:tcBorders>
              <w:top w:val="single" w:sz="4" w:space="0" w:color="auto"/>
              <w:left w:val="single" w:sz="4" w:space="0" w:color="auto"/>
            </w:tcBorders>
            <w:shd w:val="clear" w:color="auto" w:fill="FFFFFF"/>
          </w:tcPr>
          <w:p w:rsidR="00714B21" w:rsidRPr="007462E6" w:rsidRDefault="00714B21" w:rsidP="005C2A0A">
            <w:pPr>
              <w:pStyle w:val="a0"/>
              <w:shd w:val="clear" w:color="auto" w:fill="auto"/>
              <w:spacing w:before="120" w:line="150" w:lineRule="exact"/>
              <w:rPr>
                <w:sz w:val="24"/>
                <w:szCs w:val="24"/>
              </w:rPr>
            </w:pPr>
            <w:r w:rsidRPr="007462E6">
              <w:rPr>
                <w:rStyle w:val="75pt"/>
                <w:sz w:val="24"/>
                <w:szCs w:val="24"/>
              </w:rPr>
              <w:t>2</w:t>
            </w:r>
          </w:p>
        </w:tc>
        <w:tc>
          <w:tcPr>
            <w:tcW w:w="4808" w:type="dxa"/>
            <w:tcBorders>
              <w:top w:val="single" w:sz="4" w:space="0" w:color="auto"/>
              <w:left w:val="single" w:sz="4" w:space="0" w:color="auto"/>
            </w:tcBorders>
            <w:shd w:val="clear" w:color="auto" w:fill="FFFFFF"/>
          </w:tcPr>
          <w:p w:rsidR="00714B21" w:rsidRPr="007462E6" w:rsidRDefault="00714B21" w:rsidP="005C2A0A">
            <w:pPr>
              <w:pStyle w:val="a0"/>
              <w:shd w:val="clear" w:color="auto" w:fill="auto"/>
              <w:spacing w:before="120" w:line="202" w:lineRule="exact"/>
              <w:rPr>
                <w:sz w:val="24"/>
                <w:szCs w:val="24"/>
              </w:rPr>
            </w:pPr>
            <w:r w:rsidRPr="007462E6">
              <w:rPr>
                <w:rStyle w:val="75pt"/>
                <w:sz w:val="24"/>
                <w:szCs w:val="24"/>
              </w:rPr>
              <w:t xml:space="preserve">Полагане на пясъчна подложка трамбована под тръбопроводи </w:t>
            </w:r>
          </w:p>
        </w:tc>
        <w:tc>
          <w:tcPr>
            <w:tcW w:w="1134" w:type="dxa"/>
            <w:tcBorders>
              <w:top w:val="single" w:sz="4" w:space="0" w:color="auto"/>
              <w:left w:val="single" w:sz="4" w:space="0" w:color="auto"/>
            </w:tcBorders>
            <w:shd w:val="clear" w:color="auto" w:fill="FFFFFF"/>
          </w:tcPr>
          <w:p w:rsidR="00714B21" w:rsidRPr="007462E6" w:rsidRDefault="00714B21" w:rsidP="005C2A0A">
            <w:pPr>
              <w:jc w:val="center"/>
            </w:pPr>
            <w:r w:rsidRPr="007462E6">
              <w:rPr>
                <w:rStyle w:val="75pt"/>
                <w:rFonts w:eastAsia="Courier New"/>
                <w:sz w:val="24"/>
                <w:szCs w:val="24"/>
                <w:lang w:val="en-US"/>
              </w:rPr>
              <w:t>m</w:t>
            </w:r>
            <w:r w:rsidRPr="007462E6">
              <w:rPr>
                <w:rStyle w:val="75pt"/>
                <w:rFonts w:eastAsia="Courier New"/>
                <w:sz w:val="24"/>
                <w:szCs w:val="24"/>
                <w:vertAlign w:val="superscript"/>
                <w:lang w:val="en-US"/>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sz w:val="24"/>
                <w:szCs w:val="24"/>
              </w:rPr>
            </w:pPr>
            <w:r w:rsidRPr="007462E6">
              <w:rPr>
                <w:rStyle w:val="75pt"/>
                <w:sz w:val="24"/>
                <w:szCs w:val="24"/>
              </w:rPr>
              <w:t>23,08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rStyle w:val="75pt"/>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rStyle w:val="75pt"/>
                <w:sz w:val="24"/>
                <w:szCs w:val="24"/>
              </w:rPr>
            </w:pPr>
          </w:p>
        </w:tc>
      </w:tr>
      <w:tr w:rsidR="00714B21" w:rsidRPr="007462E6" w:rsidTr="005C2A0A">
        <w:trPr>
          <w:trHeight w:val="293"/>
        </w:trPr>
        <w:tc>
          <w:tcPr>
            <w:tcW w:w="568" w:type="dxa"/>
            <w:tcBorders>
              <w:top w:val="single" w:sz="4" w:space="0" w:color="auto"/>
              <w:left w:val="single" w:sz="4" w:space="0" w:color="auto"/>
            </w:tcBorders>
            <w:shd w:val="clear" w:color="auto" w:fill="FFFFFF"/>
          </w:tcPr>
          <w:p w:rsidR="00714B21" w:rsidRPr="007462E6" w:rsidRDefault="00714B21" w:rsidP="005C2A0A">
            <w:pPr>
              <w:pStyle w:val="a0"/>
              <w:shd w:val="clear" w:color="auto" w:fill="auto"/>
              <w:spacing w:before="120" w:line="150" w:lineRule="exact"/>
              <w:rPr>
                <w:sz w:val="24"/>
                <w:szCs w:val="24"/>
              </w:rPr>
            </w:pPr>
            <w:r w:rsidRPr="007462E6">
              <w:rPr>
                <w:rStyle w:val="75pt"/>
                <w:sz w:val="24"/>
                <w:szCs w:val="24"/>
              </w:rPr>
              <w:t>3</w:t>
            </w:r>
          </w:p>
        </w:tc>
        <w:tc>
          <w:tcPr>
            <w:tcW w:w="4808" w:type="dxa"/>
            <w:tcBorders>
              <w:top w:val="single" w:sz="4" w:space="0" w:color="auto"/>
              <w:left w:val="single" w:sz="4" w:space="0" w:color="auto"/>
            </w:tcBorders>
            <w:shd w:val="clear" w:color="auto" w:fill="FFFFFF"/>
          </w:tcPr>
          <w:p w:rsidR="00714B21" w:rsidRPr="00714B21" w:rsidRDefault="00714B21" w:rsidP="005C2A0A">
            <w:pPr>
              <w:pStyle w:val="a0"/>
              <w:shd w:val="clear" w:color="auto" w:fill="auto"/>
              <w:spacing w:before="120" w:line="150" w:lineRule="exact"/>
              <w:rPr>
                <w:sz w:val="24"/>
                <w:szCs w:val="24"/>
                <w:lang w:val="ru-RU"/>
              </w:rPr>
            </w:pPr>
            <w:r w:rsidRPr="007462E6">
              <w:rPr>
                <w:rStyle w:val="75pt"/>
                <w:sz w:val="24"/>
                <w:szCs w:val="24"/>
              </w:rPr>
              <w:t>Транспорт на пясък от 20</w:t>
            </w:r>
            <w:r w:rsidRPr="007462E6">
              <w:rPr>
                <w:rStyle w:val="75pt"/>
                <w:sz w:val="24"/>
                <w:szCs w:val="24"/>
                <w:lang w:val="en-US"/>
              </w:rPr>
              <w:t>km</w:t>
            </w:r>
          </w:p>
        </w:tc>
        <w:tc>
          <w:tcPr>
            <w:tcW w:w="1134" w:type="dxa"/>
            <w:tcBorders>
              <w:top w:val="single" w:sz="4" w:space="0" w:color="auto"/>
              <w:left w:val="single" w:sz="4" w:space="0" w:color="auto"/>
            </w:tcBorders>
            <w:shd w:val="clear" w:color="auto" w:fill="FFFFFF"/>
          </w:tcPr>
          <w:p w:rsidR="00714B21" w:rsidRPr="007462E6" w:rsidRDefault="00714B21" w:rsidP="005C2A0A">
            <w:pPr>
              <w:jc w:val="center"/>
            </w:pPr>
            <w:r w:rsidRPr="007462E6">
              <w:rPr>
                <w:rStyle w:val="75pt"/>
                <w:rFonts w:eastAsia="Courier New"/>
                <w:sz w:val="24"/>
                <w:szCs w:val="24"/>
                <w:lang w:val="en-US"/>
              </w:rPr>
              <w:t>m</w:t>
            </w:r>
            <w:r w:rsidRPr="007462E6">
              <w:rPr>
                <w:rStyle w:val="75pt"/>
                <w:rFonts w:eastAsia="Courier New"/>
                <w:sz w:val="24"/>
                <w:szCs w:val="24"/>
                <w:vertAlign w:val="superscript"/>
                <w:lang w:val="en-US"/>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sz w:val="24"/>
                <w:szCs w:val="24"/>
              </w:rPr>
            </w:pPr>
            <w:r w:rsidRPr="007462E6">
              <w:rPr>
                <w:rStyle w:val="75pt"/>
                <w:sz w:val="24"/>
                <w:szCs w:val="24"/>
              </w:rPr>
              <w:t>23,08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rStyle w:val="75pt"/>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rStyle w:val="75pt"/>
                <w:sz w:val="24"/>
                <w:szCs w:val="24"/>
              </w:rPr>
            </w:pPr>
          </w:p>
        </w:tc>
      </w:tr>
      <w:tr w:rsidR="00714B21" w:rsidRPr="007462E6" w:rsidTr="005C2A0A">
        <w:trPr>
          <w:trHeight w:val="354"/>
        </w:trPr>
        <w:tc>
          <w:tcPr>
            <w:tcW w:w="568" w:type="dxa"/>
            <w:tcBorders>
              <w:top w:val="single" w:sz="4" w:space="0" w:color="auto"/>
              <w:left w:val="single" w:sz="4" w:space="0" w:color="auto"/>
              <w:bottom w:val="single" w:sz="4" w:space="0" w:color="auto"/>
            </w:tcBorders>
            <w:shd w:val="clear" w:color="auto" w:fill="FFFFFF"/>
          </w:tcPr>
          <w:p w:rsidR="00714B21" w:rsidRPr="007462E6" w:rsidRDefault="00714B21" w:rsidP="005C2A0A">
            <w:pPr>
              <w:pStyle w:val="a0"/>
              <w:shd w:val="clear" w:color="auto" w:fill="auto"/>
              <w:spacing w:before="120" w:line="150" w:lineRule="exact"/>
              <w:rPr>
                <w:sz w:val="24"/>
                <w:szCs w:val="24"/>
              </w:rPr>
            </w:pPr>
            <w:r w:rsidRPr="007462E6">
              <w:rPr>
                <w:rStyle w:val="75pt"/>
                <w:sz w:val="24"/>
                <w:szCs w:val="24"/>
              </w:rPr>
              <w:t>4</w:t>
            </w:r>
          </w:p>
        </w:tc>
        <w:tc>
          <w:tcPr>
            <w:tcW w:w="4808" w:type="dxa"/>
            <w:tcBorders>
              <w:top w:val="single" w:sz="4" w:space="0" w:color="auto"/>
              <w:left w:val="single" w:sz="4" w:space="0" w:color="auto"/>
              <w:bottom w:val="single" w:sz="4" w:space="0" w:color="auto"/>
            </w:tcBorders>
            <w:shd w:val="clear" w:color="auto" w:fill="FFFFFF"/>
          </w:tcPr>
          <w:p w:rsidR="00714B21" w:rsidRPr="007462E6" w:rsidRDefault="00714B21" w:rsidP="005C2A0A">
            <w:pPr>
              <w:pStyle w:val="a0"/>
              <w:shd w:val="clear" w:color="auto" w:fill="auto"/>
              <w:spacing w:before="120" w:line="202" w:lineRule="exact"/>
              <w:rPr>
                <w:sz w:val="24"/>
                <w:szCs w:val="24"/>
              </w:rPr>
            </w:pPr>
            <w:r w:rsidRPr="007462E6">
              <w:rPr>
                <w:rStyle w:val="75pt"/>
                <w:sz w:val="24"/>
                <w:szCs w:val="24"/>
              </w:rPr>
              <w:t>Засипване с булдозер на земни маси на изкопи до 40</w:t>
            </w:r>
            <w:r w:rsidRPr="007462E6">
              <w:rPr>
                <w:rStyle w:val="75pt"/>
                <w:sz w:val="24"/>
                <w:szCs w:val="24"/>
                <w:lang w:val="en-US"/>
              </w:rPr>
              <w:t>m</w:t>
            </w:r>
            <w:r w:rsidRPr="007462E6">
              <w:rPr>
                <w:rStyle w:val="75pt"/>
                <w:sz w:val="24"/>
                <w:szCs w:val="24"/>
              </w:rPr>
              <w:t xml:space="preserve"> при утежнени условия</w:t>
            </w:r>
          </w:p>
        </w:tc>
        <w:tc>
          <w:tcPr>
            <w:tcW w:w="1134" w:type="dxa"/>
            <w:tcBorders>
              <w:top w:val="single" w:sz="4" w:space="0" w:color="auto"/>
              <w:left w:val="single" w:sz="4" w:space="0" w:color="auto"/>
              <w:bottom w:val="single" w:sz="4" w:space="0" w:color="auto"/>
            </w:tcBorders>
            <w:shd w:val="clear" w:color="auto" w:fill="FFFFFF"/>
          </w:tcPr>
          <w:p w:rsidR="00714B21" w:rsidRPr="007462E6" w:rsidRDefault="00714B21" w:rsidP="005C2A0A">
            <w:pPr>
              <w:jc w:val="center"/>
            </w:pPr>
            <w:r w:rsidRPr="007462E6">
              <w:rPr>
                <w:rStyle w:val="75pt"/>
                <w:rFonts w:eastAsia="Courier New"/>
                <w:sz w:val="24"/>
                <w:szCs w:val="24"/>
                <w:lang w:val="en-US"/>
              </w:rPr>
              <w:t>m</w:t>
            </w:r>
            <w:r w:rsidRPr="007462E6">
              <w:rPr>
                <w:rStyle w:val="75pt"/>
                <w:rFonts w:eastAsia="Courier New"/>
                <w:sz w:val="24"/>
                <w:szCs w:val="24"/>
                <w:vertAlign w:val="superscript"/>
                <w:lang w:val="en-US"/>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sz w:val="24"/>
                <w:szCs w:val="24"/>
              </w:rPr>
            </w:pPr>
            <w:r w:rsidRPr="007462E6">
              <w:rPr>
                <w:rStyle w:val="75pt"/>
                <w:sz w:val="24"/>
                <w:szCs w:val="24"/>
              </w:rPr>
              <w:t>18,38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rStyle w:val="75pt"/>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rStyle w:val="75pt"/>
                <w:sz w:val="24"/>
                <w:szCs w:val="24"/>
              </w:rPr>
            </w:pPr>
          </w:p>
        </w:tc>
      </w:tr>
      <w:tr w:rsidR="00714B21" w:rsidRPr="007462E6" w:rsidTr="005C2A0A">
        <w:trPr>
          <w:trHeight w:val="494"/>
        </w:trPr>
        <w:tc>
          <w:tcPr>
            <w:tcW w:w="568" w:type="dxa"/>
            <w:tcBorders>
              <w:top w:val="single" w:sz="4" w:space="0" w:color="auto"/>
              <w:left w:val="single" w:sz="4" w:space="0" w:color="auto"/>
              <w:bottom w:val="single" w:sz="4" w:space="0" w:color="auto"/>
            </w:tcBorders>
            <w:shd w:val="clear" w:color="auto" w:fill="FFFFFF"/>
          </w:tcPr>
          <w:p w:rsidR="00714B21" w:rsidRPr="007462E6" w:rsidRDefault="00714B21" w:rsidP="005C2A0A">
            <w:pPr>
              <w:pStyle w:val="a0"/>
              <w:shd w:val="clear" w:color="auto" w:fill="auto"/>
              <w:spacing w:before="120" w:line="150" w:lineRule="exact"/>
              <w:rPr>
                <w:sz w:val="24"/>
                <w:szCs w:val="24"/>
              </w:rPr>
            </w:pPr>
            <w:r w:rsidRPr="007462E6">
              <w:rPr>
                <w:rStyle w:val="75pt"/>
                <w:sz w:val="24"/>
                <w:szCs w:val="24"/>
              </w:rPr>
              <w:t>5</w:t>
            </w:r>
          </w:p>
        </w:tc>
        <w:tc>
          <w:tcPr>
            <w:tcW w:w="4808" w:type="dxa"/>
            <w:tcBorders>
              <w:top w:val="single" w:sz="4" w:space="0" w:color="auto"/>
              <w:left w:val="single" w:sz="4" w:space="0" w:color="auto"/>
              <w:bottom w:val="single" w:sz="4" w:space="0" w:color="auto"/>
            </w:tcBorders>
            <w:shd w:val="clear" w:color="auto" w:fill="FFFFFF"/>
          </w:tcPr>
          <w:p w:rsidR="00714B21" w:rsidRPr="00714B21" w:rsidRDefault="00714B21" w:rsidP="005C2A0A">
            <w:pPr>
              <w:pStyle w:val="a0"/>
              <w:shd w:val="clear" w:color="auto" w:fill="auto"/>
              <w:spacing w:before="120" w:line="202" w:lineRule="exact"/>
              <w:rPr>
                <w:sz w:val="24"/>
                <w:szCs w:val="24"/>
                <w:lang w:val="ru-RU"/>
              </w:rPr>
            </w:pPr>
            <w:r w:rsidRPr="007462E6">
              <w:rPr>
                <w:rStyle w:val="75pt"/>
                <w:sz w:val="24"/>
                <w:szCs w:val="24"/>
              </w:rPr>
              <w:t>Уплътняване ръчно с трамбовка на земни почви на пластове по 20с</w:t>
            </w:r>
            <w:r w:rsidRPr="007462E6">
              <w:rPr>
                <w:rStyle w:val="75pt"/>
                <w:sz w:val="24"/>
                <w:szCs w:val="24"/>
                <w:lang w:val="en-US"/>
              </w:rPr>
              <w:t>m</w:t>
            </w:r>
          </w:p>
        </w:tc>
        <w:tc>
          <w:tcPr>
            <w:tcW w:w="1134" w:type="dxa"/>
            <w:tcBorders>
              <w:top w:val="single" w:sz="4" w:space="0" w:color="auto"/>
              <w:left w:val="single" w:sz="4" w:space="0" w:color="auto"/>
              <w:bottom w:val="single" w:sz="4" w:space="0" w:color="auto"/>
            </w:tcBorders>
            <w:shd w:val="clear" w:color="auto" w:fill="FFFFFF"/>
          </w:tcPr>
          <w:p w:rsidR="00714B21" w:rsidRPr="007462E6" w:rsidRDefault="00714B21" w:rsidP="005C2A0A">
            <w:pPr>
              <w:jc w:val="center"/>
            </w:pPr>
            <w:r w:rsidRPr="007462E6">
              <w:rPr>
                <w:rStyle w:val="75pt"/>
                <w:rFonts w:eastAsia="Courier New"/>
                <w:sz w:val="24"/>
                <w:szCs w:val="24"/>
                <w:lang w:val="en-US"/>
              </w:rPr>
              <w:t>m</w:t>
            </w:r>
            <w:r w:rsidRPr="007462E6">
              <w:rPr>
                <w:rStyle w:val="75pt"/>
                <w:rFonts w:eastAsia="Courier New"/>
                <w:sz w:val="24"/>
                <w:szCs w:val="24"/>
                <w:vertAlign w:val="superscript"/>
                <w:lang w:val="en-US"/>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sz w:val="24"/>
                <w:szCs w:val="24"/>
              </w:rPr>
            </w:pPr>
            <w:r w:rsidRPr="007462E6">
              <w:rPr>
                <w:rStyle w:val="75pt"/>
                <w:sz w:val="24"/>
                <w:szCs w:val="24"/>
              </w:rPr>
              <w:t>18,38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rStyle w:val="75pt"/>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rStyle w:val="75pt"/>
                <w:sz w:val="24"/>
                <w:szCs w:val="24"/>
              </w:rPr>
            </w:pPr>
          </w:p>
        </w:tc>
      </w:tr>
      <w:tr w:rsidR="00714B21" w:rsidRPr="007462E6" w:rsidTr="005C2A0A">
        <w:trPr>
          <w:trHeight w:val="366"/>
        </w:trPr>
        <w:tc>
          <w:tcPr>
            <w:tcW w:w="568" w:type="dxa"/>
            <w:tcBorders>
              <w:top w:val="single" w:sz="4" w:space="0" w:color="auto"/>
              <w:left w:val="single" w:sz="4" w:space="0" w:color="auto"/>
            </w:tcBorders>
            <w:shd w:val="clear" w:color="auto" w:fill="FFFFFF"/>
          </w:tcPr>
          <w:p w:rsidR="00714B21" w:rsidRPr="007462E6" w:rsidRDefault="00714B21" w:rsidP="005C2A0A">
            <w:pPr>
              <w:pStyle w:val="a0"/>
              <w:shd w:val="clear" w:color="auto" w:fill="auto"/>
              <w:spacing w:before="120" w:line="150" w:lineRule="exact"/>
              <w:rPr>
                <w:sz w:val="24"/>
                <w:szCs w:val="24"/>
              </w:rPr>
            </w:pPr>
            <w:r w:rsidRPr="007462E6">
              <w:rPr>
                <w:rStyle w:val="75pt"/>
                <w:sz w:val="24"/>
                <w:szCs w:val="24"/>
              </w:rPr>
              <w:lastRenderedPageBreak/>
              <w:t>6</w:t>
            </w:r>
          </w:p>
        </w:tc>
        <w:tc>
          <w:tcPr>
            <w:tcW w:w="4808" w:type="dxa"/>
            <w:tcBorders>
              <w:top w:val="single" w:sz="4" w:space="0" w:color="auto"/>
              <w:left w:val="single" w:sz="4" w:space="0" w:color="auto"/>
            </w:tcBorders>
            <w:shd w:val="clear" w:color="auto" w:fill="FFFFFF"/>
          </w:tcPr>
          <w:p w:rsidR="00714B21" w:rsidRPr="007462E6" w:rsidRDefault="00714B21" w:rsidP="005C2A0A">
            <w:pPr>
              <w:pStyle w:val="a0"/>
              <w:shd w:val="clear" w:color="auto" w:fill="auto"/>
              <w:spacing w:before="120" w:line="202" w:lineRule="exact"/>
              <w:rPr>
                <w:sz w:val="24"/>
                <w:szCs w:val="24"/>
              </w:rPr>
            </w:pPr>
            <w:r w:rsidRPr="007462E6">
              <w:rPr>
                <w:rStyle w:val="75pt"/>
                <w:sz w:val="24"/>
                <w:szCs w:val="24"/>
              </w:rPr>
              <w:t>Разриване с булдозер на земни маси на изкопи до 40</w:t>
            </w:r>
            <w:r w:rsidRPr="007462E6">
              <w:rPr>
                <w:rStyle w:val="75pt"/>
                <w:sz w:val="24"/>
                <w:szCs w:val="24"/>
                <w:lang w:val="en-US"/>
              </w:rPr>
              <w:t>m</w:t>
            </w:r>
            <w:r w:rsidRPr="007462E6">
              <w:rPr>
                <w:rStyle w:val="75pt"/>
                <w:sz w:val="24"/>
                <w:szCs w:val="24"/>
              </w:rPr>
              <w:t xml:space="preserve"> при утежнени условия</w:t>
            </w:r>
          </w:p>
        </w:tc>
        <w:tc>
          <w:tcPr>
            <w:tcW w:w="1134" w:type="dxa"/>
            <w:tcBorders>
              <w:top w:val="single" w:sz="4" w:space="0" w:color="auto"/>
              <w:left w:val="single" w:sz="4" w:space="0" w:color="auto"/>
            </w:tcBorders>
            <w:shd w:val="clear" w:color="auto" w:fill="FFFFFF"/>
          </w:tcPr>
          <w:p w:rsidR="00714B21" w:rsidRPr="007462E6" w:rsidRDefault="00714B21" w:rsidP="005C2A0A">
            <w:pPr>
              <w:jc w:val="center"/>
            </w:pPr>
            <w:r w:rsidRPr="007462E6">
              <w:rPr>
                <w:rStyle w:val="75pt"/>
                <w:rFonts w:eastAsia="Courier New"/>
                <w:sz w:val="24"/>
                <w:szCs w:val="24"/>
                <w:lang w:val="en-US"/>
              </w:rPr>
              <w:t>m</w:t>
            </w:r>
            <w:r w:rsidRPr="007462E6">
              <w:rPr>
                <w:rStyle w:val="75pt"/>
                <w:rFonts w:eastAsia="Courier New"/>
                <w:sz w:val="24"/>
                <w:szCs w:val="24"/>
                <w:vertAlign w:val="superscript"/>
                <w:lang w:val="en-US"/>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sz w:val="24"/>
                <w:szCs w:val="24"/>
              </w:rPr>
            </w:pPr>
            <w:r w:rsidRPr="007462E6">
              <w:rPr>
                <w:rStyle w:val="75pt"/>
                <w:sz w:val="24"/>
                <w:szCs w:val="24"/>
              </w:rPr>
              <w:t>23,08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rStyle w:val="75pt"/>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rStyle w:val="75pt"/>
                <w:sz w:val="24"/>
                <w:szCs w:val="24"/>
              </w:rPr>
            </w:pPr>
          </w:p>
        </w:tc>
      </w:tr>
      <w:tr w:rsidR="00714B21" w:rsidRPr="007462E6" w:rsidTr="005C2A0A">
        <w:trPr>
          <w:trHeight w:val="272"/>
        </w:trPr>
        <w:tc>
          <w:tcPr>
            <w:tcW w:w="568" w:type="dxa"/>
            <w:tcBorders>
              <w:top w:val="single" w:sz="4" w:space="0" w:color="auto"/>
              <w:left w:val="single" w:sz="4" w:space="0" w:color="auto"/>
            </w:tcBorders>
            <w:shd w:val="clear" w:color="auto" w:fill="FFFFFF"/>
          </w:tcPr>
          <w:p w:rsidR="00714B21" w:rsidRPr="007462E6" w:rsidRDefault="00714B21" w:rsidP="005C2A0A">
            <w:pPr>
              <w:pStyle w:val="a0"/>
              <w:shd w:val="clear" w:color="auto" w:fill="auto"/>
              <w:spacing w:before="120" w:line="150" w:lineRule="exact"/>
              <w:rPr>
                <w:sz w:val="24"/>
                <w:szCs w:val="24"/>
              </w:rPr>
            </w:pPr>
            <w:r w:rsidRPr="007462E6">
              <w:rPr>
                <w:rStyle w:val="75pt"/>
                <w:sz w:val="24"/>
                <w:szCs w:val="24"/>
              </w:rPr>
              <w:t>7</w:t>
            </w:r>
          </w:p>
        </w:tc>
        <w:tc>
          <w:tcPr>
            <w:tcW w:w="4808" w:type="dxa"/>
            <w:tcBorders>
              <w:top w:val="single" w:sz="4" w:space="0" w:color="auto"/>
              <w:left w:val="single" w:sz="4" w:space="0" w:color="auto"/>
            </w:tcBorders>
            <w:shd w:val="clear" w:color="auto" w:fill="FFFFFF"/>
          </w:tcPr>
          <w:p w:rsidR="00714B21" w:rsidRPr="007462E6" w:rsidRDefault="00714B21" w:rsidP="005C2A0A">
            <w:pPr>
              <w:pStyle w:val="a0"/>
              <w:shd w:val="clear" w:color="auto" w:fill="auto"/>
              <w:spacing w:before="120" w:line="197" w:lineRule="exact"/>
              <w:rPr>
                <w:sz w:val="24"/>
                <w:szCs w:val="24"/>
              </w:rPr>
            </w:pPr>
            <w:r w:rsidRPr="007462E6">
              <w:rPr>
                <w:rStyle w:val="75pt"/>
                <w:sz w:val="24"/>
                <w:szCs w:val="24"/>
              </w:rPr>
              <w:t xml:space="preserve">Доставка и полагане гофрирани </w:t>
            </w:r>
            <w:r w:rsidRPr="007462E6">
              <w:rPr>
                <w:rStyle w:val="75pt"/>
                <w:sz w:val="24"/>
                <w:szCs w:val="24"/>
                <w:lang w:val="en-US"/>
              </w:rPr>
              <w:t>HDPE</w:t>
            </w:r>
            <w:r w:rsidRPr="007462E6">
              <w:rPr>
                <w:rStyle w:val="75pt"/>
                <w:sz w:val="24"/>
                <w:szCs w:val="24"/>
              </w:rPr>
              <w:t xml:space="preserve"> тръби </w:t>
            </w:r>
            <w:r w:rsidRPr="007462E6">
              <w:rPr>
                <w:rStyle w:val="75pt"/>
                <w:rFonts w:ascii="Calibri" w:hAnsi="Calibri" w:cs="Calibri"/>
                <w:sz w:val="24"/>
                <w:szCs w:val="24"/>
              </w:rPr>
              <w:t>Ø</w:t>
            </w:r>
            <w:r w:rsidRPr="007462E6">
              <w:rPr>
                <w:rStyle w:val="75pt"/>
                <w:sz w:val="24"/>
                <w:szCs w:val="24"/>
              </w:rPr>
              <w:t>160</w:t>
            </w:r>
            <w:r w:rsidRPr="007462E6">
              <w:rPr>
                <w:rStyle w:val="75pt"/>
                <w:sz w:val="24"/>
                <w:szCs w:val="24"/>
                <w:lang w:val="en-US"/>
              </w:rPr>
              <w:t>mm</w:t>
            </w:r>
            <w:r w:rsidRPr="007462E6">
              <w:rPr>
                <w:rStyle w:val="75pt"/>
                <w:sz w:val="24"/>
                <w:szCs w:val="24"/>
              </w:rPr>
              <w:t xml:space="preserve"> -SN8 </w:t>
            </w:r>
          </w:p>
        </w:tc>
        <w:tc>
          <w:tcPr>
            <w:tcW w:w="1134" w:type="dxa"/>
            <w:tcBorders>
              <w:top w:val="single" w:sz="4" w:space="0" w:color="auto"/>
              <w:left w:val="single" w:sz="4" w:space="0" w:color="auto"/>
            </w:tcBorders>
            <w:shd w:val="clear" w:color="auto" w:fill="FFFFFF"/>
          </w:tcPr>
          <w:p w:rsidR="00714B21" w:rsidRPr="007462E6" w:rsidRDefault="00714B21" w:rsidP="005C2A0A">
            <w:pPr>
              <w:pStyle w:val="a0"/>
              <w:shd w:val="clear" w:color="auto" w:fill="auto"/>
              <w:spacing w:before="120" w:line="150" w:lineRule="exact"/>
              <w:jc w:val="center"/>
              <w:rPr>
                <w:sz w:val="24"/>
                <w:szCs w:val="24"/>
                <w:lang w:val="en-US"/>
              </w:rPr>
            </w:pPr>
            <w:r w:rsidRPr="007462E6">
              <w:rPr>
                <w:rStyle w:val="75pt"/>
                <w:sz w:val="24"/>
                <w:szCs w:val="24"/>
                <w:lang w:val="en-US"/>
              </w:rPr>
              <w:t>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sz w:val="24"/>
                <w:szCs w:val="24"/>
              </w:rPr>
            </w:pPr>
            <w:r w:rsidRPr="007462E6">
              <w:rPr>
                <w:rStyle w:val="75pt"/>
                <w:sz w:val="24"/>
                <w:szCs w:val="24"/>
              </w:rPr>
              <w:t>54,00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rStyle w:val="75pt"/>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rStyle w:val="75pt"/>
                <w:sz w:val="24"/>
                <w:szCs w:val="24"/>
              </w:rPr>
            </w:pPr>
          </w:p>
        </w:tc>
      </w:tr>
      <w:tr w:rsidR="00714B21" w:rsidRPr="007462E6" w:rsidTr="005C2A0A">
        <w:trPr>
          <w:trHeight w:val="283"/>
        </w:trPr>
        <w:tc>
          <w:tcPr>
            <w:tcW w:w="568" w:type="dxa"/>
            <w:tcBorders>
              <w:top w:val="single" w:sz="4" w:space="0" w:color="auto"/>
              <w:left w:val="single" w:sz="4" w:space="0" w:color="auto"/>
            </w:tcBorders>
            <w:shd w:val="clear" w:color="auto" w:fill="FFFFFF"/>
          </w:tcPr>
          <w:p w:rsidR="00714B21" w:rsidRPr="007462E6" w:rsidRDefault="00714B21" w:rsidP="005C2A0A">
            <w:pPr>
              <w:pStyle w:val="a0"/>
              <w:shd w:val="clear" w:color="auto" w:fill="auto"/>
              <w:spacing w:before="120" w:line="150" w:lineRule="exact"/>
              <w:rPr>
                <w:sz w:val="24"/>
                <w:szCs w:val="24"/>
              </w:rPr>
            </w:pPr>
            <w:r w:rsidRPr="007462E6">
              <w:rPr>
                <w:sz w:val="24"/>
                <w:szCs w:val="24"/>
              </w:rPr>
              <w:t>8</w:t>
            </w:r>
          </w:p>
        </w:tc>
        <w:tc>
          <w:tcPr>
            <w:tcW w:w="4808" w:type="dxa"/>
            <w:tcBorders>
              <w:top w:val="single" w:sz="4" w:space="0" w:color="auto"/>
              <w:left w:val="single" w:sz="4" w:space="0" w:color="auto"/>
            </w:tcBorders>
            <w:shd w:val="clear" w:color="auto" w:fill="FFFFFF"/>
          </w:tcPr>
          <w:p w:rsidR="00714B21" w:rsidRPr="007462E6" w:rsidRDefault="00714B21" w:rsidP="005C2A0A">
            <w:pPr>
              <w:pStyle w:val="a0"/>
              <w:shd w:val="clear" w:color="auto" w:fill="auto"/>
              <w:spacing w:before="120" w:line="150" w:lineRule="exact"/>
              <w:rPr>
                <w:sz w:val="24"/>
                <w:szCs w:val="24"/>
              </w:rPr>
            </w:pPr>
            <w:r w:rsidRPr="007462E6">
              <w:rPr>
                <w:rStyle w:val="75pt"/>
                <w:sz w:val="24"/>
                <w:szCs w:val="24"/>
              </w:rPr>
              <w:t xml:space="preserve">Доставка и монтаж </w:t>
            </w:r>
            <w:r w:rsidRPr="007462E6">
              <w:rPr>
                <w:rStyle w:val="75pt"/>
                <w:sz w:val="24"/>
                <w:szCs w:val="24"/>
                <w:lang w:val="en-US"/>
              </w:rPr>
              <w:t>HDPE</w:t>
            </w:r>
            <w:r w:rsidRPr="007462E6">
              <w:rPr>
                <w:rStyle w:val="75pt"/>
                <w:sz w:val="24"/>
                <w:szCs w:val="24"/>
              </w:rPr>
              <w:t xml:space="preserve"> дъга </w:t>
            </w:r>
            <w:r w:rsidRPr="007462E6">
              <w:rPr>
                <w:rStyle w:val="75pt"/>
                <w:rFonts w:ascii="Calibri" w:hAnsi="Calibri" w:cs="Calibri"/>
                <w:sz w:val="24"/>
                <w:szCs w:val="24"/>
              </w:rPr>
              <w:t>Ø</w:t>
            </w:r>
            <w:r w:rsidRPr="007462E6">
              <w:rPr>
                <w:rStyle w:val="75pt"/>
                <w:sz w:val="24"/>
                <w:szCs w:val="24"/>
              </w:rPr>
              <w:t xml:space="preserve"> 160 SN8</w:t>
            </w:r>
          </w:p>
        </w:tc>
        <w:tc>
          <w:tcPr>
            <w:tcW w:w="1134" w:type="dxa"/>
            <w:tcBorders>
              <w:top w:val="single" w:sz="4" w:space="0" w:color="auto"/>
              <w:left w:val="single" w:sz="4" w:space="0" w:color="auto"/>
            </w:tcBorders>
            <w:shd w:val="clear" w:color="auto" w:fill="FFFFFF"/>
          </w:tcPr>
          <w:p w:rsidR="00714B21" w:rsidRPr="007462E6" w:rsidRDefault="00714B21" w:rsidP="005C2A0A">
            <w:pPr>
              <w:pStyle w:val="a0"/>
              <w:shd w:val="clear" w:color="auto" w:fill="auto"/>
              <w:spacing w:before="120" w:line="150" w:lineRule="exact"/>
              <w:jc w:val="center"/>
              <w:rPr>
                <w:b/>
                <w:sz w:val="24"/>
                <w:szCs w:val="24"/>
              </w:rPr>
            </w:pPr>
            <w:r w:rsidRPr="007462E6">
              <w:rPr>
                <w:rStyle w:val="75pt0"/>
                <w:sz w:val="24"/>
                <w:szCs w:val="24"/>
              </w:rPr>
              <w:t>бр.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sz w:val="24"/>
                <w:szCs w:val="24"/>
              </w:rPr>
            </w:pPr>
            <w:r w:rsidRPr="007462E6">
              <w:rPr>
                <w:rStyle w:val="75pt"/>
                <w:sz w:val="24"/>
                <w:szCs w:val="24"/>
              </w:rPr>
              <w:t>2,00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rStyle w:val="75pt"/>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rStyle w:val="75pt"/>
                <w:sz w:val="24"/>
                <w:szCs w:val="24"/>
              </w:rPr>
            </w:pPr>
          </w:p>
        </w:tc>
      </w:tr>
      <w:tr w:rsidR="00714B21" w:rsidRPr="007462E6" w:rsidTr="005C2A0A">
        <w:trPr>
          <w:trHeight w:val="340"/>
        </w:trPr>
        <w:tc>
          <w:tcPr>
            <w:tcW w:w="568" w:type="dxa"/>
            <w:tcBorders>
              <w:top w:val="single" w:sz="4" w:space="0" w:color="auto"/>
              <w:left w:val="single" w:sz="4" w:space="0" w:color="auto"/>
            </w:tcBorders>
            <w:shd w:val="clear" w:color="auto" w:fill="FFFFFF"/>
          </w:tcPr>
          <w:p w:rsidR="00714B21" w:rsidRPr="007462E6" w:rsidRDefault="00714B21" w:rsidP="005C2A0A">
            <w:pPr>
              <w:pStyle w:val="a0"/>
              <w:shd w:val="clear" w:color="auto" w:fill="auto"/>
              <w:spacing w:before="120" w:line="150" w:lineRule="exact"/>
              <w:rPr>
                <w:sz w:val="24"/>
                <w:szCs w:val="24"/>
              </w:rPr>
            </w:pPr>
            <w:r w:rsidRPr="007462E6">
              <w:rPr>
                <w:sz w:val="24"/>
                <w:szCs w:val="24"/>
              </w:rPr>
              <w:t>9</w:t>
            </w:r>
          </w:p>
        </w:tc>
        <w:tc>
          <w:tcPr>
            <w:tcW w:w="4808" w:type="dxa"/>
            <w:tcBorders>
              <w:top w:val="single" w:sz="4" w:space="0" w:color="auto"/>
              <w:left w:val="single" w:sz="4" w:space="0" w:color="auto"/>
            </w:tcBorders>
            <w:shd w:val="clear" w:color="auto" w:fill="FFFFFF"/>
          </w:tcPr>
          <w:p w:rsidR="00714B21" w:rsidRPr="007462E6" w:rsidRDefault="00714B21" w:rsidP="005C2A0A">
            <w:pPr>
              <w:pStyle w:val="a0"/>
              <w:shd w:val="clear" w:color="auto" w:fill="auto"/>
              <w:spacing w:before="120" w:line="197" w:lineRule="exact"/>
              <w:rPr>
                <w:sz w:val="24"/>
                <w:szCs w:val="24"/>
              </w:rPr>
            </w:pPr>
            <w:r w:rsidRPr="007462E6">
              <w:rPr>
                <w:rStyle w:val="75pt"/>
                <w:sz w:val="24"/>
                <w:szCs w:val="24"/>
              </w:rPr>
              <w:t xml:space="preserve">Доставка и полагане на </w:t>
            </w:r>
            <w:r w:rsidRPr="007462E6">
              <w:rPr>
                <w:rStyle w:val="75pt"/>
                <w:sz w:val="24"/>
                <w:szCs w:val="24"/>
                <w:lang w:val="en-US"/>
              </w:rPr>
              <w:t>HDPE</w:t>
            </w:r>
            <w:r w:rsidRPr="007462E6">
              <w:rPr>
                <w:rStyle w:val="75pt"/>
                <w:sz w:val="24"/>
                <w:szCs w:val="24"/>
              </w:rPr>
              <w:t xml:space="preserve"> разклонител </w:t>
            </w:r>
            <w:r w:rsidRPr="007462E6">
              <w:rPr>
                <w:rStyle w:val="75pt"/>
                <w:rFonts w:ascii="Calibri" w:hAnsi="Calibri" w:cs="Calibri"/>
                <w:sz w:val="24"/>
                <w:szCs w:val="24"/>
              </w:rPr>
              <w:t>Ø</w:t>
            </w:r>
            <w:r w:rsidRPr="007462E6">
              <w:rPr>
                <w:rStyle w:val="75pt"/>
                <w:sz w:val="24"/>
                <w:szCs w:val="24"/>
              </w:rPr>
              <w:t xml:space="preserve"> 150/160 SN8</w:t>
            </w:r>
          </w:p>
        </w:tc>
        <w:tc>
          <w:tcPr>
            <w:tcW w:w="1134" w:type="dxa"/>
            <w:tcBorders>
              <w:top w:val="single" w:sz="4" w:space="0" w:color="auto"/>
              <w:left w:val="single" w:sz="4" w:space="0" w:color="auto"/>
            </w:tcBorders>
            <w:shd w:val="clear" w:color="auto" w:fill="FFFFFF"/>
          </w:tcPr>
          <w:p w:rsidR="00714B21" w:rsidRPr="007462E6" w:rsidRDefault="00714B21" w:rsidP="005C2A0A">
            <w:pPr>
              <w:pStyle w:val="a0"/>
              <w:shd w:val="clear" w:color="auto" w:fill="auto"/>
              <w:spacing w:before="120" w:line="150" w:lineRule="exact"/>
              <w:jc w:val="center"/>
              <w:rPr>
                <w:b/>
                <w:sz w:val="24"/>
                <w:szCs w:val="24"/>
              </w:rPr>
            </w:pPr>
            <w:r w:rsidRPr="007462E6">
              <w:rPr>
                <w:rStyle w:val="75pt0"/>
                <w:sz w:val="24"/>
                <w:szCs w:val="24"/>
              </w:rPr>
              <w:t>бр.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sz w:val="24"/>
                <w:szCs w:val="24"/>
              </w:rPr>
            </w:pPr>
            <w:r w:rsidRPr="007462E6">
              <w:rPr>
                <w:rStyle w:val="75pt"/>
                <w:sz w:val="24"/>
                <w:szCs w:val="24"/>
              </w:rPr>
              <w:t>1,00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rStyle w:val="75pt"/>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rStyle w:val="75pt"/>
                <w:sz w:val="24"/>
                <w:szCs w:val="24"/>
              </w:rPr>
            </w:pPr>
          </w:p>
        </w:tc>
      </w:tr>
      <w:tr w:rsidR="00714B21" w:rsidRPr="007462E6" w:rsidTr="005C2A0A">
        <w:trPr>
          <w:trHeight w:val="293"/>
        </w:trPr>
        <w:tc>
          <w:tcPr>
            <w:tcW w:w="568" w:type="dxa"/>
            <w:tcBorders>
              <w:top w:val="single" w:sz="4" w:space="0" w:color="auto"/>
              <w:left w:val="single" w:sz="4" w:space="0" w:color="auto"/>
            </w:tcBorders>
            <w:shd w:val="clear" w:color="auto" w:fill="FFFFFF"/>
          </w:tcPr>
          <w:p w:rsidR="00714B21" w:rsidRPr="007462E6" w:rsidRDefault="00714B21" w:rsidP="005C2A0A">
            <w:pPr>
              <w:pStyle w:val="a0"/>
              <w:shd w:val="clear" w:color="auto" w:fill="auto"/>
              <w:spacing w:before="120" w:line="150" w:lineRule="exact"/>
              <w:rPr>
                <w:sz w:val="24"/>
                <w:szCs w:val="24"/>
              </w:rPr>
            </w:pPr>
            <w:r w:rsidRPr="007462E6">
              <w:rPr>
                <w:sz w:val="24"/>
                <w:szCs w:val="24"/>
              </w:rPr>
              <w:t>10</w:t>
            </w:r>
          </w:p>
        </w:tc>
        <w:tc>
          <w:tcPr>
            <w:tcW w:w="4808" w:type="dxa"/>
            <w:tcBorders>
              <w:top w:val="single" w:sz="4" w:space="0" w:color="auto"/>
              <w:left w:val="single" w:sz="4" w:space="0" w:color="auto"/>
            </w:tcBorders>
            <w:shd w:val="clear" w:color="auto" w:fill="FFFFFF"/>
          </w:tcPr>
          <w:p w:rsidR="00714B21" w:rsidRPr="007462E6" w:rsidRDefault="00714B21" w:rsidP="005C2A0A">
            <w:pPr>
              <w:pStyle w:val="a0"/>
              <w:shd w:val="clear" w:color="auto" w:fill="auto"/>
              <w:spacing w:before="120" w:line="150" w:lineRule="exact"/>
              <w:rPr>
                <w:sz w:val="24"/>
                <w:szCs w:val="24"/>
              </w:rPr>
            </w:pPr>
            <w:r w:rsidRPr="007462E6">
              <w:rPr>
                <w:rStyle w:val="75pt"/>
                <w:sz w:val="24"/>
                <w:szCs w:val="24"/>
              </w:rPr>
              <w:t xml:space="preserve">Заскаляване и дренаж /ямка/ </w:t>
            </w:r>
          </w:p>
        </w:tc>
        <w:tc>
          <w:tcPr>
            <w:tcW w:w="1134" w:type="dxa"/>
            <w:tcBorders>
              <w:top w:val="single" w:sz="4" w:space="0" w:color="auto"/>
              <w:left w:val="single" w:sz="4" w:space="0" w:color="auto"/>
            </w:tcBorders>
            <w:shd w:val="clear" w:color="auto" w:fill="FFFFFF"/>
          </w:tcPr>
          <w:p w:rsidR="00714B21" w:rsidRPr="007462E6" w:rsidRDefault="00714B21" w:rsidP="005C2A0A">
            <w:pPr>
              <w:pStyle w:val="a0"/>
              <w:shd w:val="clear" w:color="auto" w:fill="auto"/>
              <w:spacing w:before="120" w:line="150" w:lineRule="exact"/>
              <w:jc w:val="center"/>
              <w:rPr>
                <w:sz w:val="24"/>
                <w:szCs w:val="24"/>
              </w:rPr>
            </w:pPr>
            <w:r w:rsidRPr="007462E6">
              <w:rPr>
                <w:rStyle w:val="75pt"/>
                <w:sz w:val="24"/>
                <w:szCs w:val="24"/>
                <w:lang w:val="en-US"/>
              </w:rPr>
              <w:t>m</w:t>
            </w:r>
            <w:r w:rsidRPr="007462E6">
              <w:rPr>
                <w:rStyle w:val="75pt"/>
                <w:sz w:val="24"/>
                <w:szCs w:val="24"/>
                <w:vertAlign w:val="superscript"/>
                <w:lang w:val="en-US"/>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sz w:val="24"/>
                <w:szCs w:val="24"/>
              </w:rPr>
            </w:pPr>
            <w:r w:rsidRPr="007462E6">
              <w:rPr>
                <w:rStyle w:val="75pt"/>
                <w:sz w:val="24"/>
                <w:szCs w:val="24"/>
              </w:rPr>
              <w:t>0,75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rStyle w:val="75pt"/>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rStyle w:val="75pt"/>
                <w:sz w:val="24"/>
                <w:szCs w:val="24"/>
              </w:rPr>
            </w:pPr>
          </w:p>
        </w:tc>
      </w:tr>
      <w:tr w:rsidR="00714B21" w:rsidRPr="007462E6" w:rsidTr="005C2A0A">
        <w:trPr>
          <w:trHeight w:val="284"/>
        </w:trPr>
        <w:tc>
          <w:tcPr>
            <w:tcW w:w="568" w:type="dxa"/>
            <w:tcBorders>
              <w:top w:val="single" w:sz="4" w:space="0" w:color="auto"/>
              <w:left w:val="single" w:sz="4" w:space="0" w:color="auto"/>
            </w:tcBorders>
            <w:shd w:val="clear" w:color="auto" w:fill="FFFFFF"/>
          </w:tcPr>
          <w:p w:rsidR="00714B21" w:rsidRPr="007462E6" w:rsidRDefault="00714B21" w:rsidP="005C2A0A"/>
        </w:tc>
        <w:tc>
          <w:tcPr>
            <w:tcW w:w="4808" w:type="dxa"/>
            <w:tcBorders>
              <w:top w:val="single" w:sz="4" w:space="0" w:color="auto"/>
              <w:left w:val="single" w:sz="4" w:space="0" w:color="auto"/>
            </w:tcBorders>
            <w:shd w:val="clear" w:color="auto" w:fill="FFFFFF"/>
          </w:tcPr>
          <w:p w:rsidR="00714B21" w:rsidRPr="007462E6" w:rsidRDefault="00714B21" w:rsidP="005C2A0A">
            <w:pPr>
              <w:pStyle w:val="a0"/>
              <w:shd w:val="clear" w:color="auto" w:fill="auto"/>
              <w:spacing w:before="120" w:line="140" w:lineRule="exact"/>
              <w:rPr>
                <w:sz w:val="24"/>
                <w:szCs w:val="24"/>
              </w:rPr>
            </w:pPr>
          </w:p>
        </w:tc>
        <w:tc>
          <w:tcPr>
            <w:tcW w:w="1134" w:type="dxa"/>
            <w:tcBorders>
              <w:top w:val="single" w:sz="4" w:space="0" w:color="auto"/>
              <w:left w:val="single" w:sz="4" w:space="0" w:color="auto"/>
            </w:tcBorders>
            <w:shd w:val="clear" w:color="auto" w:fill="FFFFFF"/>
          </w:tcPr>
          <w:p w:rsidR="00714B21" w:rsidRPr="007462E6" w:rsidRDefault="00714B21" w:rsidP="005C2A0A"/>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tc>
      </w:tr>
      <w:tr w:rsidR="00714B21" w:rsidRPr="007462E6" w:rsidTr="005C2A0A">
        <w:trPr>
          <w:trHeight w:val="416"/>
        </w:trPr>
        <w:tc>
          <w:tcPr>
            <w:tcW w:w="568" w:type="dxa"/>
            <w:tcBorders>
              <w:top w:val="single" w:sz="4" w:space="0" w:color="auto"/>
              <w:left w:val="single" w:sz="4" w:space="0" w:color="auto"/>
            </w:tcBorders>
            <w:shd w:val="clear" w:color="auto" w:fill="FFFFFF"/>
          </w:tcPr>
          <w:p w:rsidR="00714B21" w:rsidRPr="007462E6" w:rsidRDefault="00714B21" w:rsidP="005C2A0A">
            <w:pPr>
              <w:spacing w:before="120"/>
            </w:pPr>
          </w:p>
        </w:tc>
        <w:tc>
          <w:tcPr>
            <w:tcW w:w="9062" w:type="dxa"/>
            <w:gridSpan w:val="5"/>
            <w:tcBorders>
              <w:top w:val="single" w:sz="4" w:space="0" w:color="auto"/>
              <w:left w:val="single" w:sz="4" w:space="0" w:color="auto"/>
              <w:right w:val="single" w:sz="4" w:space="0" w:color="auto"/>
            </w:tcBorders>
            <w:shd w:val="clear" w:color="auto" w:fill="FFFFFF"/>
          </w:tcPr>
          <w:p w:rsidR="00714B21" w:rsidRPr="007462E6" w:rsidRDefault="00714B21" w:rsidP="005C2A0A">
            <w:pPr>
              <w:spacing w:before="120"/>
              <w:rPr>
                <w:rStyle w:val="Arial7pt"/>
                <w:b/>
                <w:sz w:val="24"/>
                <w:szCs w:val="24"/>
              </w:rPr>
            </w:pPr>
            <w:r w:rsidRPr="007462E6">
              <w:rPr>
                <w:rStyle w:val="Arial7pt"/>
                <w:b/>
                <w:sz w:val="24"/>
                <w:szCs w:val="24"/>
              </w:rPr>
              <w:t xml:space="preserve">Щолна №1 в обект "Сугарево", </w:t>
            </w:r>
            <w:r w:rsidRPr="007462E6">
              <w:rPr>
                <w:rStyle w:val="75pt"/>
                <w:rFonts w:eastAsia="Courier New"/>
                <w:b/>
                <w:sz w:val="24"/>
                <w:szCs w:val="24"/>
              </w:rPr>
              <w:t xml:space="preserve">/ </w:t>
            </w:r>
            <w:r w:rsidRPr="007462E6">
              <w:rPr>
                <w:rStyle w:val="Arial7pt"/>
                <w:b/>
                <w:sz w:val="24"/>
                <w:szCs w:val="24"/>
              </w:rPr>
              <w:t>МТ</w:t>
            </w:r>
          </w:p>
        </w:tc>
      </w:tr>
      <w:tr w:rsidR="00714B21" w:rsidRPr="007462E6" w:rsidTr="005C2A0A">
        <w:trPr>
          <w:trHeight w:val="503"/>
        </w:trPr>
        <w:tc>
          <w:tcPr>
            <w:tcW w:w="568" w:type="dxa"/>
            <w:tcBorders>
              <w:top w:val="single" w:sz="4" w:space="0" w:color="auto"/>
              <w:left w:val="single" w:sz="4" w:space="0" w:color="auto"/>
            </w:tcBorders>
            <w:shd w:val="clear" w:color="auto" w:fill="FFFFFF"/>
          </w:tcPr>
          <w:p w:rsidR="00714B21" w:rsidRPr="007462E6" w:rsidRDefault="00714B21" w:rsidP="005C2A0A">
            <w:pPr>
              <w:pStyle w:val="a0"/>
              <w:shd w:val="clear" w:color="auto" w:fill="auto"/>
              <w:spacing w:before="120" w:line="150" w:lineRule="exact"/>
              <w:rPr>
                <w:sz w:val="24"/>
                <w:szCs w:val="24"/>
              </w:rPr>
            </w:pPr>
            <w:r w:rsidRPr="007462E6">
              <w:rPr>
                <w:sz w:val="24"/>
                <w:szCs w:val="24"/>
              </w:rPr>
              <w:t>1</w:t>
            </w:r>
          </w:p>
        </w:tc>
        <w:tc>
          <w:tcPr>
            <w:tcW w:w="4808" w:type="dxa"/>
            <w:tcBorders>
              <w:top w:val="single" w:sz="4" w:space="0" w:color="auto"/>
              <w:left w:val="single" w:sz="4" w:space="0" w:color="auto"/>
            </w:tcBorders>
            <w:shd w:val="clear" w:color="auto" w:fill="FFFFFF"/>
          </w:tcPr>
          <w:p w:rsidR="00714B21" w:rsidRPr="005C2A0A" w:rsidRDefault="00714B21" w:rsidP="005C2A0A">
            <w:pPr>
              <w:rPr>
                <w:rStyle w:val="75pt"/>
                <w:sz w:val="24"/>
                <w:szCs w:val="24"/>
              </w:rPr>
            </w:pPr>
            <w:r w:rsidRPr="005C2A0A">
              <w:rPr>
                <w:rStyle w:val="75pt"/>
                <w:sz w:val="24"/>
                <w:szCs w:val="24"/>
              </w:rPr>
              <w:t>Доставка и монтаж на рамки с ел. лебедка до</w:t>
            </w:r>
          </w:p>
          <w:p w:rsidR="00714B21" w:rsidRPr="007462E6" w:rsidRDefault="00714B21" w:rsidP="005C2A0A">
            <w:r w:rsidRPr="005C2A0A">
              <w:rPr>
                <w:rStyle w:val="75pt"/>
                <w:sz w:val="24"/>
                <w:szCs w:val="24"/>
              </w:rPr>
              <w:t>0</w:t>
            </w:r>
            <w:r w:rsidRPr="005C2A0A">
              <w:rPr>
                <w:rStyle w:val="75pt"/>
                <w:sz w:val="24"/>
                <w:szCs w:val="24"/>
                <w:lang w:val="en-US"/>
              </w:rPr>
              <w:t>,</w:t>
            </w:r>
            <w:r w:rsidRPr="005C2A0A">
              <w:rPr>
                <w:rStyle w:val="75pt"/>
                <w:sz w:val="24"/>
                <w:szCs w:val="24"/>
              </w:rPr>
              <w:t>25</w:t>
            </w:r>
            <w:r w:rsidRPr="005C2A0A">
              <w:rPr>
                <w:rStyle w:val="75pt"/>
                <w:sz w:val="24"/>
                <w:szCs w:val="24"/>
                <w:lang w:val="en-US"/>
              </w:rPr>
              <w:t>t</w:t>
            </w:r>
          </w:p>
        </w:tc>
        <w:tc>
          <w:tcPr>
            <w:tcW w:w="1134" w:type="dxa"/>
            <w:tcBorders>
              <w:top w:val="single" w:sz="4" w:space="0" w:color="auto"/>
              <w:left w:val="single" w:sz="4" w:space="0" w:color="auto"/>
            </w:tcBorders>
            <w:shd w:val="clear" w:color="auto" w:fill="FFFFFF"/>
          </w:tcPr>
          <w:p w:rsidR="00714B21" w:rsidRPr="007462E6" w:rsidRDefault="00714B21" w:rsidP="005C2A0A">
            <w:pPr>
              <w:pStyle w:val="a0"/>
              <w:shd w:val="clear" w:color="auto" w:fill="auto"/>
              <w:spacing w:before="120" w:line="150" w:lineRule="exact"/>
              <w:jc w:val="center"/>
              <w:rPr>
                <w:b/>
                <w:sz w:val="24"/>
                <w:szCs w:val="24"/>
                <w:lang w:val="en-US"/>
              </w:rPr>
            </w:pPr>
            <w:r w:rsidRPr="007462E6">
              <w:rPr>
                <w:rStyle w:val="75pt0"/>
                <w:sz w:val="24"/>
                <w:szCs w:val="24"/>
                <w:lang w:val="en-US"/>
              </w:rPr>
              <w:t>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sz w:val="24"/>
                <w:szCs w:val="24"/>
              </w:rPr>
            </w:pPr>
            <w:r w:rsidRPr="007462E6">
              <w:rPr>
                <w:rStyle w:val="75pt"/>
                <w:sz w:val="24"/>
                <w:szCs w:val="24"/>
              </w:rPr>
              <w:t>7,83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rStyle w:val="75pt"/>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rStyle w:val="75pt"/>
                <w:sz w:val="24"/>
                <w:szCs w:val="24"/>
              </w:rPr>
            </w:pPr>
          </w:p>
        </w:tc>
      </w:tr>
      <w:tr w:rsidR="00714B21" w:rsidRPr="007462E6" w:rsidTr="005C2A0A">
        <w:trPr>
          <w:trHeight w:val="293"/>
        </w:trPr>
        <w:tc>
          <w:tcPr>
            <w:tcW w:w="568" w:type="dxa"/>
            <w:tcBorders>
              <w:top w:val="single" w:sz="4" w:space="0" w:color="auto"/>
              <w:left w:val="single" w:sz="4" w:space="0" w:color="auto"/>
            </w:tcBorders>
            <w:shd w:val="clear" w:color="auto" w:fill="FFFFFF"/>
          </w:tcPr>
          <w:p w:rsidR="00714B21" w:rsidRPr="007462E6" w:rsidRDefault="00714B21" w:rsidP="005C2A0A">
            <w:pPr>
              <w:pStyle w:val="a0"/>
              <w:shd w:val="clear" w:color="auto" w:fill="auto"/>
              <w:spacing w:before="120" w:line="150" w:lineRule="exact"/>
              <w:rPr>
                <w:sz w:val="24"/>
                <w:szCs w:val="24"/>
              </w:rPr>
            </w:pPr>
            <w:r w:rsidRPr="007462E6">
              <w:rPr>
                <w:sz w:val="24"/>
                <w:szCs w:val="24"/>
              </w:rPr>
              <w:t>2</w:t>
            </w:r>
          </w:p>
        </w:tc>
        <w:tc>
          <w:tcPr>
            <w:tcW w:w="4808" w:type="dxa"/>
            <w:tcBorders>
              <w:top w:val="single" w:sz="4" w:space="0" w:color="auto"/>
              <w:left w:val="single" w:sz="4" w:space="0" w:color="auto"/>
            </w:tcBorders>
            <w:shd w:val="clear" w:color="auto" w:fill="FFFFFF"/>
          </w:tcPr>
          <w:p w:rsidR="00714B21" w:rsidRPr="007462E6" w:rsidRDefault="00714B21" w:rsidP="005C2A0A">
            <w:pPr>
              <w:pStyle w:val="a0"/>
              <w:shd w:val="clear" w:color="auto" w:fill="auto"/>
              <w:spacing w:before="120" w:line="150" w:lineRule="exact"/>
              <w:rPr>
                <w:sz w:val="24"/>
                <w:szCs w:val="24"/>
              </w:rPr>
            </w:pPr>
            <w:r w:rsidRPr="007462E6">
              <w:rPr>
                <w:rStyle w:val="75pt"/>
                <w:sz w:val="24"/>
                <w:szCs w:val="24"/>
              </w:rPr>
              <w:t>Доставка и монтаж на хамутни връзки</w:t>
            </w:r>
          </w:p>
        </w:tc>
        <w:tc>
          <w:tcPr>
            <w:tcW w:w="1134" w:type="dxa"/>
            <w:tcBorders>
              <w:top w:val="single" w:sz="4" w:space="0" w:color="auto"/>
              <w:left w:val="single" w:sz="4" w:space="0" w:color="auto"/>
            </w:tcBorders>
            <w:shd w:val="clear" w:color="auto" w:fill="FFFFFF"/>
          </w:tcPr>
          <w:p w:rsidR="00714B21" w:rsidRPr="007462E6" w:rsidRDefault="00714B21" w:rsidP="005C2A0A">
            <w:pPr>
              <w:pStyle w:val="a0"/>
              <w:shd w:val="clear" w:color="auto" w:fill="auto"/>
              <w:spacing w:before="120" w:line="150" w:lineRule="exact"/>
              <w:jc w:val="center"/>
              <w:rPr>
                <w:b/>
                <w:sz w:val="24"/>
                <w:szCs w:val="24"/>
              </w:rPr>
            </w:pPr>
            <w:r w:rsidRPr="007462E6">
              <w:rPr>
                <w:rStyle w:val="75pt0"/>
                <w:sz w:val="24"/>
                <w:szCs w:val="24"/>
              </w:rPr>
              <w:t>бр.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sz w:val="24"/>
                <w:szCs w:val="24"/>
              </w:rPr>
            </w:pPr>
            <w:r w:rsidRPr="007462E6">
              <w:rPr>
                <w:rStyle w:val="75pt"/>
                <w:sz w:val="24"/>
                <w:szCs w:val="24"/>
              </w:rPr>
              <w:t>160,00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rStyle w:val="75pt"/>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rStyle w:val="75pt"/>
                <w:sz w:val="24"/>
                <w:szCs w:val="24"/>
              </w:rPr>
            </w:pPr>
          </w:p>
        </w:tc>
      </w:tr>
      <w:tr w:rsidR="00714B21" w:rsidRPr="007462E6" w:rsidTr="005C2A0A">
        <w:trPr>
          <w:trHeight w:val="293"/>
        </w:trPr>
        <w:tc>
          <w:tcPr>
            <w:tcW w:w="568" w:type="dxa"/>
            <w:tcBorders>
              <w:top w:val="single" w:sz="4" w:space="0" w:color="auto"/>
              <w:left w:val="single" w:sz="4" w:space="0" w:color="auto"/>
            </w:tcBorders>
            <w:shd w:val="clear" w:color="auto" w:fill="FFFFFF"/>
          </w:tcPr>
          <w:p w:rsidR="00714B21" w:rsidRPr="007462E6" w:rsidRDefault="00714B21" w:rsidP="005C2A0A">
            <w:pPr>
              <w:pStyle w:val="a0"/>
              <w:shd w:val="clear" w:color="auto" w:fill="auto"/>
              <w:spacing w:before="120" w:line="150" w:lineRule="exact"/>
              <w:rPr>
                <w:sz w:val="24"/>
                <w:szCs w:val="24"/>
              </w:rPr>
            </w:pPr>
            <w:r w:rsidRPr="007462E6">
              <w:rPr>
                <w:sz w:val="24"/>
                <w:szCs w:val="24"/>
              </w:rPr>
              <w:t>3</w:t>
            </w:r>
          </w:p>
        </w:tc>
        <w:tc>
          <w:tcPr>
            <w:tcW w:w="4808" w:type="dxa"/>
            <w:tcBorders>
              <w:top w:val="single" w:sz="4" w:space="0" w:color="auto"/>
              <w:left w:val="single" w:sz="4" w:space="0" w:color="auto"/>
            </w:tcBorders>
            <w:shd w:val="clear" w:color="auto" w:fill="FFFFFF"/>
          </w:tcPr>
          <w:p w:rsidR="00714B21" w:rsidRPr="007462E6" w:rsidRDefault="00714B21" w:rsidP="005C2A0A">
            <w:pPr>
              <w:pStyle w:val="a0"/>
              <w:shd w:val="clear" w:color="auto" w:fill="auto"/>
              <w:spacing w:before="120" w:line="150" w:lineRule="exact"/>
              <w:rPr>
                <w:sz w:val="24"/>
                <w:szCs w:val="24"/>
              </w:rPr>
            </w:pPr>
            <w:r w:rsidRPr="007462E6">
              <w:rPr>
                <w:rStyle w:val="75pt"/>
                <w:sz w:val="24"/>
                <w:szCs w:val="24"/>
              </w:rPr>
              <w:t>Доставка и монтаж метални разпънки</w:t>
            </w:r>
          </w:p>
        </w:tc>
        <w:tc>
          <w:tcPr>
            <w:tcW w:w="1134" w:type="dxa"/>
            <w:tcBorders>
              <w:top w:val="single" w:sz="4" w:space="0" w:color="auto"/>
              <w:left w:val="single" w:sz="4" w:space="0" w:color="auto"/>
            </w:tcBorders>
            <w:shd w:val="clear" w:color="auto" w:fill="FFFFFF"/>
          </w:tcPr>
          <w:p w:rsidR="00714B21" w:rsidRPr="007462E6" w:rsidRDefault="00714B21" w:rsidP="005C2A0A">
            <w:pPr>
              <w:pStyle w:val="a0"/>
              <w:shd w:val="clear" w:color="auto" w:fill="auto"/>
              <w:spacing w:before="120" w:line="150" w:lineRule="exact"/>
              <w:jc w:val="center"/>
              <w:rPr>
                <w:b/>
                <w:sz w:val="24"/>
                <w:szCs w:val="24"/>
              </w:rPr>
            </w:pPr>
            <w:r w:rsidRPr="007462E6">
              <w:rPr>
                <w:rStyle w:val="75pt0"/>
                <w:sz w:val="24"/>
                <w:szCs w:val="24"/>
              </w:rPr>
              <w:t>бр.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sz w:val="24"/>
                <w:szCs w:val="24"/>
              </w:rPr>
            </w:pPr>
            <w:r w:rsidRPr="007462E6">
              <w:rPr>
                <w:rStyle w:val="75pt"/>
                <w:sz w:val="24"/>
                <w:szCs w:val="24"/>
              </w:rPr>
              <w:t>80,00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rStyle w:val="75pt"/>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rStyle w:val="75pt"/>
                <w:sz w:val="24"/>
                <w:szCs w:val="24"/>
              </w:rPr>
            </w:pPr>
          </w:p>
        </w:tc>
      </w:tr>
      <w:tr w:rsidR="00714B21" w:rsidRPr="007462E6" w:rsidTr="005C2A0A">
        <w:trPr>
          <w:trHeight w:val="288"/>
        </w:trPr>
        <w:tc>
          <w:tcPr>
            <w:tcW w:w="568" w:type="dxa"/>
            <w:tcBorders>
              <w:top w:val="single" w:sz="4" w:space="0" w:color="auto"/>
              <w:left w:val="single" w:sz="4" w:space="0" w:color="auto"/>
            </w:tcBorders>
            <w:shd w:val="clear" w:color="auto" w:fill="FFFFFF"/>
          </w:tcPr>
          <w:p w:rsidR="00714B21" w:rsidRPr="007462E6" w:rsidRDefault="00714B21" w:rsidP="005C2A0A">
            <w:pPr>
              <w:pStyle w:val="a0"/>
              <w:shd w:val="clear" w:color="auto" w:fill="auto"/>
              <w:spacing w:before="120" w:line="150" w:lineRule="exact"/>
              <w:rPr>
                <w:sz w:val="24"/>
                <w:szCs w:val="24"/>
              </w:rPr>
            </w:pPr>
            <w:r w:rsidRPr="007462E6">
              <w:rPr>
                <w:sz w:val="24"/>
                <w:szCs w:val="24"/>
              </w:rPr>
              <w:t>4</w:t>
            </w:r>
          </w:p>
        </w:tc>
        <w:tc>
          <w:tcPr>
            <w:tcW w:w="4808" w:type="dxa"/>
            <w:tcBorders>
              <w:top w:val="single" w:sz="4" w:space="0" w:color="auto"/>
              <w:left w:val="single" w:sz="4" w:space="0" w:color="auto"/>
            </w:tcBorders>
            <w:shd w:val="clear" w:color="auto" w:fill="FFFFFF"/>
          </w:tcPr>
          <w:p w:rsidR="00714B21" w:rsidRPr="007462E6" w:rsidRDefault="00714B21" w:rsidP="005C2A0A">
            <w:pPr>
              <w:pStyle w:val="a0"/>
              <w:shd w:val="clear" w:color="auto" w:fill="auto"/>
              <w:spacing w:before="120" w:line="150" w:lineRule="exact"/>
              <w:rPr>
                <w:sz w:val="24"/>
                <w:szCs w:val="24"/>
              </w:rPr>
            </w:pPr>
            <w:r w:rsidRPr="007462E6">
              <w:rPr>
                <w:rStyle w:val="75pt"/>
                <w:sz w:val="24"/>
                <w:szCs w:val="24"/>
              </w:rPr>
              <w:t xml:space="preserve">Доставка и монтаж на дървени таванки </w:t>
            </w:r>
          </w:p>
        </w:tc>
        <w:tc>
          <w:tcPr>
            <w:tcW w:w="1134" w:type="dxa"/>
            <w:tcBorders>
              <w:top w:val="single" w:sz="4" w:space="0" w:color="auto"/>
              <w:left w:val="single" w:sz="4" w:space="0" w:color="auto"/>
            </w:tcBorders>
            <w:shd w:val="clear" w:color="auto" w:fill="FFFFFF"/>
          </w:tcPr>
          <w:p w:rsidR="00714B21" w:rsidRPr="007462E6" w:rsidRDefault="00714B21" w:rsidP="005C2A0A">
            <w:pPr>
              <w:pStyle w:val="a0"/>
              <w:shd w:val="clear" w:color="auto" w:fill="auto"/>
              <w:spacing w:before="120" w:line="140" w:lineRule="exact"/>
              <w:jc w:val="center"/>
              <w:rPr>
                <w:sz w:val="24"/>
                <w:szCs w:val="24"/>
              </w:rPr>
            </w:pPr>
            <w:r w:rsidRPr="007462E6">
              <w:rPr>
                <w:rStyle w:val="Arial7pt"/>
                <w:sz w:val="24"/>
                <w:szCs w:val="24"/>
              </w:rPr>
              <w:t>бр.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sz w:val="24"/>
                <w:szCs w:val="24"/>
              </w:rPr>
            </w:pPr>
            <w:r w:rsidRPr="007462E6">
              <w:rPr>
                <w:rStyle w:val="75pt"/>
                <w:sz w:val="24"/>
                <w:szCs w:val="24"/>
              </w:rPr>
              <w:t>800,00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rStyle w:val="75pt"/>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rStyle w:val="75pt"/>
                <w:sz w:val="24"/>
                <w:szCs w:val="24"/>
              </w:rPr>
            </w:pPr>
          </w:p>
        </w:tc>
      </w:tr>
      <w:tr w:rsidR="00714B21" w:rsidRPr="007462E6" w:rsidTr="005C2A0A">
        <w:trPr>
          <w:trHeight w:val="288"/>
        </w:trPr>
        <w:tc>
          <w:tcPr>
            <w:tcW w:w="568" w:type="dxa"/>
            <w:tcBorders>
              <w:top w:val="single" w:sz="4" w:space="0" w:color="auto"/>
              <w:left w:val="single" w:sz="4" w:space="0" w:color="auto"/>
            </w:tcBorders>
            <w:shd w:val="clear" w:color="auto" w:fill="FFFFFF"/>
          </w:tcPr>
          <w:p w:rsidR="00714B21" w:rsidRPr="007462E6" w:rsidRDefault="00714B21" w:rsidP="005C2A0A">
            <w:pPr>
              <w:pStyle w:val="a0"/>
              <w:shd w:val="clear" w:color="auto" w:fill="auto"/>
              <w:spacing w:before="120" w:line="150" w:lineRule="exact"/>
              <w:rPr>
                <w:sz w:val="24"/>
                <w:szCs w:val="24"/>
              </w:rPr>
            </w:pPr>
            <w:r w:rsidRPr="007462E6">
              <w:rPr>
                <w:sz w:val="24"/>
                <w:szCs w:val="24"/>
              </w:rPr>
              <w:t>5</w:t>
            </w:r>
          </w:p>
        </w:tc>
        <w:tc>
          <w:tcPr>
            <w:tcW w:w="4808" w:type="dxa"/>
            <w:tcBorders>
              <w:top w:val="single" w:sz="4" w:space="0" w:color="auto"/>
              <w:left w:val="single" w:sz="4" w:space="0" w:color="auto"/>
            </w:tcBorders>
            <w:shd w:val="clear" w:color="auto" w:fill="FFFFFF"/>
          </w:tcPr>
          <w:p w:rsidR="00714B21" w:rsidRPr="007462E6" w:rsidRDefault="00714B21" w:rsidP="005C2A0A">
            <w:pPr>
              <w:pStyle w:val="a0"/>
              <w:shd w:val="clear" w:color="auto" w:fill="auto"/>
              <w:spacing w:before="120" w:line="150" w:lineRule="exact"/>
              <w:rPr>
                <w:sz w:val="24"/>
                <w:szCs w:val="24"/>
              </w:rPr>
            </w:pPr>
            <w:r w:rsidRPr="007462E6">
              <w:rPr>
                <w:rStyle w:val="75pt"/>
                <w:sz w:val="24"/>
                <w:szCs w:val="24"/>
              </w:rPr>
              <w:t xml:space="preserve">Доставка и монтаж на стоманени швелери </w:t>
            </w:r>
          </w:p>
        </w:tc>
        <w:tc>
          <w:tcPr>
            <w:tcW w:w="1134" w:type="dxa"/>
            <w:tcBorders>
              <w:top w:val="single" w:sz="4" w:space="0" w:color="auto"/>
              <w:left w:val="single" w:sz="4" w:space="0" w:color="auto"/>
            </w:tcBorders>
            <w:shd w:val="clear" w:color="auto" w:fill="FFFFFF"/>
          </w:tcPr>
          <w:p w:rsidR="00714B21" w:rsidRPr="007462E6" w:rsidRDefault="00714B21" w:rsidP="005C2A0A">
            <w:pPr>
              <w:pStyle w:val="a0"/>
              <w:shd w:val="clear" w:color="auto" w:fill="auto"/>
              <w:spacing w:before="120" w:line="140" w:lineRule="exact"/>
              <w:jc w:val="center"/>
              <w:rPr>
                <w:sz w:val="24"/>
                <w:szCs w:val="24"/>
              </w:rPr>
            </w:pPr>
            <w:r w:rsidRPr="007462E6">
              <w:rPr>
                <w:rStyle w:val="Arial7pt"/>
                <w:sz w:val="24"/>
                <w:szCs w:val="24"/>
              </w:rPr>
              <w:t>бр.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sz w:val="24"/>
                <w:szCs w:val="24"/>
              </w:rPr>
            </w:pPr>
            <w:r w:rsidRPr="007462E6">
              <w:rPr>
                <w:rStyle w:val="75pt"/>
                <w:sz w:val="24"/>
                <w:szCs w:val="24"/>
              </w:rPr>
              <w:t>50,00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rStyle w:val="75pt"/>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rStyle w:val="75pt"/>
                <w:sz w:val="24"/>
                <w:szCs w:val="24"/>
              </w:rPr>
            </w:pPr>
          </w:p>
        </w:tc>
      </w:tr>
      <w:tr w:rsidR="00714B21" w:rsidRPr="007462E6" w:rsidTr="005C2A0A">
        <w:trPr>
          <w:trHeight w:val="283"/>
        </w:trPr>
        <w:tc>
          <w:tcPr>
            <w:tcW w:w="568" w:type="dxa"/>
            <w:tcBorders>
              <w:top w:val="single" w:sz="4" w:space="0" w:color="auto"/>
              <w:left w:val="single" w:sz="4" w:space="0" w:color="auto"/>
            </w:tcBorders>
            <w:shd w:val="clear" w:color="auto" w:fill="FFFFFF"/>
          </w:tcPr>
          <w:p w:rsidR="00714B21" w:rsidRPr="007462E6" w:rsidRDefault="00714B21" w:rsidP="005C2A0A">
            <w:pPr>
              <w:pStyle w:val="a0"/>
              <w:shd w:val="clear" w:color="auto" w:fill="auto"/>
              <w:spacing w:before="120" w:line="150" w:lineRule="exact"/>
              <w:rPr>
                <w:sz w:val="24"/>
                <w:szCs w:val="24"/>
              </w:rPr>
            </w:pPr>
            <w:r w:rsidRPr="007462E6">
              <w:rPr>
                <w:sz w:val="24"/>
                <w:szCs w:val="24"/>
              </w:rPr>
              <w:t>6</w:t>
            </w:r>
          </w:p>
        </w:tc>
        <w:tc>
          <w:tcPr>
            <w:tcW w:w="4808" w:type="dxa"/>
            <w:tcBorders>
              <w:top w:val="single" w:sz="4" w:space="0" w:color="auto"/>
              <w:left w:val="single" w:sz="4" w:space="0" w:color="auto"/>
            </w:tcBorders>
            <w:shd w:val="clear" w:color="auto" w:fill="FFFFFF"/>
          </w:tcPr>
          <w:p w:rsidR="00714B21" w:rsidRPr="007462E6" w:rsidRDefault="00714B21" w:rsidP="005C2A0A">
            <w:pPr>
              <w:pStyle w:val="a0"/>
              <w:shd w:val="clear" w:color="auto" w:fill="auto"/>
              <w:spacing w:before="120" w:line="150" w:lineRule="exact"/>
              <w:rPr>
                <w:sz w:val="24"/>
                <w:szCs w:val="24"/>
              </w:rPr>
            </w:pPr>
            <w:r w:rsidRPr="007462E6">
              <w:rPr>
                <w:rStyle w:val="75pt"/>
                <w:sz w:val="24"/>
                <w:szCs w:val="24"/>
              </w:rPr>
              <w:t xml:space="preserve">Доставка и монтаж на въздуховод </w:t>
            </w:r>
            <w:r w:rsidRPr="007462E6">
              <w:rPr>
                <w:rStyle w:val="75pt"/>
                <w:rFonts w:ascii="Calibri" w:hAnsi="Calibri" w:cs="Calibri"/>
                <w:sz w:val="24"/>
                <w:szCs w:val="24"/>
              </w:rPr>
              <w:t>Ø</w:t>
            </w:r>
            <w:r w:rsidRPr="007462E6">
              <w:rPr>
                <w:rStyle w:val="75pt"/>
                <w:sz w:val="24"/>
                <w:szCs w:val="24"/>
              </w:rPr>
              <w:t xml:space="preserve"> 500 </w:t>
            </w:r>
          </w:p>
        </w:tc>
        <w:tc>
          <w:tcPr>
            <w:tcW w:w="1134" w:type="dxa"/>
            <w:tcBorders>
              <w:top w:val="single" w:sz="4" w:space="0" w:color="auto"/>
              <w:left w:val="single" w:sz="4" w:space="0" w:color="auto"/>
            </w:tcBorders>
            <w:shd w:val="clear" w:color="auto" w:fill="FFFFFF"/>
          </w:tcPr>
          <w:p w:rsidR="00714B21" w:rsidRPr="007462E6" w:rsidRDefault="00714B21" w:rsidP="005C2A0A">
            <w:pPr>
              <w:pStyle w:val="a0"/>
              <w:shd w:val="clear" w:color="auto" w:fill="auto"/>
              <w:spacing w:before="120" w:line="150" w:lineRule="exact"/>
              <w:jc w:val="center"/>
              <w:rPr>
                <w:sz w:val="24"/>
                <w:szCs w:val="24"/>
                <w:lang w:val="en-US"/>
              </w:rPr>
            </w:pPr>
            <w:r w:rsidRPr="007462E6">
              <w:rPr>
                <w:rStyle w:val="75pt"/>
                <w:sz w:val="24"/>
                <w:szCs w:val="24"/>
                <w:lang w:val="en-US"/>
              </w:rPr>
              <w:t>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sz w:val="24"/>
                <w:szCs w:val="24"/>
              </w:rPr>
            </w:pPr>
            <w:r w:rsidRPr="007462E6">
              <w:rPr>
                <w:rStyle w:val="75pt"/>
                <w:sz w:val="24"/>
                <w:szCs w:val="24"/>
              </w:rPr>
              <w:t>25,00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rStyle w:val="75pt"/>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rStyle w:val="75pt"/>
                <w:sz w:val="24"/>
                <w:szCs w:val="24"/>
              </w:rPr>
            </w:pPr>
          </w:p>
        </w:tc>
      </w:tr>
      <w:tr w:rsidR="00714B21" w:rsidRPr="007462E6" w:rsidTr="005C2A0A">
        <w:trPr>
          <w:trHeight w:val="312"/>
        </w:trPr>
        <w:tc>
          <w:tcPr>
            <w:tcW w:w="568" w:type="dxa"/>
            <w:tcBorders>
              <w:top w:val="single" w:sz="4" w:space="0" w:color="auto"/>
              <w:left w:val="single" w:sz="4" w:space="0" w:color="auto"/>
              <w:bottom w:val="single" w:sz="4" w:space="0" w:color="auto"/>
            </w:tcBorders>
            <w:shd w:val="clear" w:color="auto" w:fill="FFFFFF"/>
          </w:tcPr>
          <w:p w:rsidR="00714B21" w:rsidRPr="007462E6" w:rsidRDefault="00714B21" w:rsidP="005C2A0A">
            <w:pPr>
              <w:pStyle w:val="a0"/>
              <w:shd w:val="clear" w:color="auto" w:fill="auto"/>
              <w:spacing w:before="120" w:line="150" w:lineRule="exact"/>
              <w:rPr>
                <w:sz w:val="24"/>
                <w:szCs w:val="24"/>
              </w:rPr>
            </w:pPr>
            <w:r w:rsidRPr="007462E6">
              <w:rPr>
                <w:sz w:val="24"/>
                <w:szCs w:val="24"/>
              </w:rPr>
              <w:t>7</w:t>
            </w:r>
          </w:p>
        </w:tc>
        <w:tc>
          <w:tcPr>
            <w:tcW w:w="4808" w:type="dxa"/>
            <w:tcBorders>
              <w:top w:val="single" w:sz="4" w:space="0" w:color="auto"/>
              <w:left w:val="single" w:sz="4" w:space="0" w:color="auto"/>
              <w:bottom w:val="single" w:sz="4" w:space="0" w:color="auto"/>
            </w:tcBorders>
            <w:shd w:val="clear" w:color="auto" w:fill="FFFFFF"/>
          </w:tcPr>
          <w:p w:rsidR="00714B21" w:rsidRPr="007462E6" w:rsidRDefault="00714B21" w:rsidP="005C2A0A">
            <w:pPr>
              <w:rPr>
                <w:rStyle w:val="75pt"/>
                <w:sz w:val="24"/>
                <w:szCs w:val="24"/>
              </w:rPr>
            </w:pPr>
            <w:r w:rsidRPr="007462E6">
              <w:rPr>
                <w:rStyle w:val="75pt"/>
                <w:sz w:val="24"/>
                <w:szCs w:val="24"/>
              </w:rPr>
              <w:t xml:space="preserve">Доставка и полагане открито на кабел </w:t>
            </w:r>
          </w:p>
          <w:p w:rsidR="00714B21" w:rsidRPr="007462E6" w:rsidRDefault="00714B21" w:rsidP="005C2A0A">
            <w:r w:rsidRPr="007462E6">
              <w:rPr>
                <w:rStyle w:val="75pt"/>
                <w:sz w:val="24"/>
                <w:szCs w:val="24"/>
              </w:rPr>
              <w:t>ШКПТ 3х2,5</w:t>
            </w:r>
            <w:r w:rsidRPr="007462E6">
              <w:rPr>
                <w:rStyle w:val="75pt"/>
                <w:sz w:val="24"/>
                <w:szCs w:val="24"/>
                <w:lang w:val="en-US"/>
              </w:rPr>
              <w:t>mm</w:t>
            </w:r>
            <w:r w:rsidRPr="007462E6">
              <w:rPr>
                <w:rStyle w:val="75pt"/>
                <w:sz w:val="24"/>
                <w:szCs w:val="24"/>
                <w:vertAlign w:val="superscript"/>
              </w:rPr>
              <w:t>2</w:t>
            </w:r>
            <w:r w:rsidRPr="007462E6">
              <w:rPr>
                <w:rStyle w:val="75pt"/>
                <w:sz w:val="24"/>
                <w:szCs w:val="24"/>
              </w:rPr>
              <w:t xml:space="preserve"> </w:t>
            </w:r>
          </w:p>
        </w:tc>
        <w:tc>
          <w:tcPr>
            <w:tcW w:w="1134" w:type="dxa"/>
            <w:tcBorders>
              <w:top w:val="single" w:sz="4" w:space="0" w:color="auto"/>
              <w:left w:val="single" w:sz="4" w:space="0" w:color="auto"/>
              <w:bottom w:val="single" w:sz="4" w:space="0" w:color="auto"/>
            </w:tcBorders>
            <w:shd w:val="clear" w:color="auto" w:fill="FFFFFF"/>
          </w:tcPr>
          <w:p w:rsidR="00714B21" w:rsidRPr="007462E6" w:rsidRDefault="00714B21" w:rsidP="005C2A0A">
            <w:pPr>
              <w:pStyle w:val="a0"/>
              <w:shd w:val="clear" w:color="auto" w:fill="auto"/>
              <w:spacing w:before="120" w:line="150" w:lineRule="exact"/>
              <w:jc w:val="center"/>
              <w:rPr>
                <w:sz w:val="24"/>
                <w:szCs w:val="24"/>
                <w:lang w:val="en-US"/>
              </w:rPr>
            </w:pPr>
            <w:r w:rsidRPr="007462E6">
              <w:rPr>
                <w:rStyle w:val="75pt"/>
                <w:sz w:val="24"/>
                <w:szCs w:val="24"/>
                <w:lang w:val="en-US"/>
              </w:rPr>
              <w:t>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sz w:val="24"/>
                <w:szCs w:val="24"/>
              </w:rPr>
            </w:pPr>
            <w:r w:rsidRPr="007462E6">
              <w:rPr>
                <w:rStyle w:val="75pt"/>
                <w:sz w:val="24"/>
                <w:szCs w:val="24"/>
              </w:rPr>
              <w:t>25,00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rStyle w:val="75pt"/>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rStyle w:val="75pt"/>
                <w:sz w:val="24"/>
                <w:szCs w:val="24"/>
              </w:rPr>
            </w:pPr>
          </w:p>
        </w:tc>
      </w:tr>
      <w:tr w:rsidR="00714B21" w:rsidRPr="007462E6" w:rsidTr="005C2A0A">
        <w:trPr>
          <w:trHeight w:val="322"/>
        </w:trPr>
        <w:tc>
          <w:tcPr>
            <w:tcW w:w="568" w:type="dxa"/>
            <w:tcBorders>
              <w:top w:val="single" w:sz="4" w:space="0" w:color="auto"/>
              <w:left w:val="single" w:sz="4" w:space="0" w:color="auto"/>
              <w:bottom w:val="single" w:sz="4" w:space="0" w:color="auto"/>
            </w:tcBorders>
            <w:shd w:val="clear" w:color="auto" w:fill="FFFFFF"/>
          </w:tcPr>
          <w:p w:rsidR="00714B21" w:rsidRPr="007462E6" w:rsidRDefault="00714B21" w:rsidP="005C2A0A">
            <w:pPr>
              <w:pStyle w:val="a0"/>
              <w:shd w:val="clear" w:color="auto" w:fill="auto"/>
              <w:spacing w:before="120" w:line="150" w:lineRule="exact"/>
              <w:rPr>
                <w:color w:val="000000"/>
                <w:sz w:val="24"/>
                <w:szCs w:val="24"/>
                <w:shd w:val="clear" w:color="auto" w:fill="FFFFFF"/>
              </w:rPr>
            </w:pPr>
            <w:r w:rsidRPr="007462E6">
              <w:rPr>
                <w:color w:val="000000"/>
                <w:sz w:val="24"/>
                <w:szCs w:val="24"/>
                <w:shd w:val="clear" w:color="auto" w:fill="FFFFFF"/>
              </w:rPr>
              <w:t>8</w:t>
            </w:r>
          </w:p>
        </w:tc>
        <w:tc>
          <w:tcPr>
            <w:tcW w:w="4808" w:type="dxa"/>
            <w:tcBorders>
              <w:top w:val="single" w:sz="4" w:space="0" w:color="auto"/>
              <w:left w:val="single" w:sz="4" w:space="0" w:color="auto"/>
              <w:bottom w:val="single" w:sz="4" w:space="0" w:color="auto"/>
            </w:tcBorders>
            <w:shd w:val="clear" w:color="auto" w:fill="FFFFFF"/>
          </w:tcPr>
          <w:p w:rsidR="00714B21" w:rsidRPr="007462E6" w:rsidRDefault="00714B21" w:rsidP="005C2A0A">
            <w:pPr>
              <w:pStyle w:val="a0"/>
              <w:shd w:val="clear" w:color="auto" w:fill="auto"/>
              <w:spacing w:before="120" w:line="206" w:lineRule="exact"/>
              <w:rPr>
                <w:color w:val="000000"/>
                <w:sz w:val="24"/>
                <w:szCs w:val="24"/>
                <w:shd w:val="clear" w:color="auto" w:fill="FFFFFF"/>
              </w:rPr>
            </w:pPr>
            <w:r w:rsidRPr="007462E6">
              <w:rPr>
                <w:rStyle w:val="75pt"/>
                <w:sz w:val="24"/>
                <w:szCs w:val="24"/>
              </w:rPr>
              <w:t xml:space="preserve">Доставка и монтаж външна лампа 1Р44, ударозащитена </w:t>
            </w:r>
          </w:p>
        </w:tc>
        <w:tc>
          <w:tcPr>
            <w:tcW w:w="1134" w:type="dxa"/>
            <w:tcBorders>
              <w:top w:val="single" w:sz="4" w:space="0" w:color="auto"/>
              <w:left w:val="single" w:sz="4" w:space="0" w:color="auto"/>
              <w:bottom w:val="single" w:sz="4" w:space="0" w:color="auto"/>
            </w:tcBorders>
            <w:shd w:val="clear" w:color="auto" w:fill="FFFFFF"/>
          </w:tcPr>
          <w:p w:rsidR="00714B21" w:rsidRPr="007462E6" w:rsidRDefault="00714B21" w:rsidP="005C2A0A">
            <w:pPr>
              <w:pStyle w:val="a0"/>
              <w:shd w:val="clear" w:color="auto" w:fill="auto"/>
              <w:spacing w:before="120" w:line="150" w:lineRule="exact"/>
              <w:jc w:val="center"/>
              <w:rPr>
                <w:color w:val="000000"/>
                <w:sz w:val="24"/>
                <w:szCs w:val="24"/>
                <w:shd w:val="clear" w:color="auto" w:fill="FFFFFF"/>
                <w:lang w:val="en-US"/>
              </w:rPr>
            </w:pPr>
            <w:r w:rsidRPr="007462E6">
              <w:rPr>
                <w:rStyle w:val="75pt"/>
                <w:sz w:val="24"/>
                <w:szCs w:val="24"/>
              </w:rPr>
              <w:t>бр</w:t>
            </w:r>
            <w:r w:rsidRPr="007462E6">
              <w:rPr>
                <w:rStyle w:val="75pt"/>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color w:val="000000"/>
                <w:sz w:val="24"/>
                <w:szCs w:val="24"/>
                <w:shd w:val="clear" w:color="auto" w:fill="FFFFFF"/>
              </w:rPr>
            </w:pPr>
            <w:r w:rsidRPr="007462E6">
              <w:rPr>
                <w:rStyle w:val="75pt"/>
                <w:sz w:val="24"/>
                <w:szCs w:val="24"/>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rStyle w:val="75pt"/>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rStyle w:val="75pt"/>
                <w:sz w:val="24"/>
                <w:szCs w:val="24"/>
              </w:rPr>
            </w:pPr>
          </w:p>
        </w:tc>
      </w:tr>
      <w:tr w:rsidR="00714B21" w:rsidRPr="007462E6" w:rsidTr="005C2A0A">
        <w:trPr>
          <w:trHeight w:val="364"/>
        </w:trPr>
        <w:tc>
          <w:tcPr>
            <w:tcW w:w="568" w:type="dxa"/>
            <w:tcBorders>
              <w:top w:val="single" w:sz="4" w:space="0" w:color="auto"/>
              <w:left w:val="single" w:sz="4" w:space="0" w:color="auto"/>
              <w:bottom w:val="single" w:sz="4" w:space="0" w:color="auto"/>
            </w:tcBorders>
            <w:shd w:val="clear" w:color="auto" w:fill="FFFFFF"/>
          </w:tcPr>
          <w:p w:rsidR="00714B21" w:rsidRPr="007462E6" w:rsidRDefault="00714B21" w:rsidP="005C2A0A">
            <w:pPr>
              <w:pStyle w:val="a0"/>
              <w:shd w:val="clear" w:color="auto" w:fill="auto"/>
              <w:spacing w:before="120" w:line="150" w:lineRule="exact"/>
              <w:rPr>
                <w:color w:val="000000"/>
                <w:sz w:val="24"/>
                <w:szCs w:val="24"/>
                <w:shd w:val="clear" w:color="auto" w:fill="FFFFFF"/>
              </w:rPr>
            </w:pPr>
            <w:r w:rsidRPr="007462E6">
              <w:rPr>
                <w:color w:val="000000"/>
                <w:sz w:val="24"/>
                <w:szCs w:val="24"/>
                <w:shd w:val="clear" w:color="auto" w:fill="FFFFFF"/>
              </w:rPr>
              <w:t>9</w:t>
            </w:r>
          </w:p>
        </w:tc>
        <w:tc>
          <w:tcPr>
            <w:tcW w:w="4808" w:type="dxa"/>
            <w:tcBorders>
              <w:top w:val="single" w:sz="4" w:space="0" w:color="auto"/>
              <w:left w:val="single" w:sz="4" w:space="0" w:color="auto"/>
              <w:bottom w:val="single" w:sz="4" w:space="0" w:color="auto"/>
            </w:tcBorders>
            <w:shd w:val="clear" w:color="auto" w:fill="FFFFFF"/>
          </w:tcPr>
          <w:p w:rsidR="00714B21" w:rsidRPr="007462E6" w:rsidRDefault="00714B21" w:rsidP="005C2A0A">
            <w:pPr>
              <w:pStyle w:val="a0"/>
              <w:shd w:val="clear" w:color="auto" w:fill="auto"/>
              <w:spacing w:before="120" w:line="206" w:lineRule="exact"/>
              <w:rPr>
                <w:color w:val="000000"/>
                <w:sz w:val="24"/>
                <w:szCs w:val="24"/>
                <w:shd w:val="clear" w:color="auto" w:fill="FFFFFF"/>
              </w:rPr>
            </w:pPr>
            <w:r w:rsidRPr="007462E6">
              <w:rPr>
                <w:rStyle w:val="75pt"/>
                <w:sz w:val="24"/>
                <w:szCs w:val="24"/>
              </w:rPr>
              <w:t>Доставка и монтаж на генератор 5</w:t>
            </w:r>
            <w:r w:rsidRPr="007462E6">
              <w:rPr>
                <w:rStyle w:val="75pt"/>
                <w:sz w:val="24"/>
                <w:szCs w:val="24"/>
                <w:lang w:val="en-US"/>
              </w:rPr>
              <w:t>kW</w:t>
            </w:r>
          </w:p>
        </w:tc>
        <w:tc>
          <w:tcPr>
            <w:tcW w:w="1134" w:type="dxa"/>
            <w:tcBorders>
              <w:top w:val="single" w:sz="4" w:space="0" w:color="auto"/>
              <w:left w:val="single" w:sz="4" w:space="0" w:color="auto"/>
              <w:bottom w:val="single" w:sz="4" w:space="0" w:color="auto"/>
            </w:tcBorders>
            <w:shd w:val="clear" w:color="auto" w:fill="FFFFFF"/>
          </w:tcPr>
          <w:p w:rsidR="00714B21" w:rsidRPr="007462E6" w:rsidRDefault="00714B21" w:rsidP="005C2A0A">
            <w:pPr>
              <w:pStyle w:val="a0"/>
              <w:shd w:val="clear" w:color="auto" w:fill="auto"/>
              <w:spacing w:before="120" w:line="150" w:lineRule="exact"/>
              <w:jc w:val="center"/>
              <w:rPr>
                <w:color w:val="000000"/>
                <w:sz w:val="24"/>
                <w:szCs w:val="24"/>
                <w:shd w:val="clear" w:color="auto" w:fill="FFFFFF"/>
                <w:lang w:val="en-US"/>
              </w:rPr>
            </w:pPr>
            <w:r w:rsidRPr="007462E6">
              <w:rPr>
                <w:rStyle w:val="75pt"/>
                <w:sz w:val="24"/>
                <w:szCs w:val="24"/>
              </w:rPr>
              <w:t>бр</w:t>
            </w:r>
            <w:r w:rsidRPr="007462E6">
              <w:rPr>
                <w:rStyle w:val="75pt"/>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color w:val="000000"/>
                <w:sz w:val="24"/>
                <w:szCs w:val="24"/>
                <w:shd w:val="clear" w:color="auto" w:fill="FFFFFF"/>
              </w:rPr>
            </w:pPr>
            <w:r w:rsidRPr="007462E6">
              <w:rPr>
                <w:rStyle w:val="75pt"/>
                <w:sz w:val="24"/>
                <w:szCs w:val="24"/>
              </w:rPr>
              <w:t>1,00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rStyle w:val="75pt"/>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rStyle w:val="75pt"/>
                <w:sz w:val="24"/>
                <w:szCs w:val="24"/>
              </w:rPr>
            </w:pPr>
          </w:p>
        </w:tc>
      </w:tr>
      <w:tr w:rsidR="00714B21" w:rsidRPr="007462E6" w:rsidTr="005C2A0A">
        <w:trPr>
          <w:trHeight w:val="533"/>
        </w:trPr>
        <w:tc>
          <w:tcPr>
            <w:tcW w:w="568" w:type="dxa"/>
            <w:tcBorders>
              <w:top w:val="single" w:sz="4" w:space="0" w:color="auto"/>
              <w:left w:val="single" w:sz="4" w:space="0" w:color="auto"/>
              <w:bottom w:val="single" w:sz="4" w:space="0" w:color="auto"/>
            </w:tcBorders>
            <w:shd w:val="clear" w:color="auto" w:fill="FFFFFF"/>
          </w:tcPr>
          <w:p w:rsidR="00714B21" w:rsidRPr="007462E6" w:rsidRDefault="00714B21" w:rsidP="005C2A0A">
            <w:pPr>
              <w:pStyle w:val="a0"/>
              <w:shd w:val="clear" w:color="auto" w:fill="auto"/>
              <w:spacing w:before="120" w:line="150" w:lineRule="exact"/>
              <w:rPr>
                <w:color w:val="000000"/>
                <w:sz w:val="24"/>
                <w:szCs w:val="24"/>
                <w:shd w:val="clear" w:color="auto" w:fill="FFFFFF"/>
              </w:rPr>
            </w:pPr>
            <w:r w:rsidRPr="007462E6">
              <w:rPr>
                <w:rStyle w:val="75pt"/>
                <w:sz w:val="24"/>
                <w:szCs w:val="24"/>
              </w:rPr>
              <w:t>10</w:t>
            </w:r>
          </w:p>
        </w:tc>
        <w:tc>
          <w:tcPr>
            <w:tcW w:w="4808" w:type="dxa"/>
            <w:tcBorders>
              <w:top w:val="single" w:sz="4" w:space="0" w:color="auto"/>
              <w:left w:val="single" w:sz="4" w:space="0" w:color="auto"/>
              <w:bottom w:val="single" w:sz="4" w:space="0" w:color="auto"/>
            </w:tcBorders>
            <w:shd w:val="clear" w:color="auto" w:fill="FFFFFF"/>
          </w:tcPr>
          <w:p w:rsidR="00714B21" w:rsidRPr="007462E6" w:rsidRDefault="00714B21" w:rsidP="005C2A0A">
            <w:pPr>
              <w:pStyle w:val="a0"/>
              <w:shd w:val="clear" w:color="auto" w:fill="auto"/>
              <w:spacing w:before="120" w:line="206" w:lineRule="exact"/>
              <w:rPr>
                <w:color w:val="000000"/>
                <w:sz w:val="24"/>
                <w:szCs w:val="24"/>
                <w:shd w:val="clear" w:color="auto" w:fill="FFFFFF"/>
              </w:rPr>
            </w:pPr>
            <w:r w:rsidRPr="007462E6">
              <w:rPr>
                <w:rStyle w:val="75pt"/>
                <w:sz w:val="24"/>
                <w:szCs w:val="24"/>
              </w:rPr>
              <w:t>Доставка и монтаж вентилатор центробежен с дебит 18000</w:t>
            </w:r>
            <w:r w:rsidRPr="007462E6">
              <w:rPr>
                <w:rStyle w:val="75pt"/>
                <w:sz w:val="24"/>
                <w:szCs w:val="24"/>
                <w:lang w:val="en-US"/>
              </w:rPr>
              <w:t>m</w:t>
            </w:r>
            <w:r w:rsidRPr="007462E6">
              <w:rPr>
                <w:rStyle w:val="75pt"/>
                <w:sz w:val="24"/>
                <w:szCs w:val="24"/>
                <w:vertAlign w:val="superscript"/>
              </w:rPr>
              <w:t>3</w:t>
            </w:r>
            <w:r w:rsidRPr="007462E6">
              <w:rPr>
                <w:rStyle w:val="75pt"/>
                <w:sz w:val="24"/>
                <w:szCs w:val="24"/>
              </w:rPr>
              <w:t>/</w:t>
            </w:r>
            <w:r w:rsidRPr="007462E6">
              <w:rPr>
                <w:rStyle w:val="75pt"/>
                <w:sz w:val="24"/>
                <w:szCs w:val="24"/>
                <w:lang w:val="en-US"/>
              </w:rPr>
              <w:t>h</w:t>
            </w:r>
          </w:p>
        </w:tc>
        <w:tc>
          <w:tcPr>
            <w:tcW w:w="1134" w:type="dxa"/>
            <w:tcBorders>
              <w:top w:val="single" w:sz="4" w:space="0" w:color="auto"/>
              <w:left w:val="single" w:sz="4" w:space="0" w:color="auto"/>
              <w:bottom w:val="single" w:sz="4" w:space="0" w:color="auto"/>
            </w:tcBorders>
            <w:shd w:val="clear" w:color="auto" w:fill="FFFFFF"/>
          </w:tcPr>
          <w:p w:rsidR="00714B21" w:rsidRPr="007462E6" w:rsidRDefault="00714B21" w:rsidP="005C2A0A">
            <w:pPr>
              <w:pStyle w:val="a0"/>
              <w:shd w:val="clear" w:color="auto" w:fill="auto"/>
              <w:spacing w:before="120" w:line="150" w:lineRule="exact"/>
              <w:jc w:val="center"/>
              <w:rPr>
                <w:color w:val="000000"/>
                <w:sz w:val="24"/>
                <w:szCs w:val="24"/>
                <w:shd w:val="clear" w:color="auto" w:fill="FFFFFF"/>
                <w:lang w:val="en-US"/>
              </w:rPr>
            </w:pPr>
            <w:r w:rsidRPr="007462E6">
              <w:rPr>
                <w:rStyle w:val="75pt"/>
                <w:sz w:val="24"/>
                <w:szCs w:val="24"/>
              </w:rPr>
              <w:t>бр</w:t>
            </w:r>
            <w:r w:rsidRPr="007462E6">
              <w:rPr>
                <w:rStyle w:val="75pt"/>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color w:val="000000"/>
                <w:sz w:val="24"/>
                <w:szCs w:val="24"/>
                <w:shd w:val="clear" w:color="auto" w:fill="FFFFFF"/>
              </w:rPr>
            </w:pPr>
            <w:r w:rsidRPr="007462E6">
              <w:rPr>
                <w:rStyle w:val="75pt"/>
                <w:sz w:val="24"/>
                <w:szCs w:val="24"/>
              </w:rPr>
              <w:t>1,00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rStyle w:val="75pt"/>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rStyle w:val="75pt"/>
                <w:sz w:val="24"/>
                <w:szCs w:val="24"/>
              </w:rPr>
            </w:pPr>
          </w:p>
        </w:tc>
      </w:tr>
      <w:tr w:rsidR="00714B21" w:rsidRPr="007462E6" w:rsidTr="005C2A0A">
        <w:trPr>
          <w:trHeight w:val="182"/>
        </w:trPr>
        <w:tc>
          <w:tcPr>
            <w:tcW w:w="568" w:type="dxa"/>
            <w:tcBorders>
              <w:top w:val="single" w:sz="4" w:space="0" w:color="auto"/>
              <w:left w:val="single" w:sz="4" w:space="0" w:color="auto"/>
              <w:bottom w:val="single" w:sz="4" w:space="0" w:color="auto"/>
            </w:tcBorders>
            <w:shd w:val="clear" w:color="auto" w:fill="FFFFFF"/>
          </w:tcPr>
          <w:p w:rsidR="00714B21" w:rsidRPr="007462E6" w:rsidRDefault="00714B21" w:rsidP="005C2A0A">
            <w:pPr>
              <w:pStyle w:val="a0"/>
              <w:spacing w:before="120" w:line="150" w:lineRule="exact"/>
              <w:rPr>
                <w:color w:val="000000"/>
                <w:sz w:val="24"/>
                <w:szCs w:val="24"/>
                <w:shd w:val="clear" w:color="auto" w:fill="FFFFFF"/>
              </w:rPr>
            </w:pPr>
          </w:p>
        </w:tc>
        <w:tc>
          <w:tcPr>
            <w:tcW w:w="4808" w:type="dxa"/>
            <w:tcBorders>
              <w:top w:val="single" w:sz="4" w:space="0" w:color="auto"/>
              <w:left w:val="single" w:sz="4" w:space="0" w:color="auto"/>
              <w:bottom w:val="single" w:sz="4" w:space="0" w:color="auto"/>
            </w:tcBorders>
            <w:shd w:val="clear" w:color="auto" w:fill="FFFFFF"/>
          </w:tcPr>
          <w:p w:rsidR="00714B21" w:rsidRPr="007462E6" w:rsidRDefault="00714B21" w:rsidP="005C2A0A">
            <w:pPr>
              <w:pStyle w:val="a0"/>
              <w:shd w:val="clear" w:color="auto" w:fill="auto"/>
              <w:spacing w:before="120" w:line="206" w:lineRule="exact"/>
              <w:rPr>
                <w:color w:val="000000"/>
                <w:sz w:val="24"/>
                <w:szCs w:val="24"/>
                <w:shd w:val="clear" w:color="auto" w:fill="FFFFFF"/>
              </w:rPr>
            </w:pPr>
          </w:p>
        </w:tc>
        <w:tc>
          <w:tcPr>
            <w:tcW w:w="1134" w:type="dxa"/>
            <w:tcBorders>
              <w:top w:val="single" w:sz="4" w:space="0" w:color="auto"/>
              <w:left w:val="single" w:sz="4" w:space="0" w:color="auto"/>
              <w:bottom w:val="single" w:sz="4" w:space="0" w:color="auto"/>
            </w:tcBorders>
            <w:shd w:val="clear" w:color="auto" w:fill="FFFFFF"/>
          </w:tcPr>
          <w:p w:rsidR="00714B21" w:rsidRPr="007462E6" w:rsidRDefault="00714B21" w:rsidP="005C2A0A">
            <w:pPr>
              <w:pStyle w:val="a0"/>
              <w:spacing w:before="120" w:line="150" w:lineRule="exact"/>
              <w:rPr>
                <w:color w:val="000000"/>
                <w:sz w:val="24"/>
                <w:szCs w:val="24"/>
                <w:shd w:val="clear" w:color="auto" w:fill="FFFFFF"/>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pacing w:before="120" w:line="150" w:lineRule="exact"/>
              <w:rPr>
                <w:color w:val="000000"/>
                <w:sz w:val="24"/>
                <w:szCs w:val="24"/>
                <w:shd w:val="clear" w:color="auto" w:fill="FFFFFF"/>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pacing w:before="120" w:line="150" w:lineRule="exact"/>
              <w:rPr>
                <w:color w:val="000000"/>
                <w:sz w:val="24"/>
                <w:szCs w:val="24"/>
                <w:shd w:val="clear" w:color="auto" w:fill="FFFFFF"/>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pacing w:before="120" w:line="150" w:lineRule="exact"/>
              <w:rPr>
                <w:color w:val="000000"/>
                <w:sz w:val="24"/>
                <w:szCs w:val="24"/>
                <w:shd w:val="clear" w:color="auto" w:fill="FFFFFF"/>
              </w:rPr>
            </w:pPr>
          </w:p>
        </w:tc>
      </w:tr>
      <w:tr w:rsidR="00714B21" w:rsidRPr="007462E6" w:rsidTr="005C2A0A">
        <w:trPr>
          <w:trHeight w:val="302"/>
        </w:trPr>
        <w:tc>
          <w:tcPr>
            <w:tcW w:w="568" w:type="dxa"/>
            <w:tcBorders>
              <w:top w:val="single" w:sz="4" w:space="0" w:color="auto"/>
              <w:left w:val="single" w:sz="4" w:space="0" w:color="auto"/>
              <w:bottom w:val="single" w:sz="4" w:space="0" w:color="auto"/>
            </w:tcBorders>
            <w:shd w:val="clear" w:color="auto" w:fill="FFFFFF"/>
          </w:tcPr>
          <w:p w:rsidR="00714B21" w:rsidRPr="007462E6" w:rsidRDefault="00714B21" w:rsidP="005C2A0A">
            <w:pPr>
              <w:pStyle w:val="a0"/>
              <w:spacing w:before="120" w:line="150" w:lineRule="exact"/>
              <w:rPr>
                <w:color w:val="000000"/>
                <w:sz w:val="24"/>
                <w:szCs w:val="24"/>
                <w:shd w:val="clear" w:color="auto" w:fill="FFFFFF"/>
              </w:rPr>
            </w:pPr>
          </w:p>
        </w:tc>
        <w:tc>
          <w:tcPr>
            <w:tcW w:w="9062" w:type="dxa"/>
            <w:gridSpan w:val="5"/>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pacing w:before="120" w:line="150" w:lineRule="exact"/>
              <w:rPr>
                <w:rStyle w:val="Arial7pt"/>
                <w:b/>
                <w:sz w:val="24"/>
                <w:szCs w:val="24"/>
              </w:rPr>
            </w:pPr>
            <w:r w:rsidRPr="007462E6">
              <w:rPr>
                <w:rStyle w:val="Arial7pt"/>
                <w:b/>
                <w:sz w:val="24"/>
                <w:szCs w:val="24"/>
              </w:rPr>
              <w:t>Щолна №1 в обект "Сугарево", / СК</w:t>
            </w:r>
          </w:p>
        </w:tc>
      </w:tr>
      <w:tr w:rsidR="00714B21" w:rsidRPr="007462E6" w:rsidTr="005C2A0A">
        <w:trPr>
          <w:trHeight w:val="533"/>
        </w:trPr>
        <w:tc>
          <w:tcPr>
            <w:tcW w:w="568" w:type="dxa"/>
            <w:tcBorders>
              <w:top w:val="single" w:sz="4" w:space="0" w:color="auto"/>
              <w:left w:val="single" w:sz="4" w:space="0" w:color="auto"/>
              <w:bottom w:val="single" w:sz="4" w:space="0" w:color="auto"/>
            </w:tcBorders>
            <w:shd w:val="clear" w:color="auto" w:fill="FFFFFF"/>
          </w:tcPr>
          <w:p w:rsidR="00714B21" w:rsidRPr="007462E6" w:rsidRDefault="00714B21" w:rsidP="005C2A0A">
            <w:pPr>
              <w:pStyle w:val="a0"/>
              <w:shd w:val="clear" w:color="auto" w:fill="auto"/>
              <w:spacing w:before="120" w:line="150" w:lineRule="exact"/>
              <w:rPr>
                <w:color w:val="000000"/>
                <w:sz w:val="24"/>
                <w:szCs w:val="24"/>
                <w:shd w:val="clear" w:color="auto" w:fill="FFFFFF"/>
              </w:rPr>
            </w:pPr>
            <w:r w:rsidRPr="007462E6">
              <w:rPr>
                <w:color w:val="000000"/>
                <w:sz w:val="24"/>
                <w:szCs w:val="24"/>
                <w:shd w:val="clear" w:color="auto" w:fill="FFFFFF"/>
              </w:rPr>
              <w:t>1</w:t>
            </w:r>
          </w:p>
        </w:tc>
        <w:tc>
          <w:tcPr>
            <w:tcW w:w="4808" w:type="dxa"/>
            <w:tcBorders>
              <w:top w:val="single" w:sz="4" w:space="0" w:color="auto"/>
              <w:left w:val="single" w:sz="4" w:space="0" w:color="auto"/>
              <w:bottom w:val="single" w:sz="4" w:space="0" w:color="auto"/>
            </w:tcBorders>
            <w:shd w:val="clear" w:color="auto" w:fill="FFFFFF"/>
          </w:tcPr>
          <w:p w:rsidR="00714B21" w:rsidRPr="007462E6" w:rsidRDefault="00714B21" w:rsidP="005C2A0A">
            <w:pPr>
              <w:pStyle w:val="a0"/>
              <w:shd w:val="clear" w:color="auto" w:fill="auto"/>
              <w:spacing w:before="120" w:line="206" w:lineRule="exact"/>
              <w:rPr>
                <w:color w:val="000000"/>
                <w:sz w:val="24"/>
                <w:szCs w:val="24"/>
                <w:shd w:val="clear" w:color="auto" w:fill="FFFFFF"/>
              </w:rPr>
            </w:pPr>
            <w:r w:rsidRPr="007462E6">
              <w:rPr>
                <w:rStyle w:val="75pt"/>
                <w:sz w:val="24"/>
                <w:szCs w:val="24"/>
              </w:rPr>
              <w:t>Изсичане храсти и млада гора при деб</w:t>
            </w:r>
            <w:r w:rsidRPr="007462E6">
              <w:rPr>
                <w:rStyle w:val="75pt"/>
                <w:sz w:val="24"/>
                <w:szCs w:val="24"/>
                <w:lang w:val="en-US"/>
              </w:rPr>
              <w:t>e</w:t>
            </w:r>
            <w:r w:rsidRPr="007462E6">
              <w:rPr>
                <w:rStyle w:val="75pt"/>
                <w:sz w:val="24"/>
                <w:szCs w:val="24"/>
              </w:rPr>
              <w:t>лина на дърветата до 10с</w:t>
            </w:r>
            <w:r w:rsidRPr="007462E6">
              <w:rPr>
                <w:rStyle w:val="75pt"/>
                <w:sz w:val="24"/>
                <w:szCs w:val="24"/>
                <w:lang w:val="en-US"/>
              </w:rPr>
              <w:t>m</w:t>
            </w:r>
            <w:r w:rsidRPr="007462E6">
              <w:rPr>
                <w:rStyle w:val="75pt"/>
                <w:sz w:val="24"/>
                <w:szCs w:val="24"/>
              </w:rPr>
              <w:t xml:space="preserve"> </w:t>
            </w:r>
          </w:p>
        </w:tc>
        <w:tc>
          <w:tcPr>
            <w:tcW w:w="1134" w:type="dxa"/>
            <w:tcBorders>
              <w:top w:val="single" w:sz="4" w:space="0" w:color="auto"/>
              <w:left w:val="single" w:sz="4" w:space="0" w:color="auto"/>
              <w:bottom w:val="single" w:sz="4" w:space="0" w:color="auto"/>
            </w:tcBorders>
            <w:shd w:val="clear" w:color="auto" w:fill="FFFFFF"/>
          </w:tcPr>
          <w:p w:rsidR="00714B21" w:rsidRPr="007462E6" w:rsidRDefault="00714B21" w:rsidP="005C2A0A">
            <w:pPr>
              <w:pStyle w:val="a0"/>
              <w:shd w:val="clear" w:color="auto" w:fill="auto"/>
              <w:spacing w:before="120" w:line="150" w:lineRule="exact"/>
              <w:jc w:val="center"/>
              <w:rPr>
                <w:color w:val="000000"/>
                <w:sz w:val="24"/>
                <w:szCs w:val="24"/>
                <w:shd w:val="clear" w:color="auto" w:fill="FFFFFF"/>
                <w:vertAlign w:val="superscript"/>
                <w:lang w:val="en-US"/>
              </w:rPr>
            </w:pPr>
            <w:r w:rsidRPr="007462E6">
              <w:rPr>
                <w:rStyle w:val="75pt"/>
                <w:sz w:val="24"/>
                <w:szCs w:val="24"/>
              </w:rPr>
              <w:t>100</w:t>
            </w:r>
            <w:r w:rsidRPr="007462E6">
              <w:rPr>
                <w:rStyle w:val="75pt"/>
                <w:sz w:val="24"/>
                <w:szCs w:val="24"/>
                <w:lang w:val="en-US"/>
              </w:rPr>
              <w:t>m</w:t>
            </w:r>
            <w:r w:rsidRPr="007462E6">
              <w:rPr>
                <w:rStyle w:val="75pt"/>
                <w:sz w:val="24"/>
                <w:szCs w:val="24"/>
                <w:vertAlign w:val="superscript"/>
                <w:lang w:val="en-US"/>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color w:val="000000"/>
                <w:sz w:val="24"/>
                <w:szCs w:val="24"/>
                <w:shd w:val="clear" w:color="auto" w:fill="FFFFFF"/>
              </w:rPr>
            </w:pPr>
            <w:r w:rsidRPr="007462E6">
              <w:rPr>
                <w:rStyle w:val="75pt"/>
                <w:sz w:val="24"/>
                <w:szCs w:val="24"/>
              </w:rPr>
              <w:t>2,25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rStyle w:val="75pt"/>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rStyle w:val="75pt"/>
                <w:sz w:val="24"/>
                <w:szCs w:val="24"/>
              </w:rPr>
            </w:pPr>
          </w:p>
        </w:tc>
      </w:tr>
      <w:tr w:rsidR="00714B21" w:rsidRPr="007462E6" w:rsidTr="005C2A0A">
        <w:trPr>
          <w:trHeight w:val="533"/>
        </w:trPr>
        <w:tc>
          <w:tcPr>
            <w:tcW w:w="568" w:type="dxa"/>
            <w:tcBorders>
              <w:top w:val="single" w:sz="4" w:space="0" w:color="auto"/>
              <w:left w:val="single" w:sz="4" w:space="0" w:color="auto"/>
              <w:bottom w:val="single" w:sz="4" w:space="0" w:color="auto"/>
            </w:tcBorders>
            <w:shd w:val="clear" w:color="auto" w:fill="FFFFFF"/>
          </w:tcPr>
          <w:p w:rsidR="00714B21" w:rsidRPr="007462E6" w:rsidRDefault="00714B21" w:rsidP="005C2A0A">
            <w:pPr>
              <w:pStyle w:val="a0"/>
              <w:shd w:val="clear" w:color="auto" w:fill="auto"/>
              <w:spacing w:before="120" w:line="150" w:lineRule="exact"/>
              <w:rPr>
                <w:color w:val="000000"/>
                <w:sz w:val="24"/>
                <w:szCs w:val="24"/>
                <w:shd w:val="clear" w:color="auto" w:fill="FFFFFF"/>
              </w:rPr>
            </w:pPr>
            <w:r w:rsidRPr="007462E6">
              <w:rPr>
                <w:color w:val="000000"/>
                <w:sz w:val="24"/>
                <w:szCs w:val="24"/>
                <w:shd w:val="clear" w:color="auto" w:fill="FFFFFF"/>
              </w:rPr>
              <w:t>2</w:t>
            </w:r>
          </w:p>
        </w:tc>
        <w:tc>
          <w:tcPr>
            <w:tcW w:w="4808" w:type="dxa"/>
            <w:tcBorders>
              <w:top w:val="single" w:sz="4" w:space="0" w:color="auto"/>
              <w:left w:val="single" w:sz="4" w:space="0" w:color="auto"/>
              <w:bottom w:val="single" w:sz="4" w:space="0" w:color="auto"/>
            </w:tcBorders>
            <w:shd w:val="clear" w:color="auto" w:fill="FFFFFF"/>
          </w:tcPr>
          <w:p w:rsidR="00714B21" w:rsidRPr="007462E6" w:rsidRDefault="00714B21" w:rsidP="005C2A0A">
            <w:pPr>
              <w:pStyle w:val="a0"/>
              <w:shd w:val="clear" w:color="auto" w:fill="auto"/>
              <w:spacing w:before="120" w:line="206" w:lineRule="exact"/>
              <w:rPr>
                <w:color w:val="000000"/>
                <w:sz w:val="24"/>
                <w:szCs w:val="24"/>
                <w:shd w:val="clear" w:color="auto" w:fill="FFFFFF"/>
              </w:rPr>
            </w:pPr>
            <w:r w:rsidRPr="007462E6">
              <w:rPr>
                <w:rStyle w:val="75pt"/>
                <w:sz w:val="24"/>
                <w:szCs w:val="24"/>
              </w:rPr>
              <w:t>Изкореняване храсти и млада гора при дебелина на дървета до 10с</w:t>
            </w:r>
            <w:r w:rsidRPr="007462E6">
              <w:rPr>
                <w:rStyle w:val="75pt"/>
                <w:sz w:val="24"/>
                <w:szCs w:val="24"/>
                <w:lang w:val="en-US"/>
              </w:rPr>
              <w:t>m</w:t>
            </w:r>
            <w:r w:rsidRPr="007462E6">
              <w:rPr>
                <w:rStyle w:val="75pt"/>
                <w:sz w:val="24"/>
                <w:szCs w:val="24"/>
              </w:rPr>
              <w:t xml:space="preserve"> </w:t>
            </w:r>
          </w:p>
        </w:tc>
        <w:tc>
          <w:tcPr>
            <w:tcW w:w="1134" w:type="dxa"/>
            <w:tcBorders>
              <w:top w:val="single" w:sz="4" w:space="0" w:color="auto"/>
              <w:left w:val="single" w:sz="4" w:space="0" w:color="auto"/>
              <w:bottom w:val="single" w:sz="4" w:space="0" w:color="auto"/>
            </w:tcBorders>
            <w:shd w:val="clear" w:color="auto" w:fill="FFFFFF"/>
          </w:tcPr>
          <w:p w:rsidR="00714B21" w:rsidRPr="007462E6" w:rsidRDefault="00714B21" w:rsidP="005C2A0A">
            <w:pPr>
              <w:pStyle w:val="a0"/>
              <w:shd w:val="clear" w:color="auto" w:fill="auto"/>
              <w:spacing w:before="120" w:line="150" w:lineRule="exact"/>
              <w:jc w:val="center"/>
              <w:rPr>
                <w:color w:val="000000"/>
                <w:sz w:val="24"/>
                <w:szCs w:val="24"/>
                <w:shd w:val="clear" w:color="auto" w:fill="FFFFFF"/>
                <w:vertAlign w:val="superscript"/>
                <w:lang w:val="en-US"/>
              </w:rPr>
            </w:pPr>
            <w:r w:rsidRPr="007462E6">
              <w:rPr>
                <w:rStyle w:val="75pt"/>
                <w:sz w:val="24"/>
                <w:szCs w:val="24"/>
              </w:rPr>
              <w:t>100</w:t>
            </w:r>
            <w:r w:rsidRPr="007462E6">
              <w:rPr>
                <w:rStyle w:val="75pt"/>
                <w:sz w:val="24"/>
                <w:szCs w:val="24"/>
                <w:lang w:val="en-US"/>
              </w:rPr>
              <w:t>m</w:t>
            </w:r>
            <w:r w:rsidRPr="007462E6">
              <w:rPr>
                <w:rStyle w:val="75pt"/>
                <w:sz w:val="24"/>
                <w:szCs w:val="24"/>
                <w:vertAlign w:val="superscript"/>
                <w:lang w:val="en-US"/>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color w:val="000000"/>
                <w:sz w:val="24"/>
                <w:szCs w:val="24"/>
                <w:shd w:val="clear" w:color="auto" w:fill="FFFFFF"/>
              </w:rPr>
            </w:pPr>
            <w:r w:rsidRPr="007462E6">
              <w:rPr>
                <w:rStyle w:val="75pt"/>
                <w:sz w:val="24"/>
                <w:szCs w:val="24"/>
              </w:rPr>
              <w:t>2,25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rStyle w:val="75pt"/>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rStyle w:val="75pt"/>
                <w:sz w:val="24"/>
                <w:szCs w:val="24"/>
              </w:rPr>
            </w:pPr>
          </w:p>
        </w:tc>
      </w:tr>
      <w:tr w:rsidR="00714B21" w:rsidRPr="007462E6" w:rsidTr="005C2A0A">
        <w:trPr>
          <w:trHeight w:val="533"/>
        </w:trPr>
        <w:tc>
          <w:tcPr>
            <w:tcW w:w="568" w:type="dxa"/>
            <w:tcBorders>
              <w:top w:val="single" w:sz="4" w:space="0" w:color="auto"/>
              <w:left w:val="single" w:sz="4" w:space="0" w:color="auto"/>
              <w:bottom w:val="single" w:sz="4" w:space="0" w:color="auto"/>
            </w:tcBorders>
            <w:shd w:val="clear" w:color="auto" w:fill="FFFFFF"/>
          </w:tcPr>
          <w:p w:rsidR="00714B21" w:rsidRPr="007462E6" w:rsidRDefault="00714B21" w:rsidP="005C2A0A">
            <w:pPr>
              <w:pStyle w:val="a0"/>
              <w:shd w:val="clear" w:color="auto" w:fill="auto"/>
              <w:spacing w:before="120" w:line="150" w:lineRule="exact"/>
              <w:rPr>
                <w:color w:val="000000"/>
                <w:sz w:val="24"/>
                <w:szCs w:val="24"/>
                <w:shd w:val="clear" w:color="auto" w:fill="FFFFFF"/>
              </w:rPr>
            </w:pPr>
            <w:r w:rsidRPr="007462E6">
              <w:rPr>
                <w:color w:val="000000"/>
                <w:sz w:val="24"/>
                <w:szCs w:val="24"/>
                <w:shd w:val="clear" w:color="auto" w:fill="FFFFFF"/>
              </w:rPr>
              <w:t>3</w:t>
            </w:r>
          </w:p>
        </w:tc>
        <w:tc>
          <w:tcPr>
            <w:tcW w:w="4808" w:type="dxa"/>
            <w:tcBorders>
              <w:top w:val="single" w:sz="4" w:space="0" w:color="auto"/>
              <w:left w:val="single" w:sz="4" w:space="0" w:color="auto"/>
              <w:bottom w:val="single" w:sz="4" w:space="0" w:color="auto"/>
            </w:tcBorders>
            <w:shd w:val="clear" w:color="auto" w:fill="FFFFFF"/>
          </w:tcPr>
          <w:p w:rsidR="00714B21" w:rsidRPr="00714B21" w:rsidRDefault="00714B21" w:rsidP="005C2A0A">
            <w:pPr>
              <w:pStyle w:val="a0"/>
              <w:shd w:val="clear" w:color="auto" w:fill="auto"/>
              <w:spacing w:before="120" w:line="206" w:lineRule="exact"/>
              <w:rPr>
                <w:color w:val="000000"/>
                <w:sz w:val="24"/>
                <w:szCs w:val="24"/>
                <w:shd w:val="clear" w:color="auto" w:fill="FFFFFF"/>
                <w:lang w:val="ru-RU"/>
              </w:rPr>
            </w:pPr>
            <w:r w:rsidRPr="007462E6">
              <w:rPr>
                <w:rStyle w:val="75pt"/>
                <w:sz w:val="24"/>
                <w:szCs w:val="24"/>
              </w:rPr>
              <w:t>Отстраняване на хумус ръчно с деб</w:t>
            </w:r>
            <w:r w:rsidRPr="007462E6">
              <w:rPr>
                <w:rStyle w:val="75pt"/>
                <w:sz w:val="24"/>
                <w:szCs w:val="24"/>
                <w:lang w:val="en-US"/>
              </w:rPr>
              <w:t>e</w:t>
            </w:r>
            <w:r w:rsidRPr="007462E6">
              <w:rPr>
                <w:rStyle w:val="75pt"/>
                <w:sz w:val="24"/>
                <w:szCs w:val="24"/>
              </w:rPr>
              <w:t>лина на пласта над 0</w:t>
            </w:r>
            <w:r w:rsidRPr="00714B21">
              <w:rPr>
                <w:rStyle w:val="75pt"/>
                <w:sz w:val="24"/>
                <w:szCs w:val="24"/>
                <w:lang w:val="ru-RU"/>
              </w:rPr>
              <w:t>,</w:t>
            </w:r>
            <w:r w:rsidRPr="007462E6">
              <w:rPr>
                <w:rStyle w:val="75pt"/>
                <w:sz w:val="24"/>
                <w:szCs w:val="24"/>
              </w:rPr>
              <w:t>10</w:t>
            </w:r>
            <w:r w:rsidRPr="007462E6">
              <w:rPr>
                <w:rStyle w:val="75pt"/>
                <w:sz w:val="24"/>
                <w:szCs w:val="24"/>
                <w:lang w:val="en-US"/>
              </w:rPr>
              <w:t>m</w:t>
            </w:r>
          </w:p>
        </w:tc>
        <w:tc>
          <w:tcPr>
            <w:tcW w:w="1134" w:type="dxa"/>
            <w:tcBorders>
              <w:top w:val="single" w:sz="4" w:space="0" w:color="auto"/>
              <w:left w:val="single" w:sz="4" w:space="0" w:color="auto"/>
              <w:bottom w:val="single" w:sz="4" w:space="0" w:color="auto"/>
            </w:tcBorders>
            <w:shd w:val="clear" w:color="auto" w:fill="FFFFFF"/>
          </w:tcPr>
          <w:p w:rsidR="00714B21" w:rsidRPr="007462E6" w:rsidRDefault="00714B21" w:rsidP="005C2A0A">
            <w:pPr>
              <w:jc w:val="center"/>
            </w:pPr>
            <w:r w:rsidRPr="007462E6">
              <w:rPr>
                <w:rStyle w:val="75pt"/>
                <w:rFonts w:eastAsia="Courier New"/>
                <w:sz w:val="24"/>
                <w:szCs w:val="24"/>
                <w:lang w:val="en-US"/>
              </w:rPr>
              <w:t>m</w:t>
            </w:r>
            <w:r w:rsidRPr="007462E6">
              <w:rPr>
                <w:rStyle w:val="75pt"/>
                <w:rFonts w:eastAsia="Courier New"/>
                <w:sz w:val="24"/>
                <w:szCs w:val="24"/>
                <w:vertAlign w:val="superscript"/>
                <w:lang w:val="en-US"/>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color w:val="000000"/>
                <w:sz w:val="24"/>
                <w:szCs w:val="24"/>
                <w:shd w:val="clear" w:color="auto" w:fill="FFFFFF"/>
              </w:rPr>
            </w:pPr>
            <w:r w:rsidRPr="007462E6">
              <w:rPr>
                <w:rStyle w:val="75pt"/>
                <w:sz w:val="24"/>
                <w:szCs w:val="24"/>
              </w:rPr>
              <w:t>36,00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rStyle w:val="75pt"/>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rStyle w:val="75pt"/>
                <w:sz w:val="24"/>
                <w:szCs w:val="24"/>
              </w:rPr>
            </w:pPr>
          </w:p>
        </w:tc>
      </w:tr>
      <w:tr w:rsidR="00714B21" w:rsidRPr="007462E6" w:rsidTr="005C2A0A">
        <w:trPr>
          <w:trHeight w:val="533"/>
        </w:trPr>
        <w:tc>
          <w:tcPr>
            <w:tcW w:w="568" w:type="dxa"/>
            <w:tcBorders>
              <w:top w:val="single" w:sz="4" w:space="0" w:color="auto"/>
              <w:left w:val="single" w:sz="4" w:space="0" w:color="auto"/>
              <w:bottom w:val="single" w:sz="4" w:space="0" w:color="auto"/>
            </w:tcBorders>
            <w:shd w:val="clear" w:color="auto" w:fill="FFFFFF"/>
          </w:tcPr>
          <w:p w:rsidR="00714B21" w:rsidRPr="007462E6" w:rsidRDefault="00714B21" w:rsidP="005C2A0A">
            <w:pPr>
              <w:pStyle w:val="a0"/>
              <w:shd w:val="clear" w:color="auto" w:fill="auto"/>
              <w:spacing w:before="120" w:line="150" w:lineRule="exact"/>
              <w:rPr>
                <w:color w:val="000000"/>
                <w:sz w:val="24"/>
                <w:szCs w:val="24"/>
                <w:shd w:val="clear" w:color="auto" w:fill="FFFFFF"/>
              </w:rPr>
            </w:pPr>
            <w:r w:rsidRPr="007462E6">
              <w:rPr>
                <w:color w:val="000000"/>
                <w:sz w:val="24"/>
                <w:szCs w:val="24"/>
                <w:shd w:val="clear" w:color="auto" w:fill="FFFFFF"/>
              </w:rPr>
              <w:t>4</w:t>
            </w:r>
          </w:p>
        </w:tc>
        <w:tc>
          <w:tcPr>
            <w:tcW w:w="4808" w:type="dxa"/>
            <w:tcBorders>
              <w:top w:val="single" w:sz="4" w:space="0" w:color="auto"/>
              <w:left w:val="single" w:sz="4" w:space="0" w:color="auto"/>
              <w:bottom w:val="single" w:sz="4" w:space="0" w:color="auto"/>
            </w:tcBorders>
            <w:shd w:val="clear" w:color="auto" w:fill="FFFFFF"/>
          </w:tcPr>
          <w:p w:rsidR="00714B21" w:rsidRPr="007462E6" w:rsidRDefault="00714B21" w:rsidP="005C2A0A">
            <w:pPr>
              <w:pStyle w:val="a0"/>
              <w:shd w:val="clear" w:color="auto" w:fill="auto"/>
              <w:spacing w:before="120" w:line="206" w:lineRule="exact"/>
              <w:rPr>
                <w:color w:val="000000"/>
                <w:sz w:val="24"/>
                <w:szCs w:val="24"/>
                <w:shd w:val="clear" w:color="auto" w:fill="FFFFFF"/>
              </w:rPr>
            </w:pPr>
            <w:r w:rsidRPr="007462E6">
              <w:rPr>
                <w:rStyle w:val="75pt"/>
                <w:sz w:val="24"/>
                <w:szCs w:val="24"/>
              </w:rPr>
              <w:t>Прехвърляне земни почви до 3</w:t>
            </w:r>
            <w:r w:rsidRPr="007462E6">
              <w:rPr>
                <w:rStyle w:val="75pt"/>
                <w:sz w:val="24"/>
                <w:szCs w:val="24"/>
                <w:lang w:val="en-US"/>
              </w:rPr>
              <w:t>m</w:t>
            </w:r>
            <w:r w:rsidRPr="007462E6">
              <w:rPr>
                <w:rStyle w:val="75pt"/>
                <w:sz w:val="24"/>
                <w:szCs w:val="24"/>
              </w:rPr>
              <w:t xml:space="preserve"> хоризонтално или 2</w:t>
            </w:r>
            <w:r w:rsidRPr="007462E6">
              <w:rPr>
                <w:rStyle w:val="75pt"/>
                <w:sz w:val="24"/>
                <w:szCs w:val="24"/>
                <w:lang w:val="en-US"/>
              </w:rPr>
              <w:t>m</w:t>
            </w:r>
            <w:r w:rsidRPr="007462E6">
              <w:rPr>
                <w:rStyle w:val="75pt"/>
                <w:sz w:val="24"/>
                <w:szCs w:val="24"/>
              </w:rPr>
              <w:t xml:space="preserve"> вертикално разстояние - ръчно </w:t>
            </w:r>
          </w:p>
        </w:tc>
        <w:tc>
          <w:tcPr>
            <w:tcW w:w="1134" w:type="dxa"/>
            <w:tcBorders>
              <w:top w:val="single" w:sz="4" w:space="0" w:color="auto"/>
              <w:left w:val="single" w:sz="4" w:space="0" w:color="auto"/>
              <w:bottom w:val="single" w:sz="4" w:space="0" w:color="auto"/>
            </w:tcBorders>
            <w:shd w:val="clear" w:color="auto" w:fill="FFFFFF"/>
          </w:tcPr>
          <w:p w:rsidR="00714B21" w:rsidRPr="007462E6" w:rsidRDefault="00714B21" w:rsidP="005C2A0A">
            <w:pPr>
              <w:jc w:val="center"/>
            </w:pPr>
            <w:r w:rsidRPr="007462E6">
              <w:rPr>
                <w:rStyle w:val="75pt"/>
                <w:rFonts w:eastAsia="Courier New"/>
                <w:sz w:val="24"/>
                <w:szCs w:val="24"/>
                <w:lang w:val="en-US"/>
              </w:rPr>
              <w:t>m</w:t>
            </w:r>
            <w:r w:rsidRPr="007462E6">
              <w:rPr>
                <w:rStyle w:val="75pt"/>
                <w:rFonts w:eastAsia="Courier New"/>
                <w:sz w:val="24"/>
                <w:szCs w:val="24"/>
                <w:vertAlign w:val="superscript"/>
                <w:lang w:val="en-US"/>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color w:val="000000"/>
                <w:sz w:val="24"/>
                <w:szCs w:val="24"/>
                <w:shd w:val="clear" w:color="auto" w:fill="FFFFFF"/>
              </w:rPr>
            </w:pPr>
            <w:r w:rsidRPr="007462E6">
              <w:rPr>
                <w:rStyle w:val="75pt"/>
                <w:sz w:val="24"/>
                <w:szCs w:val="24"/>
              </w:rPr>
              <w:t>36,00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rStyle w:val="75pt"/>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rStyle w:val="75pt"/>
                <w:sz w:val="24"/>
                <w:szCs w:val="24"/>
              </w:rPr>
            </w:pPr>
          </w:p>
        </w:tc>
      </w:tr>
      <w:tr w:rsidR="00714B21" w:rsidRPr="007462E6" w:rsidTr="005C2A0A">
        <w:trPr>
          <w:trHeight w:val="305"/>
        </w:trPr>
        <w:tc>
          <w:tcPr>
            <w:tcW w:w="568" w:type="dxa"/>
            <w:tcBorders>
              <w:top w:val="single" w:sz="4" w:space="0" w:color="auto"/>
              <w:left w:val="single" w:sz="4" w:space="0" w:color="auto"/>
              <w:bottom w:val="single" w:sz="4" w:space="0" w:color="auto"/>
            </w:tcBorders>
            <w:shd w:val="clear" w:color="auto" w:fill="FFFFFF"/>
          </w:tcPr>
          <w:p w:rsidR="00714B21" w:rsidRPr="007462E6" w:rsidRDefault="00714B21" w:rsidP="005C2A0A">
            <w:pPr>
              <w:pStyle w:val="a0"/>
              <w:shd w:val="clear" w:color="auto" w:fill="auto"/>
              <w:spacing w:before="120" w:line="150" w:lineRule="exact"/>
              <w:rPr>
                <w:color w:val="000000"/>
                <w:sz w:val="24"/>
                <w:szCs w:val="24"/>
                <w:shd w:val="clear" w:color="auto" w:fill="FFFFFF"/>
              </w:rPr>
            </w:pPr>
            <w:r w:rsidRPr="007462E6">
              <w:rPr>
                <w:color w:val="000000"/>
                <w:sz w:val="24"/>
                <w:szCs w:val="24"/>
                <w:shd w:val="clear" w:color="auto" w:fill="FFFFFF"/>
              </w:rPr>
              <w:lastRenderedPageBreak/>
              <w:t>5</w:t>
            </w:r>
          </w:p>
        </w:tc>
        <w:tc>
          <w:tcPr>
            <w:tcW w:w="4808" w:type="dxa"/>
            <w:tcBorders>
              <w:top w:val="single" w:sz="4" w:space="0" w:color="auto"/>
              <w:left w:val="single" w:sz="4" w:space="0" w:color="auto"/>
              <w:bottom w:val="single" w:sz="4" w:space="0" w:color="auto"/>
            </w:tcBorders>
            <w:shd w:val="clear" w:color="auto" w:fill="FFFFFF"/>
          </w:tcPr>
          <w:p w:rsidR="00714B21" w:rsidRPr="007462E6" w:rsidRDefault="00714B21" w:rsidP="005C2A0A">
            <w:pPr>
              <w:pStyle w:val="a0"/>
              <w:shd w:val="clear" w:color="auto" w:fill="auto"/>
              <w:spacing w:before="120" w:line="206" w:lineRule="exact"/>
              <w:rPr>
                <w:color w:val="000000"/>
                <w:sz w:val="24"/>
                <w:szCs w:val="24"/>
                <w:shd w:val="clear" w:color="auto" w:fill="FFFFFF"/>
              </w:rPr>
            </w:pPr>
            <w:r w:rsidRPr="007462E6">
              <w:rPr>
                <w:rStyle w:val="75pt"/>
                <w:sz w:val="24"/>
                <w:szCs w:val="24"/>
              </w:rPr>
              <w:t>Тънки изкопи Н≤0,5</w:t>
            </w:r>
            <w:r w:rsidRPr="007462E6">
              <w:rPr>
                <w:rStyle w:val="75pt"/>
                <w:sz w:val="24"/>
                <w:szCs w:val="24"/>
                <w:lang w:val="en-US"/>
              </w:rPr>
              <w:t>m</w:t>
            </w:r>
            <w:r w:rsidRPr="007462E6">
              <w:rPr>
                <w:rStyle w:val="75pt"/>
                <w:sz w:val="24"/>
                <w:szCs w:val="24"/>
              </w:rPr>
              <w:t xml:space="preserve"> с ел. къртач  в скални почви </w:t>
            </w:r>
          </w:p>
        </w:tc>
        <w:tc>
          <w:tcPr>
            <w:tcW w:w="1134" w:type="dxa"/>
            <w:tcBorders>
              <w:top w:val="single" w:sz="4" w:space="0" w:color="auto"/>
              <w:left w:val="single" w:sz="4" w:space="0" w:color="auto"/>
              <w:bottom w:val="single" w:sz="4" w:space="0" w:color="auto"/>
            </w:tcBorders>
            <w:shd w:val="clear" w:color="auto" w:fill="FFFFFF"/>
          </w:tcPr>
          <w:p w:rsidR="00714B21" w:rsidRPr="007462E6" w:rsidRDefault="00714B21" w:rsidP="005C2A0A">
            <w:pPr>
              <w:jc w:val="center"/>
            </w:pPr>
            <w:r w:rsidRPr="007462E6">
              <w:rPr>
                <w:rStyle w:val="75pt"/>
                <w:rFonts w:eastAsia="Courier New"/>
                <w:sz w:val="24"/>
                <w:szCs w:val="24"/>
                <w:lang w:val="en-US"/>
              </w:rPr>
              <w:t>m</w:t>
            </w:r>
            <w:r w:rsidRPr="007462E6">
              <w:rPr>
                <w:rStyle w:val="75pt"/>
                <w:rFonts w:eastAsia="Courier New"/>
                <w:sz w:val="24"/>
                <w:szCs w:val="24"/>
                <w:vertAlign w:val="superscript"/>
                <w:lang w:val="en-US"/>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color w:val="000000"/>
                <w:sz w:val="24"/>
                <w:szCs w:val="24"/>
                <w:shd w:val="clear" w:color="auto" w:fill="FFFFFF"/>
              </w:rPr>
            </w:pPr>
            <w:r w:rsidRPr="007462E6">
              <w:rPr>
                <w:rStyle w:val="75pt"/>
                <w:sz w:val="24"/>
                <w:szCs w:val="24"/>
              </w:rPr>
              <w:t>297,60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rStyle w:val="75pt"/>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rStyle w:val="75pt"/>
                <w:sz w:val="24"/>
                <w:szCs w:val="24"/>
              </w:rPr>
            </w:pPr>
          </w:p>
        </w:tc>
      </w:tr>
      <w:tr w:rsidR="00714B21" w:rsidRPr="007462E6" w:rsidTr="005C2A0A">
        <w:trPr>
          <w:trHeight w:val="533"/>
        </w:trPr>
        <w:tc>
          <w:tcPr>
            <w:tcW w:w="568" w:type="dxa"/>
            <w:tcBorders>
              <w:top w:val="single" w:sz="4" w:space="0" w:color="auto"/>
              <w:left w:val="single" w:sz="4" w:space="0" w:color="auto"/>
              <w:bottom w:val="single" w:sz="4" w:space="0" w:color="auto"/>
            </w:tcBorders>
            <w:shd w:val="clear" w:color="auto" w:fill="FFFFFF"/>
          </w:tcPr>
          <w:p w:rsidR="00714B21" w:rsidRPr="007462E6" w:rsidRDefault="00714B21" w:rsidP="005C2A0A">
            <w:pPr>
              <w:pStyle w:val="a0"/>
              <w:shd w:val="clear" w:color="auto" w:fill="auto"/>
              <w:spacing w:before="120" w:line="150" w:lineRule="exact"/>
              <w:rPr>
                <w:color w:val="000000"/>
                <w:sz w:val="24"/>
                <w:szCs w:val="24"/>
                <w:shd w:val="clear" w:color="auto" w:fill="FFFFFF"/>
              </w:rPr>
            </w:pPr>
            <w:r w:rsidRPr="007462E6">
              <w:rPr>
                <w:color w:val="000000"/>
                <w:sz w:val="24"/>
                <w:szCs w:val="24"/>
                <w:shd w:val="clear" w:color="auto" w:fill="FFFFFF"/>
              </w:rPr>
              <w:t>6</w:t>
            </w:r>
          </w:p>
        </w:tc>
        <w:tc>
          <w:tcPr>
            <w:tcW w:w="4808" w:type="dxa"/>
            <w:tcBorders>
              <w:top w:val="single" w:sz="4" w:space="0" w:color="auto"/>
              <w:left w:val="single" w:sz="4" w:space="0" w:color="auto"/>
              <w:bottom w:val="single" w:sz="4" w:space="0" w:color="auto"/>
            </w:tcBorders>
            <w:shd w:val="clear" w:color="auto" w:fill="FFFFFF"/>
          </w:tcPr>
          <w:p w:rsidR="00714B21" w:rsidRPr="007462E6" w:rsidRDefault="00714B21" w:rsidP="005C2A0A">
            <w:pPr>
              <w:pStyle w:val="a0"/>
              <w:shd w:val="clear" w:color="auto" w:fill="auto"/>
              <w:spacing w:before="120" w:line="206" w:lineRule="exact"/>
              <w:rPr>
                <w:color w:val="000000"/>
                <w:sz w:val="24"/>
                <w:szCs w:val="24"/>
                <w:shd w:val="clear" w:color="auto" w:fill="FFFFFF"/>
              </w:rPr>
            </w:pPr>
            <w:r w:rsidRPr="007462E6">
              <w:rPr>
                <w:rStyle w:val="75pt"/>
                <w:sz w:val="24"/>
                <w:szCs w:val="24"/>
              </w:rPr>
              <w:t>Скатни и заимств. изкопи в земни почви с превоз с ръчни колички до 50</w:t>
            </w:r>
            <w:r w:rsidRPr="007462E6">
              <w:rPr>
                <w:rStyle w:val="75pt"/>
                <w:sz w:val="24"/>
                <w:szCs w:val="24"/>
                <w:lang w:val="en-US"/>
              </w:rPr>
              <w:t>m</w:t>
            </w:r>
            <w:r w:rsidRPr="007462E6">
              <w:rPr>
                <w:rStyle w:val="75pt"/>
                <w:sz w:val="24"/>
                <w:szCs w:val="24"/>
              </w:rPr>
              <w:t xml:space="preserve"> </w:t>
            </w:r>
          </w:p>
        </w:tc>
        <w:tc>
          <w:tcPr>
            <w:tcW w:w="1134" w:type="dxa"/>
            <w:tcBorders>
              <w:top w:val="single" w:sz="4" w:space="0" w:color="auto"/>
              <w:left w:val="single" w:sz="4" w:space="0" w:color="auto"/>
              <w:bottom w:val="single" w:sz="4" w:space="0" w:color="auto"/>
            </w:tcBorders>
            <w:shd w:val="clear" w:color="auto" w:fill="FFFFFF"/>
          </w:tcPr>
          <w:p w:rsidR="00714B21" w:rsidRPr="007462E6" w:rsidRDefault="00714B21" w:rsidP="005C2A0A">
            <w:pPr>
              <w:jc w:val="center"/>
            </w:pPr>
            <w:r w:rsidRPr="007462E6">
              <w:rPr>
                <w:rStyle w:val="75pt"/>
                <w:rFonts w:eastAsia="Courier New"/>
                <w:sz w:val="24"/>
                <w:szCs w:val="24"/>
                <w:lang w:val="en-US"/>
              </w:rPr>
              <w:t>m</w:t>
            </w:r>
            <w:r w:rsidRPr="007462E6">
              <w:rPr>
                <w:rStyle w:val="75pt"/>
                <w:rFonts w:eastAsia="Courier New"/>
                <w:sz w:val="24"/>
                <w:szCs w:val="24"/>
                <w:vertAlign w:val="superscript"/>
                <w:lang w:val="en-US"/>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color w:val="000000"/>
                <w:sz w:val="24"/>
                <w:szCs w:val="24"/>
                <w:shd w:val="clear" w:color="auto" w:fill="FFFFFF"/>
              </w:rPr>
            </w:pPr>
            <w:r w:rsidRPr="007462E6">
              <w:rPr>
                <w:rStyle w:val="75pt"/>
                <w:sz w:val="24"/>
                <w:szCs w:val="24"/>
              </w:rPr>
              <w:t>41,66</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rStyle w:val="75pt"/>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rStyle w:val="75pt"/>
                <w:sz w:val="24"/>
                <w:szCs w:val="24"/>
              </w:rPr>
            </w:pPr>
          </w:p>
        </w:tc>
      </w:tr>
      <w:tr w:rsidR="00714B21" w:rsidRPr="007462E6" w:rsidTr="005C2A0A">
        <w:trPr>
          <w:trHeight w:val="348"/>
        </w:trPr>
        <w:tc>
          <w:tcPr>
            <w:tcW w:w="568" w:type="dxa"/>
            <w:tcBorders>
              <w:top w:val="single" w:sz="4" w:space="0" w:color="auto"/>
              <w:left w:val="single" w:sz="4" w:space="0" w:color="auto"/>
              <w:bottom w:val="single" w:sz="4" w:space="0" w:color="auto"/>
            </w:tcBorders>
            <w:shd w:val="clear" w:color="auto" w:fill="FFFFFF"/>
          </w:tcPr>
          <w:p w:rsidR="00714B21" w:rsidRPr="007462E6" w:rsidRDefault="00714B21" w:rsidP="005C2A0A">
            <w:pPr>
              <w:pStyle w:val="a0"/>
              <w:shd w:val="clear" w:color="auto" w:fill="auto"/>
              <w:spacing w:before="120" w:line="150" w:lineRule="exact"/>
              <w:rPr>
                <w:color w:val="000000"/>
                <w:sz w:val="24"/>
                <w:szCs w:val="24"/>
                <w:shd w:val="clear" w:color="auto" w:fill="FFFFFF"/>
              </w:rPr>
            </w:pPr>
            <w:r w:rsidRPr="007462E6">
              <w:rPr>
                <w:color w:val="000000"/>
                <w:sz w:val="24"/>
                <w:szCs w:val="24"/>
                <w:shd w:val="clear" w:color="auto" w:fill="FFFFFF"/>
              </w:rPr>
              <w:t>7</w:t>
            </w:r>
          </w:p>
        </w:tc>
        <w:tc>
          <w:tcPr>
            <w:tcW w:w="4808" w:type="dxa"/>
            <w:tcBorders>
              <w:top w:val="single" w:sz="4" w:space="0" w:color="auto"/>
              <w:left w:val="single" w:sz="4" w:space="0" w:color="auto"/>
              <w:bottom w:val="single" w:sz="4" w:space="0" w:color="auto"/>
            </w:tcBorders>
            <w:shd w:val="clear" w:color="auto" w:fill="FFFFFF"/>
          </w:tcPr>
          <w:p w:rsidR="00714B21" w:rsidRPr="007462E6" w:rsidRDefault="00714B21" w:rsidP="005C2A0A">
            <w:pPr>
              <w:pStyle w:val="a0"/>
              <w:shd w:val="clear" w:color="auto" w:fill="auto"/>
              <w:spacing w:before="120" w:line="206" w:lineRule="exact"/>
              <w:rPr>
                <w:color w:val="000000"/>
                <w:sz w:val="24"/>
                <w:szCs w:val="24"/>
                <w:shd w:val="clear" w:color="auto" w:fill="FFFFFF"/>
              </w:rPr>
            </w:pPr>
            <w:r w:rsidRPr="007462E6">
              <w:rPr>
                <w:rStyle w:val="75pt"/>
                <w:sz w:val="24"/>
                <w:szCs w:val="24"/>
              </w:rPr>
              <w:t xml:space="preserve">Изкоп за дренажи в скални почви </w:t>
            </w:r>
          </w:p>
        </w:tc>
        <w:tc>
          <w:tcPr>
            <w:tcW w:w="1134" w:type="dxa"/>
            <w:tcBorders>
              <w:top w:val="single" w:sz="4" w:space="0" w:color="auto"/>
              <w:left w:val="single" w:sz="4" w:space="0" w:color="auto"/>
              <w:bottom w:val="single" w:sz="4" w:space="0" w:color="auto"/>
            </w:tcBorders>
            <w:shd w:val="clear" w:color="auto" w:fill="FFFFFF"/>
          </w:tcPr>
          <w:p w:rsidR="00714B21" w:rsidRPr="007462E6" w:rsidRDefault="00714B21" w:rsidP="005C2A0A">
            <w:pPr>
              <w:jc w:val="center"/>
            </w:pPr>
            <w:r w:rsidRPr="007462E6">
              <w:rPr>
                <w:rStyle w:val="75pt"/>
                <w:rFonts w:eastAsia="Courier New"/>
                <w:sz w:val="24"/>
                <w:szCs w:val="24"/>
                <w:lang w:val="en-US"/>
              </w:rPr>
              <w:t>m</w:t>
            </w:r>
            <w:r w:rsidRPr="007462E6">
              <w:rPr>
                <w:rStyle w:val="75pt"/>
                <w:rFonts w:eastAsia="Courier New"/>
                <w:sz w:val="24"/>
                <w:szCs w:val="24"/>
                <w:vertAlign w:val="superscript"/>
                <w:lang w:val="en-US"/>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color w:val="000000"/>
                <w:sz w:val="24"/>
                <w:szCs w:val="24"/>
                <w:shd w:val="clear" w:color="auto" w:fill="FFFFFF"/>
              </w:rPr>
            </w:pPr>
            <w:r w:rsidRPr="007462E6">
              <w:rPr>
                <w:rStyle w:val="75pt"/>
                <w:sz w:val="24"/>
                <w:szCs w:val="24"/>
              </w:rPr>
              <w:t>4,32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rStyle w:val="75pt"/>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rStyle w:val="75pt"/>
                <w:sz w:val="24"/>
                <w:szCs w:val="24"/>
              </w:rPr>
            </w:pPr>
          </w:p>
        </w:tc>
      </w:tr>
      <w:tr w:rsidR="00714B21" w:rsidRPr="007462E6" w:rsidTr="005C2A0A">
        <w:trPr>
          <w:trHeight w:val="533"/>
        </w:trPr>
        <w:tc>
          <w:tcPr>
            <w:tcW w:w="568" w:type="dxa"/>
            <w:tcBorders>
              <w:top w:val="single" w:sz="4" w:space="0" w:color="auto"/>
              <w:left w:val="single" w:sz="4" w:space="0" w:color="auto"/>
              <w:bottom w:val="single" w:sz="4" w:space="0" w:color="auto"/>
            </w:tcBorders>
            <w:shd w:val="clear" w:color="auto" w:fill="FFFFFF"/>
          </w:tcPr>
          <w:p w:rsidR="00714B21" w:rsidRPr="007462E6" w:rsidRDefault="00714B21" w:rsidP="005C2A0A">
            <w:pPr>
              <w:pStyle w:val="a0"/>
              <w:shd w:val="clear" w:color="auto" w:fill="auto"/>
              <w:spacing w:before="120" w:line="150" w:lineRule="exact"/>
              <w:rPr>
                <w:color w:val="000000"/>
                <w:sz w:val="24"/>
                <w:szCs w:val="24"/>
                <w:shd w:val="clear" w:color="auto" w:fill="FFFFFF"/>
              </w:rPr>
            </w:pPr>
            <w:r w:rsidRPr="007462E6">
              <w:rPr>
                <w:color w:val="000000"/>
                <w:sz w:val="24"/>
                <w:szCs w:val="24"/>
                <w:shd w:val="clear" w:color="auto" w:fill="FFFFFF"/>
              </w:rPr>
              <w:t>8</w:t>
            </w:r>
          </w:p>
        </w:tc>
        <w:tc>
          <w:tcPr>
            <w:tcW w:w="4808" w:type="dxa"/>
            <w:tcBorders>
              <w:top w:val="single" w:sz="4" w:space="0" w:color="auto"/>
              <w:left w:val="single" w:sz="4" w:space="0" w:color="auto"/>
              <w:bottom w:val="single" w:sz="4" w:space="0" w:color="auto"/>
            </w:tcBorders>
            <w:shd w:val="clear" w:color="auto" w:fill="FFFFFF"/>
          </w:tcPr>
          <w:p w:rsidR="00714B21" w:rsidRPr="007462E6" w:rsidRDefault="00714B21" w:rsidP="005C2A0A">
            <w:pPr>
              <w:pStyle w:val="a0"/>
              <w:shd w:val="clear" w:color="auto" w:fill="auto"/>
              <w:spacing w:before="120" w:line="206" w:lineRule="exact"/>
              <w:rPr>
                <w:color w:val="000000"/>
                <w:sz w:val="24"/>
                <w:szCs w:val="24"/>
                <w:shd w:val="clear" w:color="auto" w:fill="FFFFFF"/>
              </w:rPr>
            </w:pPr>
            <w:r w:rsidRPr="007462E6">
              <w:rPr>
                <w:rStyle w:val="75pt"/>
                <w:sz w:val="24"/>
                <w:szCs w:val="24"/>
              </w:rPr>
              <w:t>Изкопи с ограничена широчина от 0,6 до1,2</w:t>
            </w:r>
            <w:r w:rsidRPr="007462E6">
              <w:rPr>
                <w:rStyle w:val="75pt"/>
                <w:sz w:val="24"/>
                <w:szCs w:val="24"/>
                <w:lang w:val="en-US"/>
              </w:rPr>
              <w:t>m</w:t>
            </w:r>
            <w:r w:rsidRPr="007462E6">
              <w:rPr>
                <w:rStyle w:val="75pt"/>
                <w:sz w:val="24"/>
                <w:szCs w:val="24"/>
              </w:rPr>
              <w:t xml:space="preserve"> и дълбочина до 2</w:t>
            </w:r>
            <w:r w:rsidRPr="007462E6">
              <w:rPr>
                <w:rStyle w:val="75pt"/>
                <w:sz w:val="24"/>
                <w:szCs w:val="24"/>
                <w:lang w:val="en-US"/>
              </w:rPr>
              <w:t>m</w:t>
            </w:r>
            <w:r w:rsidRPr="007462E6">
              <w:rPr>
                <w:rStyle w:val="75pt"/>
                <w:sz w:val="24"/>
                <w:szCs w:val="24"/>
              </w:rPr>
              <w:t xml:space="preserve"> в скални почви с компресор</w:t>
            </w:r>
          </w:p>
        </w:tc>
        <w:tc>
          <w:tcPr>
            <w:tcW w:w="1134" w:type="dxa"/>
            <w:tcBorders>
              <w:top w:val="single" w:sz="4" w:space="0" w:color="auto"/>
              <w:left w:val="single" w:sz="4" w:space="0" w:color="auto"/>
              <w:bottom w:val="single" w:sz="4" w:space="0" w:color="auto"/>
            </w:tcBorders>
            <w:shd w:val="clear" w:color="auto" w:fill="FFFFFF"/>
          </w:tcPr>
          <w:p w:rsidR="00714B21" w:rsidRPr="007462E6" w:rsidRDefault="00714B21" w:rsidP="005C2A0A">
            <w:pPr>
              <w:jc w:val="center"/>
            </w:pPr>
            <w:r w:rsidRPr="007462E6">
              <w:rPr>
                <w:rStyle w:val="75pt"/>
                <w:rFonts w:eastAsia="Courier New"/>
                <w:sz w:val="24"/>
                <w:szCs w:val="24"/>
                <w:lang w:val="en-US"/>
              </w:rPr>
              <w:t>m</w:t>
            </w:r>
            <w:r w:rsidRPr="007462E6">
              <w:rPr>
                <w:rStyle w:val="75pt"/>
                <w:rFonts w:eastAsia="Courier New"/>
                <w:sz w:val="24"/>
                <w:szCs w:val="24"/>
                <w:vertAlign w:val="superscript"/>
                <w:lang w:val="en-US"/>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color w:val="000000"/>
                <w:sz w:val="24"/>
                <w:szCs w:val="24"/>
                <w:shd w:val="clear" w:color="auto" w:fill="FFFFFF"/>
              </w:rPr>
            </w:pPr>
            <w:r w:rsidRPr="007462E6">
              <w:rPr>
                <w:rStyle w:val="75pt"/>
                <w:sz w:val="24"/>
                <w:szCs w:val="24"/>
              </w:rPr>
              <w:t>1,75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rStyle w:val="75pt"/>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rStyle w:val="75pt"/>
                <w:sz w:val="24"/>
                <w:szCs w:val="24"/>
              </w:rPr>
            </w:pPr>
          </w:p>
        </w:tc>
      </w:tr>
      <w:tr w:rsidR="00714B21" w:rsidRPr="007462E6" w:rsidTr="005C2A0A">
        <w:trPr>
          <w:trHeight w:val="533"/>
        </w:trPr>
        <w:tc>
          <w:tcPr>
            <w:tcW w:w="568" w:type="dxa"/>
            <w:tcBorders>
              <w:top w:val="single" w:sz="4" w:space="0" w:color="auto"/>
              <w:left w:val="single" w:sz="4" w:space="0" w:color="auto"/>
              <w:bottom w:val="single" w:sz="4" w:space="0" w:color="auto"/>
            </w:tcBorders>
            <w:shd w:val="clear" w:color="auto" w:fill="FFFFFF"/>
          </w:tcPr>
          <w:p w:rsidR="00714B21" w:rsidRPr="007462E6" w:rsidRDefault="00714B21" w:rsidP="005C2A0A">
            <w:pPr>
              <w:pStyle w:val="a0"/>
              <w:shd w:val="clear" w:color="auto" w:fill="auto"/>
              <w:spacing w:before="120" w:line="150" w:lineRule="exact"/>
              <w:rPr>
                <w:color w:val="000000"/>
                <w:sz w:val="24"/>
                <w:szCs w:val="24"/>
                <w:shd w:val="clear" w:color="auto" w:fill="FFFFFF"/>
              </w:rPr>
            </w:pPr>
            <w:r w:rsidRPr="007462E6">
              <w:rPr>
                <w:color w:val="000000"/>
                <w:sz w:val="24"/>
                <w:szCs w:val="24"/>
                <w:shd w:val="clear" w:color="auto" w:fill="FFFFFF"/>
              </w:rPr>
              <w:t>9</w:t>
            </w:r>
          </w:p>
        </w:tc>
        <w:tc>
          <w:tcPr>
            <w:tcW w:w="4808" w:type="dxa"/>
            <w:tcBorders>
              <w:top w:val="single" w:sz="4" w:space="0" w:color="auto"/>
              <w:left w:val="single" w:sz="4" w:space="0" w:color="auto"/>
              <w:bottom w:val="single" w:sz="4" w:space="0" w:color="auto"/>
            </w:tcBorders>
            <w:shd w:val="clear" w:color="auto" w:fill="FFFFFF"/>
          </w:tcPr>
          <w:p w:rsidR="00714B21" w:rsidRPr="007462E6" w:rsidRDefault="00714B21" w:rsidP="005C2A0A">
            <w:pPr>
              <w:pStyle w:val="a0"/>
              <w:shd w:val="clear" w:color="auto" w:fill="auto"/>
              <w:spacing w:before="120" w:line="206" w:lineRule="exact"/>
              <w:rPr>
                <w:color w:val="000000"/>
                <w:sz w:val="24"/>
                <w:szCs w:val="24"/>
                <w:shd w:val="clear" w:color="auto" w:fill="FFFFFF"/>
              </w:rPr>
            </w:pPr>
            <w:r w:rsidRPr="007462E6">
              <w:rPr>
                <w:rStyle w:val="75pt"/>
                <w:sz w:val="24"/>
                <w:szCs w:val="24"/>
              </w:rPr>
              <w:t>Прехвърляне скални почви до 3</w:t>
            </w:r>
            <w:r w:rsidRPr="007462E6">
              <w:rPr>
                <w:rStyle w:val="75pt"/>
                <w:sz w:val="24"/>
                <w:szCs w:val="24"/>
                <w:lang w:val="en-US"/>
              </w:rPr>
              <w:t>m</w:t>
            </w:r>
            <w:r w:rsidRPr="007462E6">
              <w:rPr>
                <w:rStyle w:val="75pt"/>
                <w:sz w:val="24"/>
                <w:szCs w:val="24"/>
              </w:rPr>
              <w:t xml:space="preserve"> хоризонтално или 2</w:t>
            </w:r>
            <w:r w:rsidRPr="007462E6">
              <w:rPr>
                <w:rStyle w:val="75pt"/>
                <w:sz w:val="24"/>
                <w:szCs w:val="24"/>
                <w:lang w:val="en-US"/>
              </w:rPr>
              <w:t>m</w:t>
            </w:r>
            <w:r w:rsidRPr="007462E6">
              <w:rPr>
                <w:rStyle w:val="75pt"/>
                <w:sz w:val="24"/>
                <w:szCs w:val="24"/>
              </w:rPr>
              <w:t xml:space="preserve"> вертикално разстояние </w:t>
            </w:r>
          </w:p>
        </w:tc>
        <w:tc>
          <w:tcPr>
            <w:tcW w:w="1134" w:type="dxa"/>
            <w:tcBorders>
              <w:top w:val="single" w:sz="4" w:space="0" w:color="auto"/>
              <w:left w:val="single" w:sz="4" w:space="0" w:color="auto"/>
              <w:bottom w:val="single" w:sz="4" w:space="0" w:color="auto"/>
            </w:tcBorders>
            <w:shd w:val="clear" w:color="auto" w:fill="FFFFFF"/>
          </w:tcPr>
          <w:p w:rsidR="00714B21" w:rsidRPr="007462E6" w:rsidRDefault="00714B21" w:rsidP="005C2A0A">
            <w:pPr>
              <w:jc w:val="center"/>
            </w:pPr>
            <w:r w:rsidRPr="007462E6">
              <w:rPr>
                <w:rStyle w:val="75pt"/>
                <w:rFonts w:eastAsia="Courier New"/>
                <w:sz w:val="24"/>
                <w:szCs w:val="24"/>
                <w:lang w:val="en-US"/>
              </w:rPr>
              <w:t>m</w:t>
            </w:r>
            <w:r w:rsidRPr="007462E6">
              <w:rPr>
                <w:rStyle w:val="75pt"/>
                <w:rFonts w:eastAsia="Courier New"/>
                <w:sz w:val="24"/>
                <w:szCs w:val="24"/>
                <w:vertAlign w:val="superscript"/>
                <w:lang w:val="en-US"/>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color w:val="000000"/>
                <w:sz w:val="24"/>
                <w:szCs w:val="24"/>
                <w:shd w:val="clear" w:color="auto" w:fill="FFFFFF"/>
              </w:rPr>
            </w:pPr>
            <w:r w:rsidRPr="007462E6">
              <w:rPr>
                <w:rStyle w:val="75pt"/>
                <w:sz w:val="24"/>
                <w:szCs w:val="24"/>
              </w:rPr>
              <w:t>345,33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rStyle w:val="75pt"/>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rStyle w:val="75pt"/>
                <w:sz w:val="24"/>
                <w:szCs w:val="24"/>
              </w:rPr>
            </w:pPr>
          </w:p>
        </w:tc>
      </w:tr>
      <w:tr w:rsidR="00714B21" w:rsidRPr="007462E6" w:rsidTr="005C2A0A">
        <w:trPr>
          <w:trHeight w:val="533"/>
        </w:trPr>
        <w:tc>
          <w:tcPr>
            <w:tcW w:w="568" w:type="dxa"/>
            <w:tcBorders>
              <w:top w:val="single" w:sz="4" w:space="0" w:color="auto"/>
              <w:left w:val="single" w:sz="4" w:space="0" w:color="auto"/>
              <w:bottom w:val="single" w:sz="4" w:space="0" w:color="auto"/>
            </w:tcBorders>
            <w:shd w:val="clear" w:color="auto" w:fill="FFFFFF"/>
          </w:tcPr>
          <w:p w:rsidR="00714B21" w:rsidRPr="007462E6" w:rsidRDefault="00714B21" w:rsidP="005C2A0A">
            <w:pPr>
              <w:pStyle w:val="a0"/>
              <w:shd w:val="clear" w:color="auto" w:fill="auto"/>
              <w:spacing w:before="120" w:line="150" w:lineRule="exact"/>
              <w:rPr>
                <w:color w:val="000000"/>
                <w:sz w:val="24"/>
                <w:szCs w:val="24"/>
                <w:shd w:val="clear" w:color="auto" w:fill="FFFFFF"/>
              </w:rPr>
            </w:pPr>
            <w:r w:rsidRPr="007462E6">
              <w:rPr>
                <w:color w:val="000000"/>
                <w:sz w:val="24"/>
                <w:szCs w:val="24"/>
                <w:shd w:val="clear" w:color="auto" w:fill="FFFFFF"/>
              </w:rPr>
              <w:t>10</w:t>
            </w:r>
          </w:p>
        </w:tc>
        <w:tc>
          <w:tcPr>
            <w:tcW w:w="4808" w:type="dxa"/>
            <w:tcBorders>
              <w:top w:val="single" w:sz="4" w:space="0" w:color="auto"/>
              <w:left w:val="single" w:sz="4" w:space="0" w:color="auto"/>
              <w:bottom w:val="single" w:sz="4" w:space="0" w:color="auto"/>
            </w:tcBorders>
            <w:shd w:val="clear" w:color="auto" w:fill="FFFFFF"/>
          </w:tcPr>
          <w:p w:rsidR="00714B21" w:rsidRPr="007462E6" w:rsidRDefault="00714B21" w:rsidP="005C2A0A">
            <w:pPr>
              <w:pStyle w:val="a0"/>
              <w:shd w:val="clear" w:color="auto" w:fill="auto"/>
              <w:spacing w:before="120" w:line="206" w:lineRule="exact"/>
              <w:rPr>
                <w:color w:val="000000"/>
                <w:sz w:val="24"/>
                <w:szCs w:val="24"/>
                <w:shd w:val="clear" w:color="auto" w:fill="FFFFFF"/>
              </w:rPr>
            </w:pPr>
            <w:r w:rsidRPr="007462E6">
              <w:rPr>
                <w:rStyle w:val="75pt"/>
                <w:sz w:val="24"/>
                <w:szCs w:val="24"/>
              </w:rPr>
              <w:t>Ръчно натоварване превоз на 50</w:t>
            </w:r>
            <w:r w:rsidRPr="007462E6">
              <w:rPr>
                <w:rStyle w:val="75pt"/>
                <w:sz w:val="24"/>
                <w:szCs w:val="24"/>
                <w:lang w:val="en-US"/>
              </w:rPr>
              <w:t>m</w:t>
            </w:r>
            <w:r w:rsidRPr="007462E6">
              <w:rPr>
                <w:rStyle w:val="75pt"/>
                <w:sz w:val="24"/>
                <w:szCs w:val="24"/>
              </w:rPr>
              <w:t xml:space="preserve"> и разтоварване скални маси с ръчни колички </w:t>
            </w:r>
          </w:p>
        </w:tc>
        <w:tc>
          <w:tcPr>
            <w:tcW w:w="1134" w:type="dxa"/>
            <w:tcBorders>
              <w:top w:val="single" w:sz="4" w:space="0" w:color="auto"/>
              <w:left w:val="single" w:sz="4" w:space="0" w:color="auto"/>
              <w:bottom w:val="single" w:sz="4" w:space="0" w:color="auto"/>
            </w:tcBorders>
            <w:shd w:val="clear" w:color="auto" w:fill="FFFFFF"/>
          </w:tcPr>
          <w:p w:rsidR="00714B21" w:rsidRPr="007462E6" w:rsidRDefault="00714B21" w:rsidP="005C2A0A">
            <w:pPr>
              <w:jc w:val="center"/>
            </w:pPr>
            <w:r w:rsidRPr="007462E6">
              <w:rPr>
                <w:rStyle w:val="75pt"/>
                <w:rFonts w:eastAsia="Courier New"/>
                <w:sz w:val="24"/>
                <w:szCs w:val="24"/>
                <w:lang w:val="en-US"/>
              </w:rPr>
              <w:t>m</w:t>
            </w:r>
            <w:r w:rsidRPr="007462E6">
              <w:rPr>
                <w:rStyle w:val="75pt"/>
                <w:rFonts w:eastAsia="Courier New"/>
                <w:sz w:val="24"/>
                <w:szCs w:val="24"/>
                <w:vertAlign w:val="superscript"/>
                <w:lang w:val="en-US"/>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color w:val="000000"/>
                <w:sz w:val="24"/>
                <w:szCs w:val="24"/>
                <w:shd w:val="clear" w:color="auto" w:fill="FFFFFF"/>
              </w:rPr>
            </w:pPr>
            <w:r w:rsidRPr="007462E6">
              <w:rPr>
                <w:rStyle w:val="75pt"/>
                <w:sz w:val="24"/>
                <w:szCs w:val="24"/>
              </w:rPr>
              <w:t>345,33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rStyle w:val="75pt"/>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rStyle w:val="75pt"/>
                <w:sz w:val="24"/>
                <w:szCs w:val="24"/>
              </w:rPr>
            </w:pPr>
          </w:p>
        </w:tc>
      </w:tr>
      <w:tr w:rsidR="00714B21" w:rsidRPr="007462E6" w:rsidTr="005C2A0A">
        <w:trPr>
          <w:trHeight w:val="533"/>
        </w:trPr>
        <w:tc>
          <w:tcPr>
            <w:tcW w:w="568" w:type="dxa"/>
            <w:tcBorders>
              <w:top w:val="single" w:sz="4" w:space="0" w:color="auto"/>
              <w:left w:val="single" w:sz="4" w:space="0" w:color="auto"/>
              <w:bottom w:val="single" w:sz="4" w:space="0" w:color="auto"/>
            </w:tcBorders>
            <w:shd w:val="clear" w:color="auto" w:fill="FFFFFF"/>
          </w:tcPr>
          <w:p w:rsidR="00714B21" w:rsidRPr="007462E6" w:rsidRDefault="00714B21" w:rsidP="005C2A0A">
            <w:pPr>
              <w:pStyle w:val="a0"/>
              <w:shd w:val="clear" w:color="auto" w:fill="auto"/>
              <w:spacing w:before="120" w:line="150" w:lineRule="exact"/>
              <w:rPr>
                <w:color w:val="000000"/>
                <w:sz w:val="24"/>
                <w:szCs w:val="24"/>
                <w:shd w:val="clear" w:color="auto" w:fill="FFFFFF"/>
              </w:rPr>
            </w:pPr>
            <w:r w:rsidRPr="007462E6">
              <w:rPr>
                <w:color w:val="000000"/>
                <w:sz w:val="24"/>
                <w:szCs w:val="24"/>
                <w:shd w:val="clear" w:color="auto" w:fill="FFFFFF"/>
              </w:rPr>
              <w:t>11</w:t>
            </w:r>
          </w:p>
        </w:tc>
        <w:tc>
          <w:tcPr>
            <w:tcW w:w="4808" w:type="dxa"/>
            <w:tcBorders>
              <w:top w:val="single" w:sz="4" w:space="0" w:color="auto"/>
              <w:left w:val="single" w:sz="4" w:space="0" w:color="auto"/>
              <w:bottom w:val="single" w:sz="4" w:space="0" w:color="auto"/>
            </w:tcBorders>
            <w:shd w:val="clear" w:color="auto" w:fill="FFFFFF"/>
          </w:tcPr>
          <w:p w:rsidR="00714B21" w:rsidRPr="007462E6" w:rsidRDefault="00714B21" w:rsidP="005C2A0A">
            <w:pPr>
              <w:pStyle w:val="a0"/>
              <w:shd w:val="clear" w:color="auto" w:fill="auto"/>
              <w:spacing w:before="120" w:line="206" w:lineRule="exact"/>
              <w:rPr>
                <w:color w:val="000000"/>
                <w:sz w:val="24"/>
                <w:szCs w:val="24"/>
                <w:shd w:val="clear" w:color="auto" w:fill="FFFFFF"/>
              </w:rPr>
            </w:pPr>
            <w:r w:rsidRPr="007462E6">
              <w:rPr>
                <w:rStyle w:val="75pt"/>
                <w:sz w:val="24"/>
                <w:szCs w:val="24"/>
              </w:rPr>
              <w:t>Разриване с булдозер земни почви или засипване изкопи с пробутване до 40</w:t>
            </w:r>
            <w:r w:rsidRPr="007462E6">
              <w:rPr>
                <w:rStyle w:val="75pt"/>
                <w:sz w:val="24"/>
                <w:szCs w:val="24"/>
                <w:lang w:val="en-US"/>
              </w:rPr>
              <w:t>m</w:t>
            </w:r>
            <w:r w:rsidRPr="007462E6">
              <w:rPr>
                <w:rStyle w:val="75pt"/>
                <w:sz w:val="24"/>
                <w:szCs w:val="24"/>
              </w:rPr>
              <w:t xml:space="preserve"> при утежнени условия</w:t>
            </w:r>
          </w:p>
        </w:tc>
        <w:tc>
          <w:tcPr>
            <w:tcW w:w="1134" w:type="dxa"/>
            <w:tcBorders>
              <w:top w:val="single" w:sz="4" w:space="0" w:color="auto"/>
              <w:left w:val="single" w:sz="4" w:space="0" w:color="auto"/>
              <w:bottom w:val="single" w:sz="4" w:space="0" w:color="auto"/>
            </w:tcBorders>
            <w:shd w:val="clear" w:color="auto" w:fill="FFFFFF"/>
          </w:tcPr>
          <w:p w:rsidR="00714B21" w:rsidRPr="007462E6" w:rsidRDefault="00714B21" w:rsidP="005C2A0A">
            <w:pPr>
              <w:jc w:val="center"/>
            </w:pPr>
            <w:r w:rsidRPr="007462E6">
              <w:rPr>
                <w:rStyle w:val="75pt"/>
                <w:rFonts w:eastAsia="Courier New"/>
                <w:sz w:val="24"/>
                <w:szCs w:val="24"/>
                <w:lang w:val="en-US"/>
              </w:rPr>
              <w:t>m</w:t>
            </w:r>
            <w:r w:rsidRPr="007462E6">
              <w:rPr>
                <w:rStyle w:val="75pt"/>
                <w:rFonts w:eastAsia="Courier New"/>
                <w:sz w:val="24"/>
                <w:szCs w:val="24"/>
                <w:vertAlign w:val="superscript"/>
                <w:lang w:val="en-US"/>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color w:val="000000"/>
                <w:sz w:val="24"/>
                <w:szCs w:val="24"/>
                <w:shd w:val="clear" w:color="auto" w:fill="FFFFFF"/>
              </w:rPr>
            </w:pPr>
            <w:r w:rsidRPr="007462E6">
              <w:rPr>
                <w:rStyle w:val="75pt"/>
                <w:sz w:val="24"/>
                <w:szCs w:val="24"/>
              </w:rPr>
              <w:t>345,33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rStyle w:val="75pt"/>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rStyle w:val="75pt"/>
                <w:sz w:val="24"/>
                <w:szCs w:val="24"/>
              </w:rPr>
            </w:pPr>
          </w:p>
        </w:tc>
      </w:tr>
      <w:tr w:rsidR="00714B21" w:rsidRPr="007462E6" w:rsidTr="005C2A0A">
        <w:trPr>
          <w:trHeight w:val="438"/>
        </w:trPr>
        <w:tc>
          <w:tcPr>
            <w:tcW w:w="568" w:type="dxa"/>
            <w:tcBorders>
              <w:top w:val="single" w:sz="4" w:space="0" w:color="auto"/>
              <w:left w:val="single" w:sz="4" w:space="0" w:color="auto"/>
              <w:bottom w:val="single" w:sz="4" w:space="0" w:color="auto"/>
            </w:tcBorders>
            <w:shd w:val="clear" w:color="auto" w:fill="FFFFFF"/>
          </w:tcPr>
          <w:p w:rsidR="00714B21" w:rsidRPr="007462E6" w:rsidRDefault="00714B21" w:rsidP="005C2A0A">
            <w:pPr>
              <w:pStyle w:val="a0"/>
              <w:shd w:val="clear" w:color="auto" w:fill="auto"/>
              <w:spacing w:before="120" w:line="150" w:lineRule="exact"/>
              <w:rPr>
                <w:color w:val="000000"/>
                <w:sz w:val="24"/>
                <w:szCs w:val="24"/>
                <w:shd w:val="clear" w:color="auto" w:fill="FFFFFF"/>
              </w:rPr>
            </w:pPr>
            <w:r w:rsidRPr="007462E6">
              <w:rPr>
                <w:color w:val="000000"/>
                <w:sz w:val="24"/>
                <w:szCs w:val="24"/>
                <w:shd w:val="clear" w:color="auto" w:fill="FFFFFF"/>
              </w:rPr>
              <w:t>12</w:t>
            </w:r>
          </w:p>
        </w:tc>
        <w:tc>
          <w:tcPr>
            <w:tcW w:w="4808" w:type="dxa"/>
            <w:tcBorders>
              <w:top w:val="single" w:sz="4" w:space="0" w:color="auto"/>
              <w:left w:val="single" w:sz="4" w:space="0" w:color="auto"/>
              <w:bottom w:val="single" w:sz="4" w:space="0" w:color="auto"/>
            </w:tcBorders>
            <w:shd w:val="clear" w:color="auto" w:fill="FFFFFF"/>
          </w:tcPr>
          <w:p w:rsidR="00714B21" w:rsidRPr="007462E6" w:rsidRDefault="00714B21" w:rsidP="005C2A0A">
            <w:pPr>
              <w:pStyle w:val="a0"/>
              <w:shd w:val="clear" w:color="auto" w:fill="auto"/>
              <w:spacing w:before="120" w:line="206" w:lineRule="exact"/>
              <w:rPr>
                <w:color w:val="000000"/>
                <w:sz w:val="24"/>
                <w:szCs w:val="24"/>
                <w:shd w:val="clear" w:color="auto" w:fill="FFFFFF"/>
              </w:rPr>
            </w:pPr>
            <w:r w:rsidRPr="007462E6">
              <w:rPr>
                <w:color w:val="000000"/>
                <w:sz w:val="24"/>
                <w:szCs w:val="24"/>
                <w:shd w:val="clear" w:color="auto" w:fill="FFFFFF"/>
              </w:rPr>
              <w:t>Подравняване повърхността на почвата с булдозер</w:t>
            </w:r>
          </w:p>
        </w:tc>
        <w:tc>
          <w:tcPr>
            <w:tcW w:w="1134" w:type="dxa"/>
            <w:tcBorders>
              <w:top w:val="single" w:sz="4" w:space="0" w:color="auto"/>
              <w:left w:val="single" w:sz="4" w:space="0" w:color="auto"/>
              <w:bottom w:val="single" w:sz="4" w:space="0" w:color="auto"/>
            </w:tcBorders>
            <w:shd w:val="clear" w:color="auto" w:fill="FFFFFF"/>
          </w:tcPr>
          <w:p w:rsidR="00714B21" w:rsidRPr="007462E6" w:rsidRDefault="00714B21" w:rsidP="005C2A0A">
            <w:pPr>
              <w:jc w:val="center"/>
            </w:pPr>
            <w:r w:rsidRPr="007462E6">
              <w:rPr>
                <w:rStyle w:val="75pt"/>
                <w:rFonts w:eastAsia="Courier New"/>
                <w:sz w:val="24"/>
                <w:szCs w:val="24"/>
                <w:lang w:val="en-US"/>
              </w:rPr>
              <w:t>m</w:t>
            </w:r>
            <w:r w:rsidRPr="007462E6">
              <w:rPr>
                <w:rStyle w:val="75pt"/>
                <w:rFonts w:eastAsia="Courier New"/>
                <w:sz w:val="24"/>
                <w:szCs w:val="24"/>
                <w:vertAlign w:val="superscript"/>
                <w:lang w:val="en-US"/>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color w:val="000000"/>
                <w:sz w:val="24"/>
                <w:szCs w:val="24"/>
                <w:shd w:val="clear" w:color="auto" w:fill="FFFFFF"/>
              </w:rPr>
            </w:pPr>
            <w:r w:rsidRPr="007462E6">
              <w:rPr>
                <w:rStyle w:val="75pt"/>
                <w:sz w:val="24"/>
                <w:szCs w:val="24"/>
              </w:rPr>
              <w:t>36,00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rStyle w:val="75pt"/>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rStyle w:val="75pt"/>
                <w:sz w:val="24"/>
                <w:szCs w:val="24"/>
              </w:rPr>
            </w:pPr>
          </w:p>
        </w:tc>
      </w:tr>
      <w:tr w:rsidR="00714B21" w:rsidRPr="007462E6" w:rsidTr="005C2A0A">
        <w:trPr>
          <w:trHeight w:val="416"/>
        </w:trPr>
        <w:tc>
          <w:tcPr>
            <w:tcW w:w="568" w:type="dxa"/>
            <w:tcBorders>
              <w:top w:val="single" w:sz="4" w:space="0" w:color="auto"/>
              <w:left w:val="single" w:sz="4" w:space="0" w:color="auto"/>
              <w:bottom w:val="single" w:sz="4" w:space="0" w:color="auto"/>
            </w:tcBorders>
            <w:shd w:val="clear" w:color="auto" w:fill="FFFFFF"/>
          </w:tcPr>
          <w:p w:rsidR="00714B21" w:rsidRPr="007462E6" w:rsidRDefault="00714B21" w:rsidP="005C2A0A">
            <w:pPr>
              <w:pStyle w:val="a0"/>
              <w:shd w:val="clear" w:color="auto" w:fill="auto"/>
              <w:spacing w:before="120" w:line="150" w:lineRule="exact"/>
              <w:rPr>
                <w:color w:val="000000"/>
                <w:sz w:val="24"/>
                <w:szCs w:val="24"/>
                <w:shd w:val="clear" w:color="auto" w:fill="FFFFFF"/>
              </w:rPr>
            </w:pPr>
            <w:r w:rsidRPr="007462E6">
              <w:rPr>
                <w:color w:val="000000"/>
                <w:sz w:val="24"/>
                <w:szCs w:val="24"/>
                <w:shd w:val="clear" w:color="auto" w:fill="FFFFFF"/>
              </w:rPr>
              <w:t>13</w:t>
            </w:r>
          </w:p>
        </w:tc>
        <w:tc>
          <w:tcPr>
            <w:tcW w:w="4808" w:type="dxa"/>
            <w:tcBorders>
              <w:top w:val="single" w:sz="4" w:space="0" w:color="auto"/>
              <w:left w:val="single" w:sz="4" w:space="0" w:color="auto"/>
              <w:bottom w:val="single" w:sz="4" w:space="0" w:color="auto"/>
            </w:tcBorders>
            <w:shd w:val="clear" w:color="auto" w:fill="FFFFFF"/>
          </w:tcPr>
          <w:p w:rsidR="00714B21" w:rsidRPr="007462E6" w:rsidRDefault="00714B21" w:rsidP="005C2A0A">
            <w:pPr>
              <w:pStyle w:val="a0"/>
              <w:shd w:val="clear" w:color="auto" w:fill="auto"/>
              <w:spacing w:before="120" w:line="206" w:lineRule="exact"/>
              <w:rPr>
                <w:color w:val="000000"/>
                <w:sz w:val="24"/>
                <w:szCs w:val="24"/>
                <w:shd w:val="clear" w:color="auto" w:fill="FFFFFF"/>
              </w:rPr>
            </w:pPr>
            <w:r w:rsidRPr="007462E6">
              <w:rPr>
                <w:rStyle w:val="75pt"/>
                <w:sz w:val="24"/>
                <w:szCs w:val="24"/>
              </w:rPr>
              <w:t xml:space="preserve">Кофраж за бетонни стени, канали, парапети, </w:t>
            </w:r>
            <w:r w:rsidRPr="007462E6">
              <w:rPr>
                <w:rStyle w:val="75pt"/>
                <w:sz w:val="24"/>
                <w:szCs w:val="24"/>
                <w:lang w:val="en-US"/>
              </w:rPr>
              <w:t>d</w:t>
            </w:r>
            <w:r w:rsidRPr="007462E6">
              <w:rPr>
                <w:rStyle w:val="75pt"/>
                <w:sz w:val="24"/>
                <w:szCs w:val="24"/>
              </w:rPr>
              <w:t>&gt;15с</w:t>
            </w:r>
            <w:r w:rsidRPr="007462E6">
              <w:rPr>
                <w:rStyle w:val="75pt"/>
                <w:sz w:val="24"/>
                <w:szCs w:val="24"/>
                <w:lang w:val="en-US"/>
              </w:rPr>
              <w:t>m</w:t>
            </w:r>
            <w:r w:rsidRPr="007462E6">
              <w:rPr>
                <w:rStyle w:val="75pt"/>
                <w:sz w:val="24"/>
                <w:szCs w:val="24"/>
              </w:rPr>
              <w:t xml:space="preserve"> </w:t>
            </w:r>
          </w:p>
        </w:tc>
        <w:tc>
          <w:tcPr>
            <w:tcW w:w="1134" w:type="dxa"/>
            <w:tcBorders>
              <w:top w:val="single" w:sz="4" w:space="0" w:color="auto"/>
              <w:left w:val="single" w:sz="4" w:space="0" w:color="auto"/>
              <w:bottom w:val="single" w:sz="4" w:space="0" w:color="auto"/>
            </w:tcBorders>
            <w:shd w:val="clear" w:color="auto" w:fill="FFFFFF"/>
          </w:tcPr>
          <w:p w:rsidR="00714B21" w:rsidRPr="007462E6" w:rsidRDefault="00714B21" w:rsidP="005C2A0A">
            <w:pPr>
              <w:pStyle w:val="a0"/>
              <w:shd w:val="clear" w:color="auto" w:fill="auto"/>
              <w:spacing w:before="120" w:line="150" w:lineRule="exact"/>
              <w:jc w:val="center"/>
              <w:rPr>
                <w:color w:val="000000"/>
                <w:sz w:val="24"/>
                <w:szCs w:val="24"/>
                <w:shd w:val="clear" w:color="auto" w:fill="FFFFFF"/>
                <w:lang w:val="en-US"/>
              </w:rPr>
            </w:pPr>
            <w:r w:rsidRPr="007462E6">
              <w:rPr>
                <w:rStyle w:val="6pt"/>
                <w:sz w:val="24"/>
                <w:szCs w:val="24"/>
                <w:lang w:val="en-US"/>
              </w:rPr>
              <w:t>m</w:t>
            </w:r>
            <w:r w:rsidRPr="007462E6">
              <w:rPr>
                <w:rStyle w:val="6pt"/>
                <w:sz w:val="24"/>
                <w:szCs w:val="24"/>
                <w:vertAlign w:val="superscript"/>
                <w:lang w:val="en-US"/>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color w:val="000000"/>
                <w:sz w:val="24"/>
                <w:szCs w:val="24"/>
                <w:shd w:val="clear" w:color="auto" w:fill="FFFFFF"/>
              </w:rPr>
            </w:pPr>
            <w:r w:rsidRPr="007462E6">
              <w:rPr>
                <w:rStyle w:val="75pt"/>
                <w:sz w:val="24"/>
                <w:szCs w:val="24"/>
              </w:rPr>
              <w:t>6,31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rStyle w:val="75pt"/>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rStyle w:val="75pt"/>
                <w:sz w:val="24"/>
                <w:szCs w:val="24"/>
              </w:rPr>
            </w:pPr>
          </w:p>
        </w:tc>
      </w:tr>
      <w:tr w:rsidR="00714B21" w:rsidRPr="007462E6" w:rsidTr="005C2A0A">
        <w:trPr>
          <w:trHeight w:val="533"/>
        </w:trPr>
        <w:tc>
          <w:tcPr>
            <w:tcW w:w="568" w:type="dxa"/>
            <w:tcBorders>
              <w:top w:val="single" w:sz="4" w:space="0" w:color="auto"/>
              <w:left w:val="single" w:sz="4" w:space="0" w:color="auto"/>
              <w:bottom w:val="single" w:sz="4" w:space="0" w:color="auto"/>
            </w:tcBorders>
            <w:shd w:val="clear" w:color="auto" w:fill="FFFFFF"/>
          </w:tcPr>
          <w:p w:rsidR="00714B21" w:rsidRPr="007462E6" w:rsidRDefault="00714B21" w:rsidP="005C2A0A">
            <w:pPr>
              <w:pStyle w:val="a0"/>
              <w:shd w:val="clear" w:color="auto" w:fill="auto"/>
              <w:spacing w:before="120" w:line="150" w:lineRule="exact"/>
              <w:rPr>
                <w:color w:val="000000"/>
                <w:sz w:val="24"/>
                <w:szCs w:val="24"/>
                <w:shd w:val="clear" w:color="auto" w:fill="FFFFFF"/>
              </w:rPr>
            </w:pPr>
            <w:r w:rsidRPr="007462E6">
              <w:rPr>
                <w:color w:val="000000"/>
                <w:sz w:val="24"/>
                <w:szCs w:val="24"/>
                <w:shd w:val="clear" w:color="auto" w:fill="FFFFFF"/>
              </w:rPr>
              <w:t>14</w:t>
            </w:r>
          </w:p>
        </w:tc>
        <w:tc>
          <w:tcPr>
            <w:tcW w:w="4808" w:type="dxa"/>
            <w:tcBorders>
              <w:top w:val="single" w:sz="4" w:space="0" w:color="auto"/>
              <w:left w:val="single" w:sz="4" w:space="0" w:color="auto"/>
              <w:bottom w:val="single" w:sz="4" w:space="0" w:color="auto"/>
            </w:tcBorders>
            <w:shd w:val="clear" w:color="auto" w:fill="FFFFFF"/>
          </w:tcPr>
          <w:p w:rsidR="00714B21" w:rsidRPr="00714B21" w:rsidRDefault="00714B21" w:rsidP="005C2A0A">
            <w:pPr>
              <w:pStyle w:val="a0"/>
              <w:shd w:val="clear" w:color="auto" w:fill="auto"/>
              <w:spacing w:before="120" w:line="206" w:lineRule="exact"/>
              <w:rPr>
                <w:color w:val="000000"/>
                <w:sz w:val="24"/>
                <w:szCs w:val="24"/>
                <w:shd w:val="clear" w:color="auto" w:fill="FFFFFF"/>
                <w:lang w:val="ru-RU"/>
              </w:rPr>
            </w:pPr>
            <w:r w:rsidRPr="007462E6">
              <w:rPr>
                <w:rStyle w:val="75pt"/>
                <w:sz w:val="24"/>
                <w:szCs w:val="24"/>
              </w:rPr>
              <w:t xml:space="preserve">Кофраж за бетонни стени, канали, парапет </w:t>
            </w:r>
            <w:r w:rsidRPr="007462E6">
              <w:rPr>
                <w:rStyle w:val="75pt"/>
                <w:sz w:val="24"/>
                <w:szCs w:val="24"/>
                <w:lang w:val="en-US"/>
              </w:rPr>
              <w:t>d</w:t>
            </w:r>
            <w:r w:rsidRPr="007462E6">
              <w:rPr>
                <w:rStyle w:val="75pt"/>
                <w:sz w:val="24"/>
                <w:szCs w:val="24"/>
              </w:rPr>
              <w:t>&gt;15с</w:t>
            </w:r>
            <w:r w:rsidRPr="007462E6">
              <w:rPr>
                <w:rStyle w:val="75pt"/>
                <w:sz w:val="24"/>
                <w:szCs w:val="24"/>
                <w:lang w:val="en-US"/>
              </w:rPr>
              <w:t>m</w:t>
            </w:r>
            <w:r w:rsidRPr="007462E6">
              <w:rPr>
                <w:rStyle w:val="75pt"/>
                <w:sz w:val="24"/>
                <w:szCs w:val="24"/>
              </w:rPr>
              <w:t xml:space="preserve"> без декофриране </w:t>
            </w:r>
          </w:p>
        </w:tc>
        <w:tc>
          <w:tcPr>
            <w:tcW w:w="1134" w:type="dxa"/>
            <w:tcBorders>
              <w:top w:val="single" w:sz="4" w:space="0" w:color="auto"/>
              <w:left w:val="single" w:sz="4" w:space="0" w:color="auto"/>
              <w:bottom w:val="single" w:sz="4" w:space="0" w:color="auto"/>
            </w:tcBorders>
            <w:shd w:val="clear" w:color="auto" w:fill="FFFFFF"/>
          </w:tcPr>
          <w:p w:rsidR="00714B21" w:rsidRPr="007462E6" w:rsidRDefault="00714B21" w:rsidP="005C2A0A">
            <w:pPr>
              <w:pStyle w:val="a0"/>
              <w:shd w:val="clear" w:color="auto" w:fill="auto"/>
              <w:spacing w:before="120" w:line="150" w:lineRule="exact"/>
              <w:jc w:val="center"/>
              <w:rPr>
                <w:color w:val="000000"/>
                <w:sz w:val="24"/>
                <w:szCs w:val="24"/>
                <w:shd w:val="clear" w:color="auto" w:fill="FFFFFF"/>
                <w:lang w:val="en-US"/>
              </w:rPr>
            </w:pPr>
            <w:r w:rsidRPr="007462E6">
              <w:rPr>
                <w:rStyle w:val="75pt"/>
                <w:sz w:val="24"/>
                <w:szCs w:val="24"/>
                <w:lang w:val="en-US"/>
              </w:rPr>
              <w:t>m</w:t>
            </w:r>
            <w:r w:rsidRPr="004809EB">
              <w:rPr>
                <w:rStyle w:val="75pt"/>
                <w:sz w:val="24"/>
                <w:szCs w:val="24"/>
                <w:vertAlign w:val="superscript"/>
                <w:lang w:val="en-US"/>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color w:val="000000"/>
                <w:sz w:val="24"/>
                <w:szCs w:val="24"/>
                <w:shd w:val="clear" w:color="auto" w:fill="FFFFFF"/>
              </w:rPr>
            </w:pPr>
            <w:r w:rsidRPr="007462E6">
              <w:rPr>
                <w:rStyle w:val="75pt"/>
                <w:sz w:val="24"/>
                <w:szCs w:val="24"/>
              </w:rPr>
              <w:t>6,31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rStyle w:val="75pt"/>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rStyle w:val="75pt"/>
                <w:sz w:val="24"/>
                <w:szCs w:val="24"/>
              </w:rPr>
            </w:pPr>
          </w:p>
        </w:tc>
      </w:tr>
      <w:tr w:rsidR="00714B21" w:rsidRPr="007462E6" w:rsidTr="005C2A0A">
        <w:trPr>
          <w:trHeight w:val="318"/>
        </w:trPr>
        <w:tc>
          <w:tcPr>
            <w:tcW w:w="568" w:type="dxa"/>
            <w:tcBorders>
              <w:top w:val="single" w:sz="4" w:space="0" w:color="auto"/>
              <w:left w:val="single" w:sz="4" w:space="0" w:color="auto"/>
              <w:bottom w:val="single" w:sz="4" w:space="0" w:color="auto"/>
            </w:tcBorders>
            <w:shd w:val="clear" w:color="auto" w:fill="FFFFFF"/>
          </w:tcPr>
          <w:p w:rsidR="00714B21" w:rsidRPr="007462E6" w:rsidRDefault="00714B21" w:rsidP="005C2A0A">
            <w:pPr>
              <w:pStyle w:val="a0"/>
              <w:shd w:val="clear" w:color="auto" w:fill="auto"/>
              <w:spacing w:before="120" w:line="150" w:lineRule="exact"/>
              <w:rPr>
                <w:color w:val="000000"/>
                <w:sz w:val="24"/>
                <w:szCs w:val="24"/>
                <w:shd w:val="clear" w:color="auto" w:fill="FFFFFF"/>
              </w:rPr>
            </w:pPr>
            <w:r w:rsidRPr="007462E6">
              <w:rPr>
                <w:color w:val="000000"/>
                <w:sz w:val="24"/>
                <w:szCs w:val="24"/>
                <w:shd w:val="clear" w:color="auto" w:fill="FFFFFF"/>
              </w:rPr>
              <w:t>15</w:t>
            </w:r>
          </w:p>
        </w:tc>
        <w:tc>
          <w:tcPr>
            <w:tcW w:w="4808" w:type="dxa"/>
            <w:tcBorders>
              <w:top w:val="single" w:sz="4" w:space="0" w:color="auto"/>
              <w:left w:val="single" w:sz="4" w:space="0" w:color="auto"/>
              <w:bottom w:val="single" w:sz="4" w:space="0" w:color="auto"/>
            </w:tcBorders>
            <w:shd w:val="clear" w:color="auto" w:fill="FFFFFF"/>
          </w:tcPr>
          <w:p w:rsidR="00714B21" w:rsidRPr="007462E6" w:rsidRDefault="00714B21" w:rsidP="005C2A0A">
            <w:pPr>
              <w:pStyle w:val="a0"/>
              <w:shd w:val="clear" w:color="auto" w:fill="auto"/>
              <w:spacing w:before="120" w:line="206" w:lineRule="exact"/>
              <w:rPr>
                <w:color w:val="000000"/>
                <w:sz w:val="24"/>
                <w:szCs w:val="24"/>
                <w:shd w:val="clear" w:color="auto" w:fill="FFFFFF"/>
              </w:rPr>
            </w:pPr>
            <w:r w:rsidRPr="007462E6">
              <w:rPr>
                <w:rStyle w:val="75pt"/>
                <w:sz w:val="24"/>
                <w:szCs w:val="24"/>
              </w:rPr>
              <w:t xml:space="preserve">Доставка и монтаж тръби </w:t>
            </w:r>
            <w:r w:rsidRPr="007462E6">
              <w:rPr>
                <w:rStyle w:val="75pt"/>
                <w:sz w:val="24"/>
                <w:szCs w:val="24"/>
                <w:lang w:val="en-US"/>
              </w:rPr>
              <w:t>PVC</w:t>
            </w:r>
            <w:r w:rsidRPr="007462E6">
              <w:rPr>
                <w:rStyle w:val="75pt"/>
                <w:sz w:val="24"/>
                <w:szCs w:val="24"/>
              </w:rPr>
              <w:t xml:space="preserve"> </w:t>
            </w:r>
            <w:r w:rsidRPr="007462E6">
              <w:rPr>
                <w:rStyle w:val="75pt"/>
                <w:rFonts w:ascii="Calibri" w:hAnsi="Calibri" w:cs="Calibri"/>
                <w:sz w:val="24"/>
                <w:szCs w:val="24"/>
              </w:rPr>
              <w:t>Ø</w:t>
            </w:r>
            <w:r w:rsidRPr="007462E6">
              <w:rPr>
                <w:rStyle w:val="75pt"/>
                <w:sz w:val="24"/>
                <w:szCs w:val="24"/>
              </w:rPr>
              <w:t xml:space="preserve">200 към кофража </w:t>
            </w:r>
          </w:p>
        </w:tc>
        <w:tc>
          <w:tcPr>
            <w:tcW w:w="1134" w:type="dxa"/>
            <w:tcBorders>
              <w:top w:val="single" w:sz="4" w:space="0" w:color="auto"/>
              <w:left w:val="single" w:sz="4" w:space="0" w:color="auto"/>
              <w:bottom w:val="single" w:sz="4" w:space="0" w:color="auto"/>
            </w:tcBorders>
            <w:shd w:val="clear" w:color="auto" w:fill="FFFFFF"/>
          </w:tcPr>
          <w:p w:rsidR="00714B21" w:rsidRPr="007462E6" w:rsidRDefault="00714B21" w:rsidP="005C2A0A">
            <w:pPr>
              <w:pStyle w:val="a0"/>
              <w:shd w:val="clear" w:color="auto" w:fill="auto"/>
              <w:spacing w:before="120" w:line="150" w:lineRule="exact"/>
              <w:jc w:val="center"/>
              <w:rPr>
                <w:color w:val="000000"/>
                <w:sz w:val="24"/>
                <w:szCs w:val="24"/>
                <w:shd w:val="clear" w:color="auto" w:fill="FFFFFF"/>
                <w:lang w:val="en-US"/>
              </w:rPr>
            </w:pPr>
            <w:r w:rsidRPr="007462E6">
              <w:rPr>
                <w:rStyle w:val="75pt"/>
                <w:sz w:val="24"/>
                <w:szCs w:val="24"/>
                <w:lang w:val="en-US"/>
              </w:rPr>
              <w:t>m</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color w:val="000000"/>
                <w:sz w:val="24"/>
                <w:szCs w:val="24"/>
                <w:shd w:val="clear" w:color="auto" w:fill="FFFFFF"/>
              </w:rPr>
            </w:pPr>
            <w:r w:rsidRPr="007462E6">
              <w:rPr>
                <w:rStyle w:val="75pt"/>
                <w:sz w:val="24"/>
                <w:szCs w:val="24"/>
              </w:rPr>
              <w:t>1,20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rStyle w:val="75pt"/>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rStyle w:val="75pt"/>
                <w:sz w:val="24"/>
                <w:szCs w:val="24"/>
              </w:rPr>
            </w:pPr>
          </w:p>
        </w:tc>
      </w:tr>
      <w:tr w:rsidR="00714B21" w:rsidRPr="007462E6" w:rsidTr="005C2A0A">
        <w:trPr>
          <w:trHeight w:val="533"/>
        </w:trPr>
        <w:tc>
          <w:tcPr>
            <w:tcW w:w="568" w:type="dxa"/>
            <w:tcBorders>
              <w:top w:val="single" w:sz="4" w:space="0" w:color="auto"/>
              <w:left w:val="single" w:sz="4" w:space="0" w:color="auto"/>
              <w:bottom w:val="single" w:sz="4" w:space="0" w:color="auto"/>
            </w:tcBorders>
            <w:shd w:val="clear" w:color="auto" w:fill="FFFFFF"/>
          </w:tcPr>
          <w:p w:rsidR="00714B21" w:rsidRPr="007462E6" w:rsidRDefault="00714B21" w:rsidP="005C2A0A">
            <w:pPr>
              <w:pStyle w:val="a0"/>
              <w:shd w:val="clear" w:color="auto" w:fill="auto"/>
              <w:spacing w:before="120" w:line="150" w:lineRule="exact"/>
              <w:rPr>
                <w:color w:val="000000"/>
                <w:sz w:val="24"/>
                <w:szCs w:val="24"/>
                <w:shd w:val="clear" w:color="auto" w:fill="FFFFFF"/>
              </w:rPr>
            </w:pPr>
            <w:r w:rsidRPr="007462E6">
              <w:rPr>
                <w:color w:val="000000"/>
                <w:sz w:val="24"/>
                <w:szCs w:val="24"/>
                <w:shd w:val="clear" w:color="auto" w:fill="FFFFFF"/>
              </w:rPr>
              <w:t>16</w:t>
            </w:r>
          </w:p>
        </w:tc>
        <w:tc>
          <w:tcPr>
            <w:tcW w:w="4808" w:type="dxa"/>
            <w:tcBorders>
              <w:top w:val="single" w:sz="4" w:space="0" w:color="auto"/>
              <w:left w:val="single" w:sz="4" w:space="0" w:color="auto"/>
              <w:bottom w:val="single" w:sz="4" w:space="0" w:color="auto"/>
            </w:tcBorders>
            <w:shd w:val="clear" w:color="auto" w:fill="FFFFFF"/>
          </w:tcPr>
          <w:p w:rsidR="00714B21" w:rsidRPr="007462E6" w:rsidRDefault="00714B21" w:rsidP="005C2A0A">
            <w:pPr>
              <w:pStyle w:val="a0"/>
              <w:shd w:val="clear" w:color="auto" w:fill="auto"/>
              <w:spacing w:before="120" w:line="206" w:lineRule="exact"/>
              <w:rPr>
                <w:color w:val="000000"/>
                <w:sz w:val="24"/>
                <w:szCs w:val="24"/>
                <w:shd w:val="clear" w:color="auto" w:fill="FFFFFF"/>
              </w:rPr>
            </w:pPr>
            <w:r w:rsidRPr="007462E6">
              <w:rPr>
                <w:rStyle w:val="75pt"/>
                <w:sz w:val="24"/>
                <w:szCs w:val="24"/>
              </w:rPr>
              <w:t>Изработка и монтаж армировка - обикновена и средна сложност 6 до12</w:t>
            </w:r>
            <w:r w:rsidRPr="007462E6">
              <w:rPr>
                <w:rStyle w:val="75pt"/>
                <w:sz w:val="24"/>
                <w:szCs w:val="24"/>
                <w:lang w:val="en-US"/>
              </w:rPr>
              <w:t>mm</w:t>
            </w:r>
            <w:r w:rsidRPr="007462E6">
              <w:rPr>
                <w:rStyle w:val="75pt"/>
                <w:sz w:val="24"/>
                <w:szCs w:val="24"/>
              </w:rPr>
              <w:t xml:space="preserve"> от А3</w:t>
            </w:r>
          </w:p>
        </w:tc>
        <w:tc>
          <w:tcPr>
            <w:tcW w:w="1134" w:type="dxa"/>
            <w:tcBorders>
              <w:top w:val="single" w:sz="4" w:space="0" w:color="auto"/>
              <w:left w:val="single" w:sz="4" w:space="0" w:color="auto"/>
              <w:bottom w:val="single" w:sz="4" w:space="0" w:color="auto"/>
            </w:tcBorders>
            <w:shd w:val="clear" w:color="auto" w:fill="FFFFFF"/>
          </w:tcPr>
          <w:p w:rsidR="00714B21" w:rsidRPr="007462E6" w:rsidRDefault="00714B21" w:rsidP="005C2A0A">
            <w:pPr>
              <w:pStyle w:val="a0"/>
              <w:shd w:val="clear" w:color="auto" w:fill="auto"/>
              <w:spacing w:before="120" w:line="150" w:lineRule="exact"/>
              <w:jc w:val="center"/>
              <w:rPr>
                <w:color w:val="000000"/>
                <w:sz w:val="24"/>
                <w:szCs w:val="24"/>
                <w:shd w:val="clear" w:color="auto" w:fill="FFFFFF"/>
                <w:lang w:val="en-US"/>
              </w:rPr>
            </w:pPr>
            <w:r w:rsidRPr="007462E6">
              <w:rPr>
                <w:rStyle w:val="75pt"/>
                <w:sz w:val="24"/>
                <w:szCs w:val="24"/>
                <w:lang w:val="en-US"/>
              </w:rPr>
              <w:t>kg</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color w:val="000000"/>
                <w:sz w:val="24"/>
                <w:szCs w:val="24"/>
                <w:shd w:val="clear" w:color="auto" w:fill="FFFFFF"/>
              </w:rPr>
            </w:pPr>
            <w:r w:rsidRPr="007462E6">
              <w:rPr>
                <w:rStyle w:val="75pt"/>
                <w:sz w:val="24"/>
                <w:szCs w:val="24"/>
              </w:rPr>
              <w:t>176,00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rStyle w:val="75pt"/>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rStyle w:val="75pt"/>
                <w:sz w:val="24"/>
                <w:szCs w:val="24"/>
              </w:rPr>
            </w:pPr>
          </w:p>
        </w:tc>
      </w:tr>
      <w:tr w:rsidR="00714B21" w:rsidRPr="007462E6" w:rsidTr="005C2A0A">
        <w:trPr>
          <w:trHeight w:val="533"/>
        </w:trPr>
        <w:tc>
          <w:tcPr>
            <w:tcW w:w="568" w:type="dxa"/>
            <w:tcBorders>
              <w:top w:val="single" w:sz="4" w:space="0" w:color="auto"/>
              <w:left w:val="single" w:sz="4" w:space="0" w:color="auto"/>
              <w:bottom w:val="single" w:sz="4" w:space="0" w:color="auto"/>
            </w:tcBorders>
            <w:shd w:val="clear" w:color="auto" w:fill="FFFFFF"/>
          </w:tcPr>
          <w:p w:rsidR="00714B21" w:rsidRPr="007462E6" w:rsidRDefault="00714B21" w:rsidP="005C2A0A">
            <w:pPr>
              <w:pStyle w:val="a0"/>
              <w:shd w:val="clear" w:color="auto" w:fill="auto"/>
              <w:spacing w:before="120" w:line="150" w:lineRule="exact"/>
              <w:rPr>
                <w:color w:val="000000"/>
                <w:sz w:val="24"/>
                <w:szCs w:val="24"/>
                <w:shd w:val="clear" w:color="auto" w:fill="FFFFFF"/>
              </w:rPr>
            </w:pPr>
            <w:r w:rsidRPr="007462E6">
              <w:rPr>
                <w:color w:val="000000"/>
                <w:sz w:val="24"/>
                <w:szCs w:val="24"/>
                <w:shd w:val="clear" w:color="auto" w:fill="FFFFFF"/>
              </w:rPr>
              <w:t>17</w:t>
            </w:r>
          </w:p>
        </w:tc>
        <w:tc>
          <w:tcPr>
            <w:tcW w:w="4808" w:type="dxa"/>
            <w:tcBorders>
              <w:top w:val="single" w:sz="4" w:space="0" w:color="auto"/>
              <w:left w:val="single" w:sz="4" w:space="0" w:color="auto"/>
              <w:bottom w:val="single" w:sz="4" w:space="0" w:color="auto"/>
            </w:tcBorders>
            <w:shd w:val="clear" w:color="auto" w:fill="FFFFFF"/>
          </w:tcPr>
          <w:p w:rsidR="00714B21" w:rsidRPr="007462E6" w:rsidRDefault="00714B21" w:rsidP="005C2A0A">
            <w:pPr>
              <w:pStyle w:val="a0"/>
              <w:shd w:val="clear" w:color="auto" w:fill="auto"/>
              <w:spacing w:before="120" w:line="206" w:lineRule="exact"/>
              <w:rPr>
                <w:color w:val="000000"/>
                <w:sz w:val="24"/>
                <w:szCs w:val="24"/>
                <w:shd w:val="clear" w:color="auto" w:fill="FFFFFF"/>
              </w:rPr>
            </w:pPr>
            <w:r w:rsidRPr="007462E6">
              <w:rPr>
                <w:rStyle w:val="75pt"/>
                <w:sz w:val="24"/>
                <w:szCs w:val="24"/>
              </w:rPr>
              <w:t>Доставка и полагане армиран бетон клас В30 за стени над 15с</w:t>
            </w:r>
            <w:r w:rsidRPr="007462E6">
              <w:rPr>
                <w:rStyle w:val="75pt"/>
                <w:sz w:val="24"/>
                <w:szCs w:val="24"/>
                <w:lang w:val="en-US"/>
              </w:rPr>
              <w:t>m</w:t>
            </w:r>
            <w:r w:rsidRPr="007462E6">
              <w:rPr>
                <w:rStyle w:val="75pt"/>
                <w:sz w:val="24"/>
                <w:szCs w:val="24"/>
              </w:rPr>
              <w:t xml:space="preserve"> </w:t>
            </w:r>
          </w:p>
        </w:tc>
        <w:tc>
          <w:tcPr>
            <w:tcW w:w="1134" w:type="dxa"/>
            <w:tcBorders>
              <w:top w:val="single" w:sz="4" w:space="0" w:color="auto"/>
              <w:left w:val="single" w:sz="4" w:space="0" w:color="auto"/>
              <w:bottom w:val="single" w:sz="4" w:space="0" w:color="auto"/>
            </w:tcBorders>
            <w:shd w:val="clear" w:color="auto" w:fill="FFFFFF"/>
          </w:tcPr>
          <w:p w:rsidR="00714B21" w:rsidRPr="007462E6" w:rsidRDefault="00714B21" w:rsidP="005C2A0A">
            <w:pPr>
              <w:pStyle w:val="a0"/>
              <w:shd w:val="clear" w:color="auto" w:fill="auto"/>
              <w:spacing w:before="120" w:line="150" w:lineRule="exact"/>
              <w:jc w:val="center"/>
              <w:rPr>
                <w:color w:val="000000"/>
                <w:sz w:val="24"/>
                <w:szCs w:val="24"/>
                <w:shd w:val="clear" w:color="auto" w:fill="FFFFFF"/>
              </w:rPr>
            </w:pPr>
            <w:r w:rsidRPr="007462E6">
              <w:rPr>
                <w:rStyle w:val="75pt"/>
                <w:sz w:val="24"/>
                <w:szCs w:val="24"/>
                <w:lang w:val="en-US"/>
              </w:rPr>
              <w:t>m</w:t>
            </w:r>
            <w:r w:rsidRPr="007462E6">
              <w:rPr>
                <w:rStyle w:val="75pt"/>
                <w:sz w:val="24"/>
                <w:szCs w:val="24"/>
                <w:vertAlign w:val="superscript"/>
                <w:lang w:val="en-US"/>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color w:val="000000"/>
                <w:sz w:val="24"/>
                <w:szCs w:val="24"/>
                <w:shd w:val="clear" w:color="auto" w:fill="FFFFFF"/>
              </w:rPr>
            </w:pPr>
            <w:r w:rsidRPr="007462E6">
              <w:rPr>
                <w:rStyle w:val="75pt"/>
                <w:sz w:val="24"/>
                <w:szCs w:val="24"/>
              </w:rPr>
              <w:t>4,28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rStyle w:val="75pt"/>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14B21" w:rsidRPr="007462E6" w:rsidRDefault="00714B21" w:rsidP="005C2A0A">
            <w:pPr>
              <w:pStyle w:val="a0"/>
              <w:shd w:val="clear" w:color="auto" w:fill="auto"/>
              <w:spacing w:before="120" w:line="150" w:lineRule="exact"/>
              <w:jc w:val="right"/>
              <w:rPr>
                <w:rStyle w:val="75pt"/>
                <w:sz w:val="24"/>
                <w:szCs w:val="24"/>
              </w:rPr>
            </w:pPr>
          </w:p>
        </w:tc>
      </w:tr>
    </w:tbl>
    <w:p w:rsidR="00E408E8" w:rsidRDefault="00E408E8" w:rsidP="00E408E8">
      <w:pPr>
        <w:shd w:val="clear" w:color="auto" w:fill="FFFFFF"/>
        <w:spacing w:line="276" w:lineRule="auto"/>
        <w:jc w:val="right"/>
        <w:outlineLvl w:val="0"/>
        <w:rPr>
          <w:b/>
          <w:i/>
          <w:u w:val="single"/>
        </w:rPr>
      </w:pPr>
    </w:p>
    <w:p w:rsidR="005C2A0A" w:rsidRDefault="005C2A0A" w:rsidP="00E408E8">
      <w:pPr>
        <w:shd w:val="clear" w:color="auto" w:fill="FFFFFF"/>
        <w:spacing w:line="276" w:lineRule="auto"/>
        <w:jc w:val="right"/>
        <w:outlineLvl w:val="0"/>
        <w:rPr>
          <w:b/>
          <w:i/>
          <w:u w:val="single"/>
        </w:rPr>
      </w:pPr>
    </w:p>
    <w:tbl>
      <w:tblPr>
        <w:tblOverlap w:val="never"/>
        <w:tblW w:w="6818" w:type="dxa"/>
        <w:tblInd w:w="562" w:type="dxa"/>
        <w:tblLayout w:type="fixed"/>
        <w:tblCellMar>
          <w:left w:w="10" w:type="dxa"/>
          <w:right w:w="10" w:type="dxa"/>
        </w:tblCellMar>
        <w:tblLook w:val="04A0" w:firstRow="1" w:lastRow="0" w:firstColumn="1" w:lastColumn="0" w:noHBand="0" w:noVBand="1"/>
      </w:tblPr>
      <w:tblGrid>
        <w:gridCol w:w="4975"/>
        <w:gridCol w:w="594"/>
        <w:gridCol w:w="1249"/>
      </w:tblGrid>
      <w:tr w:rsidR="005C2A0A" w:rsidRPr="0074597F" w:rsidTr="005C2A0A">
        <w:trPr>
          <w:trHeight w:val="335"/>
        </w:trPr>
        <w:tc>
          <w:tcPr>
            <w:tcW w:w="5167" w:type="dxa"/>
            <w:gridSpan w:val="2"/>
            <w:tcBorders>
              <w:bottom w:val="single" w:sz="4" w:space="0" w:color="auto"/>
            </w:tcBorders>
            <w:shd w:val="clear" w:color="auto" w:fill="FFFFFF"/>
          </w:tcPr>
          <w:p w:rsidR="005C2A0A" w:rsidRPr="005C2A0A" w:rsidRDefault="005C2A0A" w:rsidP="005C2A0A">
            <w:pPr>
              <w:tabs>
                <w:tab w:val="left" w:pos="810"/>
              </w:tabs>
              <w:ind w:left="270"/>
              <w:rPr>
                <w:b/>
                <w:sz w:val="24"/>
              </w:rPr>
            </w:pPr>
            <w:r w:rsidRPr="005C2A0A">
              <w:rPr>
                <w:b/>
                <w:sz w:val="24"/>
              </w:rPr>
              <w:t xml:space="preserve">Разходи по приемане на обекта                                                                                                                            </w:t>
            </w:r>
          </w:p>
          <w:p w:rsidR="005C2A0A" w:rsidRPr="002F0D1C" w:rsidRDefault="005C2A0A" w:rsidP="005C2A0A">
            <w:pPr>
              <w:pStyle w:val="a0"/>
              <w:shd w:val="clear" w:color="auto" w:fill="auto"/>
              <w:tabs>
                <w:tab w:val="left" w:pos="810"/>
              </w:tabs>
              <w:spacing w:line="230" w:lineRule="exact"/>
              <w:ind w:left="270"/>
              <w:jc w:val="left"/>
              <w:rPr>
                <w:rStyle w:val="a1"/>
              </w:rPr>
            </w:pPr>
          </w:p>
        </w:tc>
        <w:tc>
          <w:tcPr>
            <w:tcW w:w="1159" w:type="dxa"/>
            <w:tcBorders>
              <w:bottom w:val="single" w:sz="4" w:space="0" w:color="auto"/>
            </w:tcBorders>
            <w:shd w:val="clear" w:color="auto" w:fill="FFFFFF"/>
          </w:tcPr>
          <w:p w:rsidR="005C2A0A" w:rsidRPr="0074597F" w:rsidRDefault="005C2A0A" w:rsidP="005C2A0A">
            <w:pPr>
              <w:pStyle w:val="a0"/>
              <w:shd w:val="clear" w:color="auto" w:fill="auto"/>
              <w:tabs>
                <w:tab w:val="left" w:pos="810"/>
              </w:tabs>
              <w:spacing w:line="230" w:lineRule="exact"/>
              <w:ind w:left="270"/>
              <w:jc w:val="center"/>
              <w:rPr>
                <w:rStyle w:val="a1"/>
              </w:rPr>
            </w:pPr>
            <w:r>
              <w:rPr>
                <w:rStyle w:val="a1"/>
              </w:rPr>
              <w:t xml:space="preserve">                             </w:t>
            </w:r>
          </w:p>
        </w:tc>
      </w:tr>
      <w:tr w:rsidR="005C2A0A" w:rsidRPr="0074597F" w:rsidTr="005C2A0A">
        <w:trPr>
          <w:trHeight w:val="335"/>
        </w:trPr>
        <w:tc>
          <w:tcPr>
            <w:tcW w:w="4616" w:type="dxa"/>
            <w:tcBorders>
              <w:top w:val="single" w:sz="4" w:space="0" w:color="auto"/>
              <w:left w:val="single" w:sz="4" w:space="0" w:color="auto"/>
              <w:bottom w:val="single" w:sz="4" w:space="0" w:color="auto"/>
              <w:right w:val="single" w:sz="4" w:space="0" w:color="auto"/>
            </w:tcBorders>
            <w:shd w:val="clear" w:color="auto" w:fill="FFFFFF"/>
          </w:tcPr>
          <w:p w:rsidR="005C2A0A" w:rsidRPr="00DF2A45" w:rsidRDefault="005C2A0A" w:rsidP="005C2A0A">
            <w:pPr>
              <w:pStyle w:val="a0"/>
              <w:shd w:val="clear" w:color="auto" w:fill="auto"/>
              <w:tabs>
                <w:tab w:val="left" w:pos="810"/>
              </w:tabs>
              <w:spacing w:line="230" w:lineRule="exact"/>
              <w:ind w:left="270"/>
              <w:jc w:val="center"/>
              <w:rPr>
                <w:rStyle w:val="a1"/>
              </w:rPr>
            </w:pPr>
            <w:r w:rsidRPr="00DF2A45">
              <w:rPr>
                <w:sz w:val="24"/>
                <w:szCs w:val="24"/>
              </w:rPr>
              <w:t>Наименование</w:t>
            </w:r>
          </w:p>
        </w:tc>
        <w:tc>
          <w:tcPr>
            <w:tcW w:w="1710" w:type="dxa"/>
            <w:gridSpan w:val="2"/>
            <w:tcBorders>
              <w:top w:val="single" w:sz="4" w:space="0" w:color="auto"/>
              <w:left w:val="single" w:sz="4" w:space="0" w:color="auto"/>
              <w:bottom w:val="single" w:sz="4" w:space="0" w:color="auto"/>
              <w:right w:val="single" w:sz="4" w:space="0" w:color="auto"/>
            </w:tcBorders>
            <w:shd w:val="clear" w:color="auto" w:fill="FFFFFF"/>
          </w:tcPr>
          <w:p w:rsidR="005C2A0A" w:rsidRDefault="005C2A0A" w:rsidP="005C2A0A">
            <w:pPr>
              <w:pStyle w:val="a0"/>
              <w:shd w:val="clear" w:color="auto" w:fill="auto"/>
              <w:tabs>
                <w:tab w:val="left" w:pos="810"/>
              </w:tabs>
              <w:spacing w:line="230" w:lineRule="exact"/>
              <w:ind w:left="270"/>
              <w:jc w:val="center"/>
              <w:rPr>
                <w:rStyle w:val="a1"/>
                <w:b w:val="0"/>
              </w:rPr>
            </w:pPr>
            <w:r w:rsidRPr="0074597F">
              <w:rPr>
                <w:rStyle w:val="a1"/>
                <w:b w:val="0"/>
              </w:rPr>
              <w:t>Стойност</w:t>
            </w:r>
          </w:p>
          <w:p w:rsidR="005C2A0A" w:rsidRPr="0074597F" w:rsidRDefault="005C2A0A" w:rsidP="005C2A0A">
            <w:pPr>
              <w:pStyle w:val="a0"/>
              <w:shd w:val="clear" w:color="auto" w:fill="auto"/>
              <w:tabs>
                <w:tab w:val="left" w:pos="810"/>
              </w:tabs>
              <w:spacing w:line="230" w:lineRule="exact"/>
              <w:ind w:left="270"/>
              <w:jc w:val="center"/>
              <w:rPr>
                <w:rStyle w:val="a1"/>
                <w:b w:val="0"/>
              </w:rPr>
            </w:pPr>
            <w:r>
              <w:rPr>
                <w:rStyle w:val="a1"/>
                <w:b w:val="0"/>
              </w:rPr>
              <w:t>( в лева)</w:t>
            </w:r>
          </w:p>
        </w:tc>
      </w:tr>
      <w:tr w:rsidR="005C2A0A" w:rsidTr="005C2A0A">
        <w:trPr>
          <w:trHeight w:val="335"/>
        </w:trPr>
        <w:tc>
          <w:tcPr>
            <w:tcW w:w="4616" w:type="dxa"/>
            <w:tcBorders>
              <w:top w:val="single" w:sz="4" w:space="0" w:color="auto"/>
              <w:left w:val="single" w:sz="4" w:space="0" w:color="auto"/>
              <w:bottom w:val="single" w:sz="4" w:space="0" w:color="auto"/>
              <w:right w:val="single" w:sz="4" w:space="0" w:color="auto"/>
            </w:tcBorders>
            <w:shd w:val="clear" w:color="auto" w:fill="FFFFFF"/>
          </w:tcPr>
          <w:p w:rsidR="005C2A0A" w:rsidRPr="0074597F" w:rsidRDefault="005C2A0A" w:rsidP="005C2A0A">
            <w:pPr>
              <w:pStyle w:val="a0"/>
              <w:shd w:val="clear" w:color="auto" w:fill="auto"/>
              <w:tabs>
                <w:tab w:val="left" w:pos="810"/>
              </w:tabs>
              <w:spacing w:line="230" w:lineRule="exact"/>
              <w:ind w:left="270"/>
              <w:jc w:val="left"/>
              <w:rPr>
                <w:rStyle w:val="a1"/>
                <w:b w:val="0"/>
                <w:i w:val="0"/>
              </w:rPr>
            </w:pPr>
            <w:r w:rsidRPr="0074597F">
              <w:t>Изготвяне екзекутивна документация</w:t>
            </w:r>
          </w:p>
        </w:tc>
        <w:tc>
          <w:tcPr>
            <w:tcW w:w="1710" w:type="dxa"/>
            <w:gridSpan w:val="2"/>
            <w:tcBorders>
              <w:top w:val="single" w:sz="4" w:space="0" w:color="auto"/>
              <w:left w:val="single" w:sz="4" w:space="0" w:color="auto"/>
              <w:bottom w:val="single" w:sz="4" w:space="0" w:color="auto"/>
              <w:right w:val="single" w:sz="4" w:space="0" w:color="auto"/>
            </w:tcBorders>
            <w:shd w:val="clear" w:color="auto" w:fill="FFFFFF"/>
          </w:tcPr>
          <w:p w:rsidR="005C2A0A" w:rsidRDefault="005C2A0A" w:rsidP="005C2A0A">
            <w:pPr>
              <w:pStyle w:val="a0"/>
              <w:shd w:val="clear" w:color="auto" w:fill="auto"/>
              <w:tabs>
                <w:tab w:val="left" w:pos="810"/>
              </w:tabs>
              <w:spacing w:line="230" w:lineRule="exact"/>
              <w:ind w:left="270"/>
              <w:jc w:val="right"/>
              <w:rPr>
                <w:rStyle w:val="a1"/>
              </w:rPr>
            </w:pPr>
          </w:p>
        </w:tc>
      </w:tr>
      <w:tr w:rsidR="005C2A0A" w:rsidTr="005C2A0A">
        <w:trPr>
          <w:trHeight w:val="335"/>
        </w:trPr>
        <w:tc>
          <w:tcPr>
            <w:tcW w:w="4616" w:type="dxa"/>
            <w:tcBorders>
              <w:top w:val="single" w:sz="4" w:space="0" w:color="auto"/>
              <w:left w:val="single" w:sz="4" w:space="0" w:color="auto"/>
              <w:bottom w:val="single" w:sz="4" w:space="0" w:color="auto"/>
              <w:right w:val="single" w:sz="4" w:space="0" w:color="auto"/>
            </w:tcBorders>
            <w:shd w:val="clear" w:color="auto" w:fill="FFFFFF"/>
          </w:tcPr>
          <w:p w:rsidR="005C2A0A" w:rsidRPr="0074597F" w:rsidRDefault="005C2A0A" w:rsidP="005C2A0A">
            <w:pPr>
              <w:pStyle w:val="a0"/>
              <w:shd w:val="clear" w:color="auto" w:fill="auto"/>
              <w:tabs>
                <w:tab w:val="left" w:pos="810"/>
              </w:tabs>
              <w:spacing w:line="230" w:lineRule="exact"/>
              <w:ind w:left="270"/>
              <w:jc w:val="left"/>
              <w:rPr>
                <w:rStyle w:val="a1"/>
                <w:b w:val="0"/>
                <w:i w:val="0"/>
              </w:rPr>
            </w:pPr>
            <w:r w:rsidRPr="0074597F">
              <w:t xml:space="preserve">Изготвяне </w:t>
            </w:r>
            <w:r w:rsidRPr="0074597F">
              <w:rPr>
                <w:sz w:val="24"/>
                <w:szCs w:val="24"/>
              </w:rPr>
              <w:t xml:space="preserve">сертификат от акредитирана лаборатория, </w:t>
            </w:r>
            <w:r w:rsidRPr="0074597F">
              <w:t xml:space="preserve">за приобщените площи, </w:t>
            </w:r>
            <w:r w:rsidRPr="0074597F">
              <w:rPr>
                <w:sz w:val="24"/>
                <w:szCs w:val="24"/>
              </w:rPr>
              <w:t xml:space="preserve">доказващ липса на стойности по радиационни </w:t>
            </w:r>
            <w:r w:rsidRPr="0074597F">
              <w:rPr>
                <w:sz w:val="24"/>
                <w:szCs w:val="24"/>
              </w:rPr>
              <w:lastRenderedPageBreak/>
              <w:t>показатели</w:t>
            </w:r>
            <w:r w:rsidRPr="0074597F">
              <w:t>,</w:t>
            </w:r>
            <w:r w:rsidRPr="0074597F">
              <w:rPr>
                <w:sz w:val="24"/>
                <w:szCs w:val="24"/>
              </w:rPr>
              <w:t xml:space="preserve"> над определените в </w:t>
            </w:r>
            <w:hyperlink r:id="rId10" w:tgtFrame="_blank" w:history="1">
              <w:r w:rsidRPr="0074597F">
                <w:rPr>
                  <w:rStyle w:val="Hyperlink"/>
                  <w:rFonts w:eastAsia="SimSun"/>
                  <w:sz w:val="24"/>
                  <w:szCs w:val="24"/>
                </w:rPr>
                <w:t>Наредба №1 от 15.11.1999 г. за норми за целите на радиационна защита и безопасност при ликвидиране на последствията от урановата промишленост в Република България</w:t>
              </w:r>
            </w:hyperlink>
          </w:p>
        </w:tc>
        <w:tc>
          <w:tcPr>
            <w:tcW w:w="1710" w:type="dxa"/>
            <w:gridSpan w:val="2"/>
            <w:tcBorders>
              <w:top w:val="single" w:sz="4" w:space="0" w:color="auto"/>
              <w:left w:val="single" w:sz="4" w:space="0" w:color="auto"/>
              <w:bottom w:val="single" w:sz="4" w:space="0" w:color="auto"/>
              <w:right w:val="single" w:sz="4" w:space="0" w:color="auto"/>
            </w:tcBorders>
            <w:shd w:val="clear" w:color="auto" w:fill="FFFFFF"/>
          </w:tcPr>
          <w:p w:rsidR="005C2A0A" w:rsidRDefault="005C2A0A" w:rsidP="005C2A0A">
            <w:pPr>
              <w:pStyle w:val="a0"/>
              <w:shd w:val="clear" w:color="auto" w:fill="auto"/>
              <w:tabs>
                <w:tab w:val="left" w:pos="810"/>
              </w:tabs>
              <w:spacing w:line="230" w:lineRule="exact"/>
              <w:ind w:left="270"/>
              <w:jc w:val="right"/>
              <w:rPr>
                <w:rStyle w:val="a1"/>
              </w:rPr>
            </w:pPr>
          </w:p>
        </w:tc>
      </w:tr>
    </w:tbl>
    <w:p w:rsidR="005C2A0A" w:rsidRDefault="005C2A0A" w:rsidP="00E408E8">
      <w:pPr>
        <w:shd w:val="clear" w:color="auto" w:fill="FFFFFF"/>
        <w:spacing w:line="276" w:lineRule="auto"/>
        <w:jc w:val="right"/>
        <w:outlineLvl w:val="0"/>
        <w:rPr>
          <w:b/>
          <w:i/>
          <w:u w:val="single"/>
        </w:rPr>
      </w:pPr>
    </w:p>
    <w:p w:rsidR="005C2A0A" w:rsidRDefault="005C2A0A" w:rsidP="00E408E8">
      <w:pPr>
        <w:shd w:val="clear" w:color="auto" w:fill="FFFFFF"/>
        <w:spacing w:line="276" w:lineRule="auto"/>
        <w:jc w:val="right"/>
        <w:outlineLvl w:val="0"/>
        <w:rPr>
          <w:b/>
          <w:i/>
          <w:u w:val="single"/>
        </w:rPr>
      </w:pPr>
    </w:p>
    <w:p w:rsidR="005C2A0A" w:rsidRPr="00714B21" w:rsidRDefault="005C2A0A" w:rsidP="005C2A0A">
      <w:pPr>
        <w:tabs>
          <w:tab w:val="left" w:pos="810"/>
        </w:tabs>
        <w:ind w:left="270" w:firstLine="705"/>
        <w:jc w:val="both"/>
        <w:rPr>
          <w:b/>
          <w:sz w:val="24"/>
        </w:rPr>
      </w:pPr>
      <w:r w:rsidRPr="00714B21">
        <w:rPr>
          <w:b/>
          <w:sz w:val="24"/>
        </w:rPr>
        <w:t>ОБЩО РАЗХОДИ ЗА СТРОИТЕЛСТВО И ПРИЕМАНЕ НА ОБЕКТА:……………….лв. без ДДС.</w:t>
      </w:r>
    </w:p>
    <w:p w:rsidR="005C2A0A" w:rsidRPr="00714B21" w:rsidRDefault="005C2A0A" w:rsidP="005C2A0A">
      <w:pPr>
        <w:tabs>
          <w:tab w:val="left" w:pos="810"/>
        </w:tabs>
        <w:ind w:left="270" w:firstLine="705"/>
        <w:jc w:val="both"/>
        <w:rPr>
          <w:b/>
          <w:sz w:val="24"/>
        </w:rPr>
      </w:pPr>
      <w:r w:rsidRPr="00714B21">
        <w:rPr>
          <w:b/>
          <w:sz w:val="24"/>
        </w:rPr>
        <w:t>НЕПРЕДВИДЕНИ РАЗХОДИ В РАЗМЕР НА 4% ОТ РАЗХОДИТЕ ЗА СТРОИТЕЛСТВО И ПРИЕМАНЕ НА ОБЕКТА:………………….ЛВ. БЕЗ ДДС.</w:t>
      </w:r>
    </w:p>
    <w:p w:rsidR="005C2A0A" w:rsidRPr="00714B21" w:rsidRDefault="005C2A0A" w:rsidP="005C2A0A">
      <w:pPr>
        <w:tabs>
          <w:tab w:val="left" w:pos="810"/>
        </w:tabs>
        <w:ind w:left="270" w:firstLine="705"/>
        <w:jc w:val="both"/>
        <w:rPr>
          <w:b/>
          <w:sz w:val="24"/>
          <w:lang w:val="ru-RU"/>
        </w:rPr>
      </w:pPr>
      <w:r w:rsidRPr="00714B21">
        <w:rPr>
          <w:b/>
          <w:sz w:val="24"/>
        </w:rPr>
        <w:t>ОБЩО:…………………ЛВ. БЕЗ ДДС.</w:t>
      </w:r>
    </w:p>
    <w:p w:rsidR="005C2A0A" w:rsidRPr="00714B21" w:rsidRDefault="005C2A0A" w:rsidP="005C2A0A">
      <w:pPr>
        <w:tabs>
          <w:tab w:val="left" w:pos="810"/>
        </w:tabs>
        <w:ind w:left="270" w:firstLine="705"/>
        <w:jc w:val="both"/>
        <w:rPr>
          <w:sz w:val="24"/>
        </w:rPr>
      </w:pPr>
      <w:r w:rsidRPr="00714B21">
        <w:rPr>
          <w:sz w:val="24"/>
        </w:rPr>
        <w:t>Посочената обща цена не подлежи на преразглеждане в срока, предвиден за изпълнение на поръчката.</w:t>
      </w:r>
    </w:p>
    <w:p w:rsidR="005C2A0A" w:rsidRPr="00714B21" w:rsidRDefault="005C2A0A" w:rsidP="005C2A0A">
      <w:pPr>
        <w:spacing w:line="240" w:lineRule="exact"/>
        <w:ind w:firstLine="1134"/>
        <w:rPr>
          <w:sz w:val="32"/>
          <w:szCs w:val="24"/>
        </w:rPr>
      </w:pPr>
    </w:p>
    <w:p w:rsidR="005C2A0A" w:rsidRDefault="005C2A0A" w:rsidP="005C2A0A">
      <w:pPr>
        <w:shd w:val="clear" w:color="auto" w:fill="FFFFFF"/>
        <w:ind w:firstLine="270"/>
        <w:rPr>
          <w:b/>
          <w:sz w:val="28"/>
          <w:lang w:val="ru-RU"/>
        </w:rPr>
      </w:pPr>
      <w:r w:rsidRPr="00E43AC2">
        <w:rPr>
          <w:b/>
          <w:sz w:val="28"/>
          <w:lang w:val="ru-RU"/>
        </w:rPr>
        <w:t xml:space="preserve">ІІ. ЕЛЕМЕНТИ НА ЦЕНООБРАЗУВАНЕ, КОИТО ЩЕ УЧАСТВАТ И ПРИ ЦЕНООБРАЗУВАНЕ НА НЕПРЕДВИДЕНИ ВИДОВЕ СМР: </w:t>
      </w:r>
    </w:p>
    <w:p w:rsidR="005C2A0A" w:rsidRPr="00E43AC2" w:rsidRDefault="005C2A0A" w:rsidP="005C2A0A">
      <w:pPr>
        <w:shd w:val="clear" w:color="auto" w:fill="FFFFFF"/>
        <w:rPr>
          <w:b/>
          <w:sz w:val="28"/>
          <w:lang w:val="ru-RU"/>
        </w:rPr>
      </w:pPr>
    </w:p>
    <w:p w:rsidR="005C2A0A" w:rsidRPr="00134472" w:rsidRDefault="005C2A0A" w:rsidP="005C2A0A">
      <w:pPr>
        <w:spacing w:after="240" w:line="240" w:lineRule="atLeast"/>
        <w:ind w:firstLine="360"/>
        <w:jc w:val="both"/>
        <w:rPr>
          <w:b/>
          <w:sz w:val="22"/>
          <w:szCs w:val="22"/>
          <w:lang w:val="ru-RU"/>
        </w:rPr>
      </w:pPr>
      <w:r w:rsidRPr="00134472">
        <w:rPr>
          <w:b/>
          <w:sz w:val="22"/>
          <w:szCs w:val="22"/>
          <w:lang w:val="ru-RU"/>
        </w:rPr>
        <w:t>1. Труд</w:t>
      </w:r>
    </w:p>
    <w:p w:rsidR="005C2A0A" w:rsidRPr="00134472" w:rsidRDefault="005C2A0A" w:rsidP="005C2A0A">
      <w:pPr>
        <w:spacing w:after="200" w:line="276" w:lineRule="auto"/>
        <w:ind w:left="360"/>
        <w:rPr>
          <w:sz w:val="22"/>
          <w:szCs w:val="22"/>
          <w:lang w:val="ru-RU"/>
        </w:rPr>
      </w:pPr>
      <w:r w:rsidRPr="00134472">
        <w:rPr>
          <w:sz w:val="22"/>
          <w:szCs w:val="22"/>
          <w:lang w:val="ru-RU"/>
        </w:rPr>
        <w:t xml:space="preserve">1.1. </w:t>
      </w:r>
      <w:r>
        <w:rPr>
          <w:sz w:val="22"/>
          <w:szCs w:val="22"/>
          <w:lang w:val="ru-RU"/>
        </w:rPr>
        <w:t>Средна часова ставка в лева</w:t>
      </w:r>
      <w:r>
        <w:rPr>
          <w:sz w:val="22"/>
          <w:szCs w:val="22"/>
          <w:lang w:val="ru-RU"/>
        </w:rPr>
        <w:tab/>
      </w:r>
      <w:r w:rsidRPr="00134472">
        <w:rPr>
          <w:sz w:val="22"/>
          <w:szCs w:val="22"/>
          <w:lang w:val="ru-RU"/>
        </w:rPr>
        <w:t>............................</w:t>
      </w:r>
    </w:p>
    <w:p w:rsidR="005C2A0A" w:rsidRPr="00134472" w:rsidRDefault="005C2A0A" w:rsidP="005C2A0A">
      <w:pPr>
        <w:spacing w:after="200" w:line="276" w:lineRule="auto"/>
        <w:ind w:left="360"/>
        <w:rPr>
          <w:sz w:val="22"/>
          <w:szCs w:val="22"/>
          <w:lang w:val="ru-RU"/>
        </w:rPr>
      </w:pPr>
      <w:r w:rsidRPr="00134472">
        <w:rPr>
          <w:sz w:val="22"/>
          <w:szCs w:val="22"/>
          <w:lang w:val="ru-RU"/>
        </w:rPr>
        <w:t>1.2. Допълните</w:t>
      </w:r>
      <w:r>
        <w:rPr>
          <w:sz w:val="22"/>
          <w:szCs w:val="22"/>
          <w:lang w:val="ru-RU"/>
        </w:rPr>
        <w:t>лни разходи върху труда  в %</w:t>
      </w:r>
      <w:r w:rsidRPr="00134472">
        <w:rPr>
          <w:sz w:val="22"/>
          <w:szCs w:val="22"/>
          <w:lang w:val="ru-RU"/>
        </w:rPr>
        <w:t>............................</w:t>
      </w:r>
    </w:p>
    <w:p w:rsidR="005C2A0A" w:rsidRDefault="005C2A0A" w:rsidP="005C2A0A">
      <w:pPr>
        <w:spacing w:after="240" w:line="240" w:lineRule="atLeast"/>
        <w:ind w:firstLine="360"/>
        <w:jc w:val="both"/>
        <w:rPr>
          <w:b/>
          <w:sz w:val="22"/>
          <w:szCs w:val="22"/>
          <w:lang w:val="ru-RU"/>
        </w:rPr>
      </w:pPr>
    </w:p>
    <w:p w:rsidR="005C2A0A" w:rsidRPr="00134472" w:rsidRDefault="005C2A0A" w:rsidP="005C2A0A">
      <w:pPr>
        <w:spacing w:after="240" w:line="240" w:lineRule="atLeast"/>
        <w:ind w:firstLine="360"/>
        <w:jc w:val="both"/>
        <w:rPr>
          <w:b/>
          <w:sz w:val="22"/>
          <w:szCs w:val="22"/>
          <w:lang w:val="ru-RU"/>
        </w:rPr>
      </w:pPr>
      <w:r w:rsidRPr="00134472">
        <w:rPr>
          <w:b/>
          <w:sz w:val="22"/>
          <w:szCs w:val="22"/>
          <w:lang w:val="ru-RU"/>
        </w:rPr>
        <w:t>2. Материали</w:t>
      </w:r>
    </w:p>
    <w:p w:rsidR="005C2A0A" w:rsidRPr="00134472" w:rsidRDefault="005C2A0A" w:rsidP="005C2A0A">
      <w:pPr>
        <w:spacing w:after="200" w:line="276" w:lineRule="auto"/>
        <w:ind w:left="360"/>
        <w:rPr>
          <w:sz w:val="22"/>
          <w:szCs w:val="22"/>
          <w:lang w:val="ru-RU"/>
        </w:rPr>
      </w:pPr>
      <w:r w:rsidRPr="00134472">
        <w:rPr>
          <w:sz w:val="22"/>
          <w:szCs w:val="22"/>
          <w:lang w:val="ru-RU"/>
        </w:rPr>
        <w:t>2.1. Доставно складови върху материала в %</w:t>
      </w:r>
      <w:r w:rsidRPr="00134472">
        <w:rPr>
          <w:sz w:val="22"/>
          <w:szCs w:val="22"/>
          <w:lang w:val="ru-RU"/>
        </w:rPr>
        <w:tab/>
        <w:t>............................</w:t>
      </w:r>
    </w:p>
    <w:p w:rsidR="005C2A0A" w:rsidRPr="00134472" w:rsidRDefault="005C2A0A" w:rsidP="005C2A0A">
      <w:pPr>
        <w:spacing w:after="240" w:line="240" w:lineRule="atLeast"/>
        <w:ind w:firstLine="360"/>
        <w:jc w:val="both"/>
        <w:rPr>
          <w:b/>
          <w:sz w:val="22"/>
          <w:szCs w:val="22"/>
          <w:lang w:val="ru-RU"/>
        </w:rPr>
      </w:pPr>
      <w:r w:rsidRPr="00134472">
        <w:rPr>
          <w:b/>
          <w:sz w:val="22"/>
          <w:szCs w:val="22"/>
          <w:lang w:val="ru-RU"/>
        </w:rPr>
        <w:t>3. Механизация</w:t>
      </w:r>
    </w:p>
    <w:p w:rsidR="005C2A0A" w:rsidRPr="00134472" w:rsidRDefault="005C2A0A" w:rsidP="005C2A0A">
      <w:pPr>
        <w:spacing w:after="200" w:line="276" w:lineRule="auto"/>
        <w:ind w:left="360"/>
        <w:rPr>
          <w:sz w:val="22"/>
          <w:szCs w:val="22"/>
          <w:lang w:val="ru-RU"/>
        </w:rPr>
      </w:pPr>
      <w:r w:rsidRPr="00134472">
        <w:rPr>
          <w:sz w:val="22"/>
          <w:szCs w:val="22"/>
          <w:lang w:val="ru-RU"/>
        </w:rPr>
        <w:t>3.1. Допълнителни р</w:t>
      </w:r>
      <w:r>
        <w:rPr>
          <w:sz w:val="22"/>
          <w:szCs w:val="22"/>
          <w:lang w:val="ru-RU"/>
        </w:rPr>
        <w:t>азходи – тежка механизация в %</w:t>
      </w:r>
      <w:r>
        <w:rPr>
          <w:sz w:val="22"/>
          <w:szCs w:val="22"/>
          <w:lang w:val="ru-RU"/>
        </w:rPr>
        <w:tab/>
      </w:r>
      <w:r w:rsidRPr="00134472">
        <w:rPr>
          <w:sz w:val="22"/>
          <w:szCs w:val="22"/>
          <w:lang w:val="ru-RU"/>
        </w:rPr>
        <w:t>............................</w:t>
      </w:r>
    </w:p>
    <w:p w:rsidR="005C2A0A" w:rsidRPr="00134472" w:rsidRDefault="005C2A0A" w:rsidP="005C2A0A">
      <w:pPr>
        <w:spacing w:after="200" w:line="276" w:lineRule="auto"/>
        <w:ind w:left="360"/>
        <w:rPr>
          <w:sz w:val="22"/>
          <w:szCs w:val="22"/>
          <w:lang w:val="ru-RU"/>
        </w:rPr>
      </w:pPr>
      <w:r w:rsidRPr="00134472">
        <w:rPr>
          <w:sz w:val="22"/>
          <w:szCs w:val="22"/>
          <w:lang w:val="ru-RU"/>
        </w:rPr>
        <w:t>3.2. Допълнителни р</w:t>
      </w:r>
      <w:r>
        <w:rPr>
          <w:sz w:val="22"/>
          <w:szCs w:val="22"/>
          <w:lang w:val="ru-RU"/>
        </w:rPr>
        <w:t>азходи – лека механизация в %</w:t>
      </w:r>
      <w:r>
        <w:rPr>
          <w:sz w:val="22"/>
          <w:szCs w:val="22"/>
          <w:lang w:val="ru-RU"/>
        </w:rPr>
        <w:tab/>
      </w:r>
      <w:r w:rsidRPr="00134472">
        <w:rPr>
          <w:sz w:val="22"/>
          <w:szCs w:val="22"/>
          <w:lang w:val="ru-RU"/>
        </w:rPr>
        <w:t>............................</w:t>
      </w:r>
    </w:p>
    <w:p w:rsidR="005C2A0A" w:rsidRPr="00714B21" w:rsidRDefault="005C2A0A" w:rsidP="005C2A0A">
      <w:pPr>
        <w:spacing w:after="240" w:line="240" w:lineRule="atLeast"/>
        <w:ind w:firstLine="360"/>
        <w:jc w:val="both"/>
        <w:rPr>
          <w:lang w:val="ru-RU"/>
        </w:rPr>
      </w:pPr>
      <w:r w:rsidRPr="00134472">
        <w:rPr>
          <w:b/>
          <w:sz w:val="22"/>
          <w:szCs w:val="22"/>
          <w:lang w:val="ru-RU"/>
        </w:rPr>
        <w:t>4. Печалба в %</w:t>
      </w:r>
      <w:r w:rsidRPr="00134472">
        <w:rPr>
          <w:b/>
          <w:sz w:val="22"/>
          <w:szCs w:val="22"/>
          <w:lang w:val="ru-RU"/>
        </w:rPr>
        <w:tab/>
      </w:r>
      <w:r w:rsidRPr="00134472">
        <w:rPr>
          <w:b/>
          <w:sz w:val="22"/>
          <w:szCs w:val="22"/>
          <w:lang w:val="ru-RU"/>
        </w:rPr>
        <w:tab/>
      </w:r>
      <w:r w:rsidRPr="00714B21">
        <w:rPr>
          <w:b/>
          <w:sz w:val="22"/>
          <w:szCs w:val="22"/>
          <w:lang w:val="ru-RU"/>
        </w:rPr>
        <w:t>………………….</w:t>
      </w:r>
    </w:p>
    <w:p w:rsidR="005C2A0A" w:rsidRDefault="005C2A0A" w:rsidP="005C2A0A">
      <w:pPr>
        <w:tabs>
          <w:tab w:val="left" w:pos="810"/>
        </w:tabs>
        <w:ind w:left="270" w:firstLine="705"/>
        <w:jc w:val="both"/>
      </w:pPr>
    </w:p>
    <w:p w:rsidR="005C2A0A" w:rsidRPr="00B84CD2" w:rsidRDefault="005C2A0A" w:rsidP="005C2A0A">
      <w:pPr>
        <w:tabs>
          <w:tab w:val="left" w:pos="810"/>
        </w:tabs>
        <w:ind w:left="270" w:firstLine="705"/>
        <w:rPr>
          <w:i/>
        </w:rPr>
      </w:pPr>
      <w:r w:rsidRPr="00B84CD2">
        <w:rPr>
          <w:i/>
          <w:lang w:val="ru-RU"/>
        </w:rPr>
        <w:t>Участникът носи отговорността за грешки или пропуски в изчисляването на предлаганите от него цени.</w:t>
      </w:r>
      <w:r w:rsidRPr="00B84CD2">
        <w:rPr>
          <w:i/>
        </w:rPr>
        <w:t xml:space="preserve"> </w:t>
      </w:r>
      <w:r w:rsidRPr="00B84CD2">
        <w:rPr>
          <w:i/>
          <w:lang w:val="ru-RU"/>
        </w:rPr>
        <w:t>При различие между сумите, посочени с цифри и с думи, за вярно се приема словесно изписаната сума</w:t>
      </w:r>
      <w:r w:rsidRPr="00B84CD2">
        <w:rPr>
          <w:i/>
        </w:rPr>
        <w:t>.</w:t>
      </w:r>
    </w:p>
    <w:p w:rsidR="005C2A0A" w:rsidRDefault="005C2A0A" w:rsidP="005C2A0A">
      <w:pPr>
        <w:tabs>
          <w:tab w:val="left" w:pos="810"/>
        </w:tabs>
        <w:ind w:left="270"/>
        <w:jc w:val="both"/>
      </w:pPr>
    </w:p>
    <w:p w:rsidR="005C2A0A" w:rsidRPr="00714B21" w:rsidRDefault="005C2A0A" w:rsidP="005C2A0A">
      <w:pPr>
        <w:spacing w:line="240" w:lineRule="exact"/>
        <w:ind w:firstLine="1134"/>
        <w:rPr>
          <w:sz w:val="32"/>
          <w:szCs w:val="24"/>
        </w:rPr>
      </w:pPr>
    </w:p>
    <w:p w:rsidR="005C2A0A" w:rsidRPr="00E408E8" w:rsidRDefault="005C2A0A" w:rsidP="005C2A0A">
      <w:pPr>
        <w:spacing w:line="240" w:lineRule="exact"/>
        <w:ind w:firstLine="1134"/>
        <w:rPr>
          <w:sz w:val="24"/>
          <w:szCs w:val="24"/>
        </w:rPr>
      </w:pPr>
    </w:p>
    <w:p w:rsidR="005C2A0A" w:rsidRPr="00E408E8" w:rsidRDefault="005C2A0A" w:rsidP="005C2A0A">
      <w:pPr>
        <w:rPr>
          <w:b/>
          <w:color w:val="000000"/>
          <w:sz w:val="24"/>
          <w:szCs w:val="24"/>
          <w:lang w:val="ru-RU"/>
        </w:rPr>
      </w:pPr>
      <w:r w:rsidRPr="00E408E8">
        <w:rPr>
          <w:b/>
          <w:color w:val="000000"/>
          <w:sz w:val="24"/>
          <w:szCs w:val="24"/>
          <w:lang w:val="ru-RU"/>
        </w:rPr>
        <w:t>ДАТА: _____________ г.</w:t>
      </w:r>
      <w:r w:rsidRPr="00E408E8">
        <w:rPr>
          <w:b/>
          <w:color w:val="000000"/>
          <w:sz w:val="24"/>
          <w:szCs w:val="24"/>
          <w:lang w:val="ru-RU"/>
        </w:rPr>
        <w:tab/>
      </w:r>
      <w:r w:rsidRPr="00E408E8">
        <w:rPr>
          <w:b/>
          <w:color w:val="000000"/>
          <w:sz w:val="24"/>
          <w:szCs w:val="24"/>
          <w:lang w:val="ru-RU"/>
        </w:rPr>
        <w:tab/>
      </w:r>
      <w:r w:rsidRPr="00E408E8">
        <w:rPr>
          <w:b/>
          <w:color w:val="000000"/>
          <w:sz w:val="24"/>
          <w:szCs w:val="24"/>
          <w:lang w:val="ru-RU"/>
        </w:rPr>
        <w:tab/>
        <w:t xml:space="preserve">ПОДПИС и </w:t>
      </w:r>
      <w:r w:rsidRPr="00E408E8">
        <w:rPr>
          <w:b/>
          <w:color w:val="000000"/>
          <w:sz w:val="24"/>
          <w:szCs w:val="24"/>
        </w:rPr>
        <w:t>ПЕЧАТ:</w:t>
      </w:r>
      <w:r>
        <w:rPr>
          <w:b/>
          <w:color w:val="000000"/>
          <w:sz w:val="24"/>
          <w:szCs w:val="24"/>
        </w:rPr>
        <w:t xml:space="preserve"> </w:t>
      </w:r>
      <w:r w:rsidRPr="00E408E8">
        <w:rPr>
          <w:b/>
          <w:color w:val="000000"/>
          <w:sz w:val="24"/>
          <w:szCs w:val="24"/>
        </w:rPr>
        <w:t>______________</w:t>
      </w:r>
    </w:p>
    <w:p w:rsidR="005C2A0A" w:rsidRPr="00E408E8" w:rsidRDefault="005C2A0A" w:rsidP="005C2A0A">
      <w:pPr>
        <w:rPr>
          <w:sz w:val="24"/>
          <w:szCs w:val="24"/>
          <w:lang w:val="ru-RU"/>
        </w:rPr>
      </w:pPr>
      <w:r w:rsidRPr="00E408E8">
        <w:rPr>
          <w:b/>
          <w:color w:val="000000"/>
          <w:sz w:val="24"/>
          <w:szCs w:val="24"/>
          <w:lang w:val="ru-RU"/>
        </w:rPr>
        <w:tab/>
      </w:r>
      <w:r w:rsidRPr="00E408E8">
        <w:rPr>
          <w:b/>
          <w:color w:val="000000"/>
          <w:sz w:val="24"/>
          <w:szCs w:val="24"/>
          <w:lang w:val="ru-RU"/>
        </w:rPr>
        <w:tab/>
      </w:r>
      <w:r w:rsidRPr="00E408E8">
        <w:rPr>
          <w:b/>
          <w:color w:val="000000"/>
          <w:sz w:val="24"/>
          <w:szCs w:val="24"/>
          <w:lang w:val="ru-RU"/>
        </w:rPr>
        <w:tab/>
      </w:r>
      <w:r w:rsidRPr="00E408E8">
        <w:rPr>
          <w:b/>
          <w:color w:val="000000"/>
          <w:sz w:val="24"/>
          <w:szCs w:val="24"/>
          <w:lang w:val="ru-RU"/>
        </w:rPr>
        <w:tab/>
      </w:r>
      <w:r w:rsidRPr="00E408E8">
        <w:rPr>
          <w:b/>
          <w:color w:val="000000"/>
          <w:sz w:val="24"/>
          <w:szCs w:val="24"/>
          <w:lang w:val="ru-RU"/>
        </w:rPr>
        <w:tab/>
      </w:r>
      <w:r w:rsidRPr="00E408E8">
        <w:rPr>
          <w:b/>
          <w:color w:val="000000"/>
          <w:sz w:val="24"/>
          <w:szCs w:val="24"/>
          <w:lang w:val="ru-RU"/>
        </w:rPr>
        <w:tab/>
      </w:r>
      <w:r w:rsidRPr="00E408E8">
        <w:rPr>
          <w:b/>
          <w:color w:val="000000"/>
          <w:sz w:val="24"/>
          <w:szCs w:val="24"/>
          <w:lang w:val="ru-RU"/>
        </w:rPr>
        <w:tab/>
      </w:r>
      <w:r w:rsidRPr="00E408E8">
        <w:rPr>
          <w:b/>
          <w:color w:val="000000"/>
          <w:sz w:val="24"/>
          <w:szCs w:val="24"/>
          <w:lang w:val="ru-RU"/>
        </w:rPr>
        <w:tab/>
      </w:r>
      <w:r w:rsidRPr="00E408E8">
        <w:rPr>
          <w:b/>
          <w:color w:val="000000"/>
          <w:sz w:val="24"/>
          <w:szCs w:val="24"/>
          <w:lang w:val="ru-RU"/>
        </w:rPr>
        <w:tab/>
      </w:r>
      <w:r w:rsidRPr="00E408E8">
        <w:rPr>
          <w:b/>
          <w:color w:val="000000"/>
          <w:sz w:val="24"/>
          <w:szCs w:val="24"/>
          <w:lang w:val="ru-RU"/>
        </w:rPr>
        <w:tab/>
      </w:r>
      <w:r w:rsidRPr="00E408E8">
        <w:rPr>
          <w:b/>
          <w:color w:val="000000"/>
          <w:sz w:val="24"/>
          <w:szCs w:val="24"/>
          <w:lang w:val="ru-RU"/>
        </w:rPr>
        <w:tab/>
      </w:r>
      <w:r w:rsidRPr="00E408E8">
        <w:rPr>
          <w:b/>
          <w:color w:val="000000"/>
          <w:sz w:val="24"/>
          <w:szCs w:val="24"/>
          <w:lang w:val="ru-RU"/>
        </w:rPr>
        <w:tab/>
      </w:r>
      <w:r w:rsidRPr="00E408E8">
        <w:rPr>
          <w:b/>
          <w:color w:val="000000"/>
          <w:sz w:val="24"/>
          <w:szCs w:val="24"/>
          <w:lang w:val="ru-RU"/>
        </w:rPr>
        <w:tab/>
      </w:r>
      <w:r w:rsidRPr="00E408E8">
        <w:rPr>
          <w:b/>
          <w:color w:val="000000"/>
          <w:sz w:val="24"/>
          <w:szCs w:val="24"/>
          <w:lang w:val="ru-RU"/>
        </w:rPr>
        <w:tab/>
      </w:r>
      <w:r w:rsidRPr="00E408E8">
        <w:rPr>
          <w:b/>
          <w:color w:val="000000"/>
          <w:sz w:val="24"/>
          <w:szCs w:val="24"/>
          <w:lang w:val="ru-RU"/>
        </w:rPr>
        <w:tab/>
      </w:r>
      <w:r w:rsidRPr="00E408E8">
        <w:rPr>
          <w:b/>
          <w:color w:val="000000"/>
          <w:sz w:val="24"/>
          <w:szCs w:val="24"/>
          <w:lang w:val="ru-RU"/>
        </w:rPr>
        <w:tab/>
      </w:r>
      <w:r w:rsidRPr="00E408E8">
        <w:rPr>
          <w:b/>
          <w:color w:val="000000"/>
          <w:sz w:val="24"/>
          <w:szCs w:val="24"/>
          <w:lang w:val="ru-RU"/>
        </w:rPr>
        <w:tab/>
      </w:r>
      <w:r w:rsidRPr="00E408E8">
        <w:rPr>
          <w:b/>
          <w:color w:val="000000"/>
          <w:sz w:val="24"/>
          <w:szCs w:val="24"/>
          <w:lang w:val="ru-RU"/>
        </w:rPr>
        <w:tab/>
      </w:r>
      <w:r w:rsidRPr="00E408E8">
        <w:rPr>
          <w:b/>
          <w:color w:val="000000"/>
          <w:sz w:val="24"/>
          <w:szCs w:val="24"/>
          <w:lang w:val="ru-RU"/>
        </w:rPr>
        <w:tab/>
        <w:t xml:space="preserve">                        </w:t>
      </w:r>
      <w:r w:rsidRPr="00E408E8">
        <w:rPr>
          <w:sz w:val="24"/>
          <w:szCs w:val="24"/>
          <w:lang w:val="ru-RU"/>
        </w:rPr>
        <w:t>___________________________</w:t>
      </w:r>
    </w:p>
    <w:p w:rsidR="005C2A0A" w:rsidRPr="00E408E8" w:rsidRDefault="005C2A0A" w:rsidP="005C2A0A">
      <w:pPr>
        <w:rPr>
          <w:b/>
          <w:color w:val="000000"/>
          <w:sz w:val="24"/>
          <w:szCs w:val="24"/>
          <w:lang w:val="ru-RU"/>
        </w:rPr>
      </w:pPr>
      <w:r w:rsidRPr="00E408E8">
        <w:rPr>
          <w:sz w:val="24"/>
          <w:szCs w:val="24"/>
          <w:lang w:val="ru-RU"/>
        </w:rPr>
        <w:tab/>
      </w:r>
      <w:r w:rsidRPr="00E408E8">
        <w:rPr>
          <w:sz w:val="24"/>
          <w:szCs w:val="24"/>
          <w:lang w:val="ru-RU"/>
        </w:rPr>
        <w:tab/>
      </w:r>
      <w:r w:rsidRPr="00E408E8">
        <w:rPr>
          <w:sz w:val="24"/>
          <w:szCs w:val="24"/>
          <w:lang w:val="ru-RU"/>
        </w:rPr>
        <w:tab/>
      </w:r>
      <w:r w:rsidRPr="00E408E8">
        <w:rPr>
          <w:sz w:val="24"/>
          <w:szCs w:val="24"/>
          <w:lang w:val="ru-RU"/>
        </w:rPr>
        <w:tab/>
      </w:r>
      <w:r w:rsidRPr="00E408E8">
        <w:rPr>
          <w:sz w:val="24"/>
          <w:szCs w:val="24"/>
          <w:lang w:val="ru-RU"/>
        </w:rPr>
        <w:tab/>
      </w:r>
      <w:r w:rsidRPr="00E408E8">
        <w:rPr>
          <w:sz w:val="24"/>
          <w:szCs w:val="24"/>
          <w:lang w:val="ru-RU"/>
        </w:rPr>
        <w:tab/>
      </w:r>
      <w:r w:rsidRPr="00E408E8">
        <w:rPr>
          <w:sz w:val="24"/>
          <w:szCs w:val="24"/>
          <w:lang w:val="ru-RU"/>
        </w:rPr>
        <w:tab/>
      </w:r>
      <w:r w:rsidRPr="00E408E8">
        <w:rPr>
          <w:sz w:val="24"/>
          <w:szCs w:val="24"/>
          <w:lang w:val="ru-RU"/>
        </w:rPr>
        <w:tab/>
      </w:r>
      <w:r w:rsidRPr="00E408E8">
        <w:rPr>
          <w:sz w:val="24"/>
          <w:szCs w:val="24"/>
          <w:lang w:val="ru-RU"/>
        </w:rPr>
        <w:tab/>
        <w:t>(име и фамилия)</w:t>
      </w:r>
    </w:p>
    <w:p w:rsidR="005C2A0A" w:rsidRPr="00E408E8" w:rsidRDefault="005C2A0A" w:rsidP="005C2A0A">
      <w:pPr>
        <w:rPr>
          <w:sz w:val="24"/>
          <w:szCs w:val="24"/>
          <w:lang w:val="ru-RU"/>
        </w:rPr>
      </w:pPr>
      <w:r w:rsidRPr="00E408E8">
        <w:rPr>
          <w:sz w:val="24"/>
          <w:szCs w:val="24"/>
          <w:lang w:val="ru-RU"/>
        </w:rPr>
        <w:tab/>
      </w:r>
      <w:r w:rsidRPr="00E408E8">
        <w:rPr>
          <w:sz w:val="24"/>
          <w:szCs w:val="24"/>
          <w:lang w:val="ru-RU"/>
        </w:rPr>
        <w:tab/>
      </w:r>
      <w:r w:rsidRPr="00E408E8">
        <w:rPr>
          <w:sz w:val="24"/>
          <w:szCs w:val="24"/>
          <w:lang w:val="ru-RU"/>
        </w:rPr>
        <w:tab/>
      </w:r>
      <w:r w:rsidRPr="00E408E8">
        <w:rPr>
          <w:sz w:val="24"/>
          <w:szCs w:val="24"/>
          <w:lang w:val="ru-RU"/>
        </w:rPr>
        <w:tab/>
      </w:r>
      <w:r w:rsidRPr="00E408E8">
        <w:rPr>
          <w:sz w:val="24"/>
          <w:szCs w:val="24"/>
          <w:lang w:val="ru-RU"/>
        </w:rPr>
        <w:tab/>
      </w:r>
      <w:r>
        <w:rPr>
          <w:sz w:val="24"/>
          <w:szCs w:val="24"/>
          <w:lang w:val="ru-RU"/>
        </w:rPr>
        <w:tab/>
      </w:r>
      <w:r>
        <w:rPr>
          <w:sz w:val="24"/>
          <w:szCs w:val="24"/>
          <w:lang w:val="ru-RU"/>
        </w:rPr>
        <w:tab/>
      </w:r>
      <w:r>
        <w:rPr>
          <w:sz w:val="24"/>
          <w:szCs w:val="24"/>
          <w:lang w:val="ru-RU"/>
        </w:rPr>
        <w:tab/>
      </w:r>
      <w:r w:rsidRPr="00E408E8">
        <w:rPr>
          <w:sz w:val="24"/>
          <w:szCs w:val="24"/>
          <w:lang w:val="ru-RU"/>
        </w:rPr>
        <w:t>_____________________________</w:t>
      </w:r>
    </w:p>
    <w:p w:rsidR="005C2A0A" w:rsidRPr="00E408E8" w:rsidRDefault="005C2A0A" w:rsidP="005C2A0A">
      <w:pPr>
        <w:jc w:val="right"/>
        <w:rPr>
          <w:sz w:val="24"/>
          <w:szCs w:val="24"/>
          <w:lang w:val="ru-RU"/>
        </w:rPr>
      </w:pPr>
      <w:r w:rsidRPr="00E408E8">
        <w:rPr>
          <w:sz w:val="24"/>
          <w:szCs w:val="24"/>
          <w:lang w:val="ru-RU"/>
        </w:rPr>
        <w:tab/>
      </w:r>
      <w:r w:rsidRPr="00E408E8">
        <w:rPr>
          <w:sz w:val="24"/>
          <w:szCs w:val="24"/>
          <w:lang w:val="ru-RU"/>
        </w:rPr>
        <w:tab/>
      </w:r>
      <w:r w:rsidRPr="00E408E8">
        <w:rPr>
          <w:sz w:val="24"/>
          <w:szCs w:val="24"/>
          <w:lang w:val="ru-RU"/>
        </w:rPr>
        <w:tab/>
      </w:r>
      <w:r w:rsidRPr="00E408E8">
        <w:rPr>
          <w:sz w:val="24"/>
          <w:szCs w:val="24"/>
          <w:lang w:val="ru-RU"/>
        </w:rPr>
        <w:tab/>
      </w:r>
      <w:r w:rsidRPr="00E408E8">
        <w:rPr>
          <w:sz w:val="24"/>
          <w:szCs w:val="24"/>
          <w:lang w:val="ru-RU"/>
        </w:rPr>
        <w:tab/>
      </w:r>
      <w:r w:rsidRPr="00E408E8">
        <w:rPr>
          <w:sz w:val="24"/>
          <w:szCs w:val="24"/>
          <w:lang w:val="ru-RU"/>
        </w:rPr>
        <w:tab/>
      </w:r>
      <w:r w:rsidRPr="00E408E8">
        <w:rPr>
          <w:sz w:val="24"/>
          <w:szCs w:val="24"/>
          <w:lang w:val="ru-RU"/>
        </w:rPr>
        <w:tab/>
      </w:r>
      <w:r w:rsidRPr="00E408E8">
        <w:rPr>
          <w:sz w:val="24"/>
          <w:szCs w:val="24"/>
          <w:lang w:val="ru-RU"/>
        </w:rPr>
        <w:tab/>
      </w:r>
      <w:r w:rsidRPr="00E408E8">
        <w:rPr>
          <w:sz w:val="24"/>
          <w:szCs w:val="24"/>
          <w:lang w:val="ru-RU"/>
        </w:rPr>
        <w:tab/>
      </w:r>
      <w:r w:rsidRPr="00E408E8">
        <w:rPr>
          <w:sz w:val="24"/>
          <w:szCs w:val="24"/>
          <w:lang w:val="ru-RU"/>
        </w:rPr>
        <w:tab/>
      </w:r>
      <w:r w:rsidRPr="00E408E8">
        <w:rPr>
          <w:sz w:val="24"/>
          <w:szCs w:val="24"/>
          <w:lang w:val="ru-RU"/>
        </w:rPr>
        <w:tab/>
      </w:r>
      <w:r w:rsidRPr="00E408E8">
        <w:rPr>
          <w:sz w:val="24"/>
          <w:szCs w:val="24"/>
          <w:lang w:val="ru-RU"/>
        </w:rPr>
        <w:tab/>
      </w:r>
      <w:r w:rsidRPr="00E408E8">
        <w:rPr>
          <w:sz w:val="24"/>
          <w:szCs w:val="24"/>
          <w:lang w:val="ru-RU"/>
        </w:rPr>
        <w:tab/>
      </w:r>
      <w:r w:rsidRPr="00E408E8">
        <w:rPr>
          <w:sz w:val="24"/>
          <w:szCs w:val="24"/>
          <w:lang w:val="ru-RU"/>
        </w:rPr>
        <w:tab/>
      </w:r>
      <w:r w:rsidRPr="00E408E8">
        <w:rPr>
          <w:sz w:val="24"/>
          <w:szCs w:val="24"/>
          <w:lang w:val="ru-RU"/>
        </w:rPr>
        <w:tab/>
      </w:r>
      <w:r w:rsidRPr="00E408E8">
        <w:rPr>
          <w:sz w:val="24"/>
          <w:szCs w:val="24"/>
          <w:lang w:val="ru-RU"/>
        </w:rPr>
        <w:tab/>
      </w:r>
      <w:r w:rsidRPr="00E408E8">
        <w:rPr>
          <w:sz w:val="24"/>
          <w:szCs w:val="24"/>
          <w:lang w:val="ru-RU"/>
        </w:rPr>
        <w:tab/>
        <w:t>(длъжност на представляващия участника)</w:t>
      </w:r>
    </w:p>
    <w:p w:rsidR="005C2A0A" w:rsidRPr="00E408E8" w:rsidRDefault="005C2A0A" w:rsidP="005C2A0A">
      <w:pPr>
        <w:ind w:firstLine="720"/>
        <w:jc w:val="both"/>
        <w:rPr>
          <w:bCs/>
          <w:iCs/>
          <w:sz w:val="24"/>
          <w:szCs w:val="24"/>
          <w:lang w:val="ru-RU"/>
        </w:rPr>
      </w:pPr>
    </w:p>
    <w:p w:rsidR="005C2A0A" w:rsidRPr="005C2A0A" w:rsidRDefault="005C2A0A" w:rsidP="00E408E8">
      <w:pPr>
        <w:shd w:val="clear" w:color="auto" w:fill="FFFFFF"/>
        <w:spacing w:line="276" w:lineRule="auto"/>
        <w:jc w:val="right"/>
        <w:outlineLvl w:val="0"/>
        <w:rPr>
          <w:b/>
          <w:i/>
          <w:u w:val="single"/>
          <w:lang w:val="ru-RU"/>
        </w:rPr>
      </w:pPr>
    </w:p>
    <w:p w:rsidR="005C2A0A" w:rsidRDefault="005C2A0A" w:rsidP="00E408E8">
      <w:pPr>
        <w:shd w:val="clear" w:color="auto" w:fill="FFFFFF"/>
        <w:spacing w:line="276" w:lineRule="auto"/>
        <w:jc w:val="right"/>
        <w:outlineLvl w:val="0"/>
        <w:rPr>
          <w:b/>
          <w:i/>
          <w:u w:val="single"/>
        </w:rPr>
      </w:pPr>
    </w:p>
    <w:p w:rsidR="005C2A0A" w:rsidRDefault="005C2A0A" w:rsidP="00E408E8">
      <w:pPr>
        <w:shd w:val="clear" w:color="auto" w:fill="FFFFFF"/>
        <w:spacing w:line="276" w:lineRule="auto"/>
        <w:jc w:val="right"/>
        <w:outlineLvl w:val="0"/>
        <w:rPr>
          <w:b/>
          <w:i/>
          <w:u w:val="single"/>
        </w:rPr>
      </w:pPr>
    </w:p>
    <w:p w:rsidR="005C2A0A" w:rsidRDefault="005C2A0A" w:rsidP="00E408E8">
      <w:pPr>
        <w:shd w:val="clear" w:color="auto" w:fill="FFFFFF"/>
        <w:spacing w:line="276" w:lineRule="auto"/>
        <w:jc w:val="right"/>
        <w:outlineLvl w:val="0"/>
        <w:rPr>
          <w:b/>
          <w:i/>
          <w:u w:val="single"/>
        </w:rPr>
      </w:pPr>
    </w:p>
    <w:p w:rsidR="005C2A0A" w:rsidRDefault="005C2A0A" w:rsidP="00E408E8">
      <w:pPr>
        <w:shd w:val="clear" w:color="auto" w:fill="FFFFFF"/>
        <w:spacing w:line="276" w:lineRule="auto"/>
        <w:jc w:val="right"/>
        <w:outlineLvl w:val="0"/>
        <w:rPr>
          <w:b/>
          <w:i/>
          <w:u w:val="single"/>
        </w:rPr>
      </w:pPr>
    </w:p>
    <w:p w:rsidR="005C2A0A" w:rsidRDefault="005C2A0A" w:rsidP="00E408E8">
      <w:pPr>
        <w:shd w:val="clear" w:color="auto" w:fill="FFFFFF"/>
        <w:spacing w:line="276" w:lineRule="auto"/>
        <w:jc w:val="right"/>
        <w:outlineLvl w:val="0"/>
        <w:rPr>
          <w:b/>
          <w:i/>
          <w:u w:val="single"/>
        </w:rPr>
      </w:pPr>
    </w:p>
    <w:p w:rsidR="00E408E8" w:rsidRPr="00AA47D5" w:rsidRDefault="00E408E8" w:rsidP="00E408E8">
      <w:pPr>
        <w:shd w:val="clear" w:color="auto" w:fill="FFFFFF"/>
        <w:spacing w:line="276" w:lineRule="auto"/>
        <w:jc w:val="right"/>
        <w:outlineLvl w:val="0"/>
        <w:rPr>
          <w:b/>
          <w:i/>
          <w:u w:val="single"/>
        </w:rPr>
      </w:pPr>
      <w:r w:rsidRPr="00AA47D5">
        <w:rPr>
          <w:b/>
          <w:i/>
          <w:u w:val="single"/>
        </w:rPr>
        <w:t>ОБРАЗЕЦ № 7</w:t>
      </w:r>
      <w:r w:rsidR="00714B21">
        <w:rPr>
          <w:b/>
          <w:i/>
          <w:u w:val="single"/>
        </w:rPr>
        <w:t>Б</w:t>
      </w:r>
    </w:p>
    <w:p w:rsidR="00E408E8" w:rsidRPr="00801BAE" w:rsidRDefault="00E408E8" w:rsidP="00E408E8">
      <w:pPr>
        <w:shd w:val="clear" w:color="auto" w:fill="FFFFFF"/>
        <w:spacing w:line="276" w:lineRule="auto"/>
        <w:jc w:val="right"/>
        <w:outlineLvl w:val="0"/>
        <w:rPr>
          <w:b/>
        </w:rPr>
      </w:pPr>
    </w:p>
    <w:p w:rsidR="00E408E8" w:rsidRPr="00801BAE" w:rsidRDefault="00E408E8" w:rsidP="00E408E8">
      <w:pPr>
        <w:shd w:val="clear" w:color="auto" w:fill="FFFFFF"/>
        <w:spacing w:line="276" w:lineRule="auto"/>
        <w:jc w:val="center"/>
        <w:rPr>
          <w:b/>
        </w:rPr>
      </w:pPr>
    </w:p>
    <w:p w:rsidR="00E408E8" w:rsidRPr="00E408E8" w:rsidRDefault="00E408E8" w:rsidP="00E408E8">
      <w:pPr>
        <w:pStyle w:val="BodyText2"/>
        <w:spacing w:after="0" w:line="240" w:lineRule="auto"/>
        <w:ind w:right="442"/>
        <w:jc w:val="center"/>
        <w:rPr>
          <w:b/>
          <w:caps/>
          <w:sz w:val="24"/>
          <w:szCs w:val="24"/>
        </w:rPr>
      </w:pPr>
      <w:r w:rsidRPr="00E408E8">
        <w:rPr>
          <w:b/>
          <w:caps/>
          <w:sz w:val="24"/>
          <w:szCs w:val="24"/>
        </w:rPr>
        <w:t>ЦЕНОВО Предложение</w:t>
      </w:r>
    </w:p>
    <w:p w:rsidR="00E408E8" w:rsidRPr="00E408E8" w:rsidRDefault="00E408E8" w:rsidP="00E408E8">
      <w:pPr>
        <w:pStyle w:val="BodyText2"/>
        <w:spacing w:after="0" w:line="240" w:lineRule="auto"/>
        <w:ind w:right="442"/>
        <w:jc w:val="center"/>
        <w:rPr>
          <w:b/>
          <w:sz w:val="24"/>
          <w:szCs w:val="24"/>
        </w:rPr>
      </w:pPr>
    </w:p>
    <w:p w:rsidR="00E408E8" w:rsidRPr="00E408E8" w:rsidRDefault="00E408E8" w:rsidP="00E408E8">
      <w:pPr>
        <w:ind w:right="50"/>
        <w:rPr>
          <w:color w:val="000000"/>
          <w:sz w:val="24"/>
          <w:szCs w:val="24"/>
        </w:rPr>
      </w:pPr>
      <w:r w:rsidRPr="00E408E8">
        <w:rPr>
          <w:color w:val="000000"/>
          <w:sz w:val="24"/>
          <w:szCs w:val="24"/>
        </w:rPr>
        <w:t>от ......................................................................................................................................................</w:t>
      </w:r>
    </w:p>
    <w:p w:rsidR="00E408E8" w:rsidRPr="00E408E8" w:rsidRDefault="00E408E8" w:rsidP="00E408E8">
      <w:pPr>
        <w:ind w:right="50"/>
        <w:jc w:val="center"/>
        <w:rPr>
          <w:color w:val="000000"/>
          <w:sz w:val="24"/>
          <w:szCs w:val="24"/>
        </w:rPr>
      </w:pPr>
      <w:r w:rsidRPr="00E408E8">
        <w:rPr>
          <w:i/>
          <w:color w:val="000000"/>
          <w:sz w:val="24"/>
          <w:szCs w:val="24"/>
        </w:rPr>
        <w:t xml:space="preserve"> (наименование на участника</w:t>
      </w:r>
      <w:r w:rsidRPr="00E408E8">
        <w:rPr>
          <w:color w:val="000000"/>
          <w:sz w:val="24"/>
          <w:szCs w:val="24"/>
        </w:rPr>
        <w:t>)</w:t>
      </w:r>
    </w:p>
    <w:p w:rsidR="00E408E8" w:rsidRPr="00E408E8" w:rsidRDefault="00E408E8" w:rsidP="00E408E8">
      <w:pPr>
        <w:ind w:right="50"/>
        <w:rPr>
          <w:color w:val="000000"/>
          <w:sz w:val="24"/>
          <w:szCs w:val="24"/>
        </w:rPr>
      </w:pPr>
    </w:p>
    <w:p w:rsidR="00E408E8" w:rsidRPr="00E408E8" w:rsidRDefault="00E408E8" w:rsidP="00E408E8">
      <w:pPr>
        <w:ind w:right="50"/>
        <w:rPr>
          <w:color w:val="000000"/>
          <w:sz w:val="24"/>
          <w:szCs w:val="24"/>
        </w:rPr>
      </w:pPr>
      <w:r w:rsidRPr="00E408E8">
        <w:rPr>
          <w:color w:val="000000"/>
          <w:sz w:val="24"/>
          <w:szCs w:val="24"/>
        </w:rPr>
        <w:t>и подписано от ..............................................................................................................................</w:t>
      </w:r>
    </w:p>
    <w:p w:rsidR="00E408E8" w:rsidRPr="00E408E8" w:rsidRDefault="00E408E8" w:rsidP="00E408E8">
      <w:pPr>
        <w:ind w:right="50"/>
        <w:jc w:val="center"/>
        <w:rPr>
          <w:i/>
          <w:color w:val="000000"/>
          <w:sz w:val="24"/>
          <w:szCs w:val="24"/>
        </w:rPr>
      </w:pPr>
      <w:r w:rsidRPr="00E408E8">
        <w:rPr>
          <w:i/>
          <w:color w:val="000000"/>
          <w:sz w:val="24"/>
          <w:szCs w:val="24"/>
        </w:rPr>
        <w:t xml:space="preserve"> (трите имена)</w:t>
      </w:r>
    </w:p>
    <w:p w:rsidR="00E408E8" w:rsidRPr="00E408E8" w:rsidRDefault="00E408E8" w:rsidP="00E408E8">
      <w:pPr>
        <w:ind w:right="50"/>
        <w:rPr>
          <w:color w:val="000000"/>
          <w:sz w:val="24"/>
          <w:szCs w:val="24"/>
        </w:rPr>
      </w:pPr>
    </w:p>
    <w:p w:rsidR="00E408E8" w:rsidRPr="00E408E8" w:rsidRDefault="00E408E8" w:rsidP="00E408E8">
      <w:pPr>
        <w:ind w:right="50"/>
        <w:rPr>
          <w:color w:val="000000"/>
          <w:sz w:val="24"/>
          <w:szCs w:val="24"/>
        </w:rPr>
      </w:pPr>
      <w:r w:rsidRPr="00E408E8">
        <w:rPr>
          <w:color w:val="000000"/>
          <w:sz w:val="24"/>
          <w:szCs w:val="24"/>
        </w:rPr>
        <w:t>в качеството му на .........................................................................................................................</w:t>
      </w:r>
    </w:p>
    <w:p w:rsidR="00E408E8" w:rsidRPr="00E408E8" w:rsidRDefault="00E408E8" w:rsidP="00E408E8">
      <w:pPr>
        <w:ind w:right="50"/>
        <w:jc w:val="center"/>
        <w:rPr>
          <w:i/>
          <w:color w:val="000000"/>
          <w:sz w:val="24"/>
          <w:szCs w:val="24"/>
        </w:rPr>
      </w:pPr>
      <w:r w:rsidRPr="00E408E8">
        <w:rPr>
          <w:i/>
          <w:color w:val="000000"/>
          <w:sz w:val="24"/>
          <w:szCs w:val="24"/>
        </w:rPr>
        <w:t>(на длъжност)</w:t>
      </w:r>
    </w:p>
    <w:p w:rsidR="00E408E8" w:rsidRPr="00E408E8" w:rsidRDefault="00E408E8" w:rsidP="00E408E8">
      <w:pPr>
        <w:shd w:val="clear" w:color="auto" w:fill="FFFFFF"/>
        <w:spacing w:line="276" w:lineRule="auto"/>
        <w:ind w:right="50"/>
        <w:rPr>
          <w:sz w:val="24"/>
          <w:szCs w:val="24"/>
        </w:rPr>
      </w:pPr>
    </w:p>
    <w:p w:rsidR="00E408E8" w:rsidRPr="00E408E8" w:rsidRDefault="00E408E8" w:rsidP="00E408E8">
      <w:pPr>
        <w:shd w:val="clear" w:color="auto" w:fill="FFFFFF"/>
        <w:spacing w:line="276" w:lineRule="auto"/>
        <w:ind w:right="50"/>
        <w:rPr>
          <w:i/>
          <w:sz w:val="24"/>
          <w:szCs w:val="24"/>
        </w:rPr>
      </w:pPr>
      <w:r w:rsidRPr="00E408E8">
        <w:rPr>
          <w:sz w:val="24"/>
          <w:szCs w:val="24"/>
        </w:rPr>
        <w:t>с ЕИК/БУЛСТАТ/ЕГН/друга индивидуализация на участника или подизпълнителя (когато е приложимо): .................................................................................................................................</w:t>
      </w:r>
    </w:p>
    <w:p w:rsidR="00E408E8" w:rsidRPr="00E408E8" w:rsidRDefault="00E408E8" w:rsidP="00E408E8">
      <w:pPr>
        <w:shd w:val="clear" w:color="auto" w:fill="FFFFFF"/>
        <w:spacing w:line="276" w:lineRule="auto"/>
        <w:ind w:firstLine="720"/>
        <w:outlineLvl w:val="0"/>
        <w:rPr>
          <w:b/>
          <w:bCs/>
          <w:sz w:val="24"/>
          <w:szCs w:val="24"/>
        </w:rPr>
      </w:pPr>
    </w:p>
    <w:p w:rsidR="00E408E8" w:rsidRPr="00E408E8" w:rsidRDefault="00E408E8" w:rsidP="00E408E8">
      <w:pPr>
        <w:shd w:val="clear" w:color="auto" w:fill="FFFFFF"/>
        <w:spacing w:line="276" w:lineRule="auto"/>
        <w:ind w:firstLine="720"/>
        <w:outlineLvl w:val="0"/>
        <w:rPr>
          <w:b/>
          <w:bCs/>
          <w:sz w:val="24"/>
          <w:szCs w:val="24"/>
        </w:rPr>
      </w:pPr>
      <w:r w:rsidRPr="00E408E8">
        <w:rPr>
          <w:b/>
          <w:bCs/>
          <w:sz w:val="24"/>
          <w:szCs w:val="24"/>
        </w:rPr>
        <w:t>УВАЖАЕМИ ДАМИ И ГОСПОДА,</w:t>
      </w:r>
    </w:p>
    <w:p w:rsidR="00E408E8" w:rsidRPr="00E408E8" w:rsidRDefault="00E408E8" w:rsidP="00E408E8">
      <w:pPr>
        <w:shd w:val="clear" w:color="auto" w:fill="FFFFFF"/>
        <w:spacing w:line="276" w:lineRule="auto"/>
        <w:ind w:firstLine="851"/>
        <w:rPr>
          <w:b/>
          <w:bCs/>
          <w:sz w:val="24"/>
          <w:szCs w:val="24"/>
        </w:rPr>
      </w:pPr>
    </w:p>
    <w:p w:rsidR="00714B21" w:rsidRDefault="00714B21" w:rsidP="00714B21">
      <w:pPr>
        <w:shd w:val="clear" w:color="auto" w:fill="FFFFFF"/>
        <w:spacing w:line="276" w:lineRule="auto"/>
        <w:ind w:right="-11"/>
        <w:jc w:val="both"/>
        <w:rPr>
          <w:b/>
          <w:bCs/>
          <w:i/>
          <w:sz w:val="24"/>
          <w:szCs w:val="24"/>
        </w:rPr>
      </w:pPr>
      <w:r>
        <w:rPr>
          <w:sz w:val="24"/>
          <w:szCs w:val="24"/>
        </w:rPr>
        <w:t>С настоящото</w:t>
      </w:r>
      <w:r w:rsidR="00E408E8" w:rsidRPr="00E408E8">
        <w:rPr>
          <w:sz w:val="24"/>
          <w:szCs w:val="24"/>
        </w:rPr>
        <w:t xml:space="preserve"> Ви представяме нашата ценова оферта за участие в обявената от Вас обществена поръчка с предмет: </w:t>
      </w:r>
      <w:r w:rsidRPr="00714B21">
        <w:rPr>
          <w:b/>
          <w:bCs/>
          <w:sz w:val="24"/>
          <w:szCs w:val="24"/>
        </w:rPr>
        <w:t>„Текущ ремонт за отвеждане на течащите води и затваряне на отворени минни изработки по обособени позиции</w:t>
      </w:r>
      <w:r w:rsidRPr="00714B21">
        <w:rPr>
          <w:b/>
          <w:bCs/>
          <w:i/>
          <w:sz w:val="24"/>
          <w:szCs w:val="24"/>
        </w:rPr>
        <w:t>“</w:t>
      </w:r>
    </w:p>
    <w:p w:rsidR="00714B21" w:rsidRDefault="00E408E8" w:rsidP="00714B21">
      <w:pPr>
        <w:shd w:val="clear" w:color="auto" w:fill="FFFFFF"/>
        <w:spacing w:line="276" w:lineRule="auto"/>
        <w:ind w:right="-11"/>
        <w:jc w:val="both"/>
        <w:rPr>
          <w:b/>
          <w:sz w:val="24"/>
          <w:szCs w:val="24"/>
        </w:rPr>
      </w:pPr>
      <w:r w:rsidRPr="00754A43">
        <w:rPr>
          <w:b/>
          <w:sz w:val="24"/>
          <w:szCs w:val="24"/>
        </w:rPr>
        <w:t xml:space="preserve">Обособена Позиция № </w:t>
      </w:r>
      <w:r w:rsidR="00714B21">
        <w:rPr>
          <w:b/>
          <w:sz w:val="24"/>
          <w:szCs w:val="24"/>
        </w:rPr>
        <w:t>2</w:t>
      </w:r>
      <w:r w:rsidRPr="00754A43">
        <w:rPr>
          <w:b/>
          <w:sz w:val="24"/>
          <w:szCs w:val="24"/>
        </w:rPr>
        <w:t xml:space="preserve"> - ………………………(Наименование)</w:t>
      </w:r>
    </w:p>
    <w:p w:rsidR="00714B21" w:rsidRPr="00714B21" w:rsidRDefault="00714B21" w:rsidP="00714B21">
      <w:pPr>
        <w:shd w:val="clear" w:color="auto" w:fill="FFFFFF"/>
        <w:spacing w:line="276" w:lineRule="auto"/>
        <w:ind w:right="-11"/>
        <w:jc w:val="both"/>
        <w:rPr>
          <w:b/>
          <w:sz w:val="32"/>
          <w:szCs w:val="24"/>
        </w:rPr>
      </w:pPr>
    </w:p>
    <w:p w:rsidR="00714B21" w:rsidRPr="00714B21" w:rsidRDefault="00714B21" w:rsidP="00714B21">
      <w:pPr>
        <w:shd w:val="clear" w:color="auto" w:fill="FFFFFF"/>
        <w:spacing w:line="276" w:lineRule="auto"/>
        <w:ind w:right="-11"/>
        <w:jc w:val="both"/>
        <w:rPr>
          <w:b/>
          <w:sz w:val="32"/>
          <w:szCs w:val="24"/>
        </w:rPr>
      </w:pPr>
      <w:r w:rsidRPr="00714B21">
        <w:rPr>
          <w:sz w:val="24"/>
        </w:rPr>
        <w:t>Предлагаме обща крайна цена на строителството, предмет на настоящата обособена позиция:</w:t>
      </w:r>
    </w:p>
    <w:p w:rsidR="00714B21" w:rsidRPr="00714B21" w:rsidRDefault="00714B21" w:rsidP="00714B21">
      <w:pPr>
        <w:tabs>
          <w:tab w:val="left" w:pos="810"/>
        </w:tabs>
        <w:jc w:val="both"/>
        <w:rPr>
          <w:sz w:val="24"/>
        </w:rPr>
      </w:pPr>
    </w:p>
    <w:p w:rsidR="00714B21" w:rsidRPr="00714B21" w:rsidRDefault="00714B21" w:rsidP="00714B21">
      <w:pPr>
        <w:tabs>
          <w:tab w:val="left" w:pos="810"/>
        </w:tabs>
        <w:jc w:val="both"/>
        <w:rPr>
          <w:sz w:val="24"/>
        </w:rPr>
      </w:pPr>
      <w:r w:rsidRPr="00714B21">
        <w:rPr>
          <w:sz w:val="24"/>
        </w:rPr>
        <w:t>………………………………………………………(……………………………………….) цена в лева, без включен ДДС,</w:t>
      </w:r>
      <w:r>
        <w:rPr>
          <w:sz w:val="24"/>
        </w:rPr>
        <w:t xml:space="preserve"> </w:t>
      </w:r>
      <w:r w:rsidRPr="00714B21">
        <w:rPr>
          <w:sz w:val="24"/>
        </w:rPr>
        <w:t>в която са включени 4 %  непредвидени разходи, съгласно единични цени, посочени в следната КСС за обекта:</w:t>
      </w:r>
    </w:p>
    <w:p w:rsidR="00714B21" w:rsidRDefault="00714B21" w:rsidP="00714B21">
      <w:pPr>
        <w:tabs>
          <w:tab w:val="left" w:pos="0"/>
        </w:tabs>
        <w:spacing w:after="120"/>
        <w:jc w:val="center"/>
        <w:rPr>
          <w:b/>
          <w:lang w:val="ru-RU"/>
        </w:rPr>
      </w:pPr>
    </w:p>
    <w:p w:rsidR="00E408E8" w:rsidRPr="00714B21" w:rsidRDefault="00714B21" w:rsidP="00714B21">
      <w:pPr>
        <w:pStyle w:val="ListParagraph"/>
        <w:numPr>
          <w:ilvl w:val="0"/>
          <w:numId w:val="21"/>
        </w:numPr>
        <w:tabs>
          <w:tab w:val="left" w:pos="0"/>
        </w:tabs>
        <w:spacing w:after="120"/>
        <w:jc w:val="center"/>
        <w:rPr>
          <w:b/>
          <w:sz w:val="32"/>
        </w:rPr>
      </w:pPr>
      <w:r w:rsidRPr="00714B21">
        <w:rPr>
          <w:b/>
          <w:lang w:val="ru-RU"/>
        </w:rPr>
        <w:t>КОЛИЧЕСТВЕН</w:t>
      </w:r>
      <w:r w:rsidRPr="00714B21">
        <w:rPr>
          <w:b/>
        </w:rPr>
        <w:t>О-СТОЙНОСТНА</w:t>
      </w:r>
      <w:r w:rsidRPr="00714B21">
        <w:rPr>
          <w:b/>
          <w:lang w:val="ru-RU"/>
        </w:rPr>
        <w:t xml:space="preserve"> СМЕТКА</w:t>
      </w:r>
    </w:p>
    <w:tbl>
      <w:tblPr>
        <w:tblW w:w="10208" w:type="dxa"/>
        <w:tblInd w:w="-709" w:type="dxa"/>
        <w:tblLayout w:type="fixed"/>
        <w:tblCellMar>
          <w:left w:w="70" w:type="dxa"/>
          <w:right w:w="70" w:type="dxa"/>
        </w:tblCellMar>
        <w:tblLook w:val="04A0" w:firstRow="1" w:lastRow="0" w:firstColumn="1" w:lastColumn="0" w:noHBand="0" w:noVBand="1"/>
      </w:tblPr>
      <w:tblGrid>
        <w:gridCol w:w="567"/>
        <w:gridCol w:w="4819"/>
        <w:gridCol w:w="992"/>
        <w:gridCol w:w="1135"/>
        <w:gridCol w:w="1277"/>
        <w:gridCol w:w="1418"/>
      </w:tblGrid>
      <w:tr w:rsidR="00714B21" w:rsidRPr="00ED1279" w:rsidTr="005C2A0A">
        <w:trPr>
          <w:trHeight w:val="743"/>
        </w:trPr>
        <w:tc>
          <w:tcPr>
            <w:tcW w:w="567" w:type="dxa"/>
            <w:vMerge w:val="restart"/>
            <w:tcBorders>
              <w:top w:val="single" w:sz="4" w:space="0" w:color="auto"/>
              <w:left w:val="single" w:sz="4" w:space="0" w:color="auto"/>
              <w:right w:val="single" w:sz="4" w:space="0" w:color="auto"/>
            </w:tcBorders>
            <w:shd w:val="clear" w:color="auto" w:fill="auto"/>
            <w:vAlign w:val="center"/>
            <w:hideMark/>
          </w:tcPr>
          <w:p w:rsidR="00714B21" w:rsidRPr="00ED1279" w:rsidRDefault="00714B21" w:rsidP="005C2A0A">
            <w:pPr>
              <w:jc w:val="center"/>
              <w:rPr>
                <w:rFonts w:ascii="Times New Roman CYR" w:hAnsi="Times New Roman CYR" w:cs="Times New Roman CYR"/>
                <w:b/>
              </w:rPr>
            </w:pPr>
            <w:r w:rsidRPr="00ED1279">
              <w:rPr>
                <w:rFonts w:ascii="Times New Roman CYR" w:hAnsi="Times New Roman CYR" w:cs="Times New Roman CYR"/>
                <w:b/>
              </w:rPr>
              <w:t>№ по ред</w:t>
            </w:r>
          </w:p>
        </w:tc>
        <w:tc>
          <w:tcPr>
            <w:tcW w:w="4819" w:type="dxa"/>
            <w:vMerge w:val="restart"/>
            <w:tcBorders>
              <w:top w:val="single" w:sz="4" w:space="0" w:color="auto"/>
              <w:left w:val="single" w:sz="4" w:space="0" w:color="auto"/>
              <w:right w:val="single" w:sz="4" w:space="0" w:color="auto"/>
            </w:tcBorders>
            <w:shd w:val="clear" w:color="auto" w:fill="auto"/>
            <w:vAlign w:val="center"/>
            <w:hideMark/>
          </w:tcPr>
          <w:p w:rsidR="00714B21" w:rsidRPr="00ED1279" w:rsidRDefault="00714B21" w:rsidP="005C2A0A">
            <w:pPr>
              <w:jc w:val="center"/>
              <w:rPr>
                <w:rFonts w:ascii="Times New Roman CYR" w:hAnsi="Times New Roman CYR" w:cs="Times New Roman CYR"/>
                <w:b/>
              </w:rPr>
            </w:pPr>
            <w:r w:rsidRPr="00ED1279">
              <w:rPr>
                <w:rFonts w:ascii="Times New Roman CYR" w:hAnsi="Times New Roman CYR" w:cs="Times New Roman CYR"/>
                <w:b/>
              </w:rPr>
              <w:t xml:space="preserve"> Наименование</w:t>
            </w:r>
          </w:p>
        </w:tc>
        <w:tc>
          <w:tcPr>
            <w:tcW w:w="992" w:type="dxa"/>
            <w:vMerge w:val="restart"/>
            <w:tcBorders>
              <w:top w:val="single" w:sz="4" w:space="0" w:color="auto"/>
              <w:left w:val="single" w:sz="4" w:space="0" w:color="auto"/>
              <w:right w:val="single" w:sz="4" w:space="0" w:color="auto"/>
            </w:tcBorders>
          </w:tcPr>
          <w:p w:rsidR="00714B21" w:rsidRDefault="00714B21" w:rsidP="005C2A0A">
            <w:pPr>
              <w:jc w:val="center"/>
              <w:rPr>
                <w:rFonts w:ascii="Times New Roman CYR" w:hAnsi="Times New Roman CYR" w:cs="Times New Roman CYR"/>
                <w:b/>
              </w:rPr>
            </w:pPr>
          </w:p>
          <w:p w:rsidR="00714B21" w:rsidRPr="00ED1279" w:rsidRDefault="00714B21" w:rsidP="005C2A0A">
            <w:pPr>
              <w:jc w:val="center"/>
              <w:rPr>
                <w:rFonts w:ascii="Times New Roman CYR" w:hAnsi="Times New Roman CYR" w:cs="Times New Roman CYR"/>
                <w:b/>
              </w:rPr>
            </w:pPr>
            <w:r w:rsidRPr="00ED1279">
              <w:rPr>
                <w:rFonts w:ascii="Times New Roman CYR" w:hAnsi="Times New Roman CYR" w:cs="Times New Roman CYR"/>
                <w:b/>
              </w:rPr>
              <w:t>Мярка</w:t>
            </w:r>
          </w:p>
        </w:tc>
        <w:tc>
          <w:tcPr>
            <w:tcW w:w="1135" w:type="dxa"/>
            <w:vMerge w:val="restart"/>
            <w:tcBorders>
              <w:top w:val="single" w:sz="4" w:space="0" w:color="auto"/>
              <w:left w:val="single" w:sz="4" w:space="0" w:color="auto"/>
              <w:right w:val="single" w:sz="4" w:space="0" w:color="auto"/>
            </w:tcBorders>
            <w:shd w:val="clear" w:color="auto" w:fill="auto"/>
            <w:vAlign w:val="center"/>
            <w:hideMark/>
          </w:tcPr>
          <w:p w:rsidR="00714B21" w:rsidRPr="004F1F76" w:rsidRDefault="00714B21" w:rsidP="005C2A0A">
            <w:pPr>
              <w:jc w:val="center"/>
              <w:rPr>
                <w:rFonts w:ascii="Times New Roman CYR" w:hAnsi="Times New Roman CYR" w:cs="Times New Roman CYR"/>
                <w:b/>
                <w:sz w:val="16"/>
                <w:szCs w:val="16"/>
              </w:rPr>
            </w:pPr>
            <w:r w:rsidRPr="004F1F76">
              <w:rPr>
                <w:rFonts w:ascii="Times New Roman CYR" w:hAnsi="Times New Roman CYR" w:cs="Times New Roman CYR"/>
                <w:b/>
                <w:sz w:val="16"/>
                <w:szCs w:val="16"/>
              </w:rPr>
              <w:t>Количество</w:t>
            </w:r>
          </w:p>
        </w:tc>
        <w:tc>
          <w:tcPr>
            <w:tcW w:w="2695" w:type="dxa"/>
            <w:gridSpan w:val="2"/>
            <w:tcBorders>
              <w:top w:val="single" w:sz="4" w:space="0" w:color="auto"/>
              <w:left w:val="single" w:sz="4" w:space="0" w:color="auto"/>
              <w:bottom w:val="single" w:sz="4" w:space="0" w:color="auto"/>
              <w:right w:val="single" w:sz="4" w:space="0" w:color="auto"/>
            </w:tcBorders>
          </w:tcPr>
          <w:p w:rsidR="00714B21" w:rsidRDefault="00714B21" w:rsidP="005C2A0A">
            <w:pPr>
              <w:jc w:val="center"/>
              <w:rPr>
                <w:rFonts w:ascii="Times New Roman CYR" w:hAnsi="Times New Roman CYR" w:cs="Times New Roman CYR"/>
                <w:b/>
              </w:rPr>
            </w:pPr>
          </w:p>
          <w:p w:rsidR="00714B21" w:rsidRPr="00ED1279" w:rsidRDefault="00714B21" w:rsidP="005C2A0A">
            <w:pPr>
              <w:jc w:val="center"/>
              <w:rPr>
                <w:rFonts w:ascii="Times New Roman CYR" w:hAnsi="Times New Roman CYR" w:cs="Times New Roman CYR"/>
                <w:b/>
              </w:rPr>
            </w:pPr>
            <w:r>
              <w:rPr>
                <w:rFonts w:ascii="Times New Roman CYR" w:hAnsi="Times New Roman CYR" w:cs="Times New Roman CYR"/>
                <w:b/>
              </w:rPr>
              <w:t>Стойност</w:t>
            </w:r>
          </w:p>
        </w:tc>
      </w:tr>
      <w:tr w:rsidR="00714B21" w:rsidRPr="00ED1279" w:rsidTr="005C2A0A">
        <w:trPr>
          <w:trHeight w:val="338"/>
        </w:trPr>
        <w:tc>
          <w:tcPr>
            <w:tcW w:w="567" w:type="dxa"/>
            <w:vMerge/>
            <w:tcBorders>
              <w:left w:val="single" w:sz="4" w:space="0" w:color="auto"/>
              <w:bottom w:val="single" w:sz="4" w:space="0" w:color="auto"/>
              <w:right w:val="single" w:sz="4" w:space="0" w:color="auto"/>
            </w:tcBorders>
            <w:shd w:val="clear" w:color="auto" w:fill="auto"/>
            <w:vAlign w:val="center"/>
          </w:tcPr>
          <w:p w:rsidR="00714B21" w:rsidRPr="00ED1279" w:rsidRDefault="00714B21" w:rsidP="005C2A0A">
            <w:pPr>
              <w:jc w:val="center"/>
              <w:rPr>
                <w:rFonts w:ascii="Times New Roman CYR" w:hAnsi="Times New Roman CYR" w:cs="Times New Roman CYR"/>
                <w:b/>
              </w:rPr>
            </w:pPr>
          </w:p>
        </w:tc>
        <w:tc>
          <w:tcPr>
            <w:tcW w:w="4819" w:type="dxa"/>
            <w:vMerge/>
            <w:tcBorders>
              <w:left w:val="single" w:sz="4" w:space="0" w:color="auto"/>
              <w:bottom w:val="single" w:sz="4" w:space="0" w:color="auto"/>
              <w:right w:val="single" w:sz="4" w:space="0" w:color="auto"/>
            </w:tcBorders>
            <w:shd w:val="clear" w:color="auto" w:fill="auto"/>
            <w:vAlign w:val="center"/>
          </w:tcPr>
          <w:p w:rsidR="00714B21" w:rsidRPr="00ED1279" w:rsidRDefault="00714B21" w:rsidP="005C2A0A">
            <w:pPr>
              <w:jc w:val="center"/>
              <w:rPr>
                <w:rFonts w:ascii="Times New Roman CYR" w:hAnsi="Times New Roman CYR" w:cs="Times New Roman CYR"/>
                <w:b/>
              </w:rPr>
            </w:pPr>
          </w:p>
        </w:tc>
        <w:tc>
          <w:tcPr>
            <w:tcW w:w="992" w:type="dxa"/>
            <w:vMerge/>
            <w:tcBorders>
              <w:left w:val="single" w:sz="4" w:space="0" w:color="auto"/>
              <w:bottom w:val="single" w:sz="4" w:space="0" w:color="auto"/>
              <w:right w:val="single" w:sz="4" w:space="0" w:color="auto"/>
            </w:tcBorders>
          </w:tcPr>
          <w:p w:rsidR="00714B21" w:rsidRDefault="00714B21" w:rsidP="005C2A0A">
            <w:pPr>
              <w:jc w:val="center"/>
              <w:rPr>
                <w:rFonts w:ascii="Times New Roman CYR" w:hAnsi="Times New Roman CYR" w:cs="Times New Roman CYR"/>
                <w:b/>
              </w:rPr>
            </w:pPr>
          </w:p>
        </w:tc>
        <w:tc>
          <w:tcPr>
            <w:tcW w:w="1135" w:type="dxa"/>
            <w:vMerge/>
            <w:tcBorders>
              <w:left w:val="single" w:sz="4" w:space="0" w:color="auto"/>
              <w:bottom w:val="single" w:sz="4" w:space="0" w:color="auto"/>
              <w:right w:val="single" w:sz="4" w:space="0" w:color="auto"/>
            </w:tcBorders>
            <w:shd w:val="clear" w:color="auto" w:fill="auto"/>
            <w:vAlign w:val="center"/>
          </w:tcPr>
          <w:p w:rsidR="00714B21" w:rsidRPr="00ED1279" w:rsidRDefault="00714B21" w:rsidP="005C2A0A">
            <w:pPr>
              <w:jc w:val="center"/>
              <w:rPr>
                <w:rFonts w:ascii="Times New Roman CYR" w:hAnsi="Times New Roman CYR" w:cs="Times New Roman CYR"/>
                <w:b/>
              </w:rPr>
            </w:pPr>
          </w:p>
        </w:tc>
        <w:tc>
          <w:tcPr>
            <w:tcW w:w="1277" w:type="dxa"/>
            <w:tcBorders>
              <w:top w:val="single" w:sz="4" w:space="0" w:color="auto"/>
              <w:left w:val="single" w:sz="4" w:space="0" w:color="auto"/>
              <w:bottom w:val="single" w:sz="4" w:space="0" w:color="auto"/>
              <w:right w:val="single" w:sz="4" w:space="0" w:color="auto"/>
            </w:tcBorders>
          </w:tcPr>
          <w:p w:rsidR="00714B21" w:rsidRPr="00ED1279" w:rsidRDefault="00714B21" w:rsidP="005C2A0A">
            <w:pPr>
              <w:jc w:val="center"/>
              <w:rPr>
                <w:rFonts w:ascii="Times New Roman CYR" w:hAnsi="Times New Roman CYR" w:cs="Times New Roman CYR"/>
                <w:b/>
              </w:rPr>
            </w:pPr>
            <w:r>
              <w:rPr>
                <w:rFonts w:ascii="Times New Roman CYR" w:hAnsi="Times New Roman CYR" w:cs="Times New Roman CYR"/>
                <w:b/>
              </w:rPr>
              <w:t>единична</w:t>
            </w:r>
          </w:p>
        </w:tc>
        <w:tc>
          <w:tcPr>
            <w:tcW w:w="1418" w:type="dxa"/>
            <w:tcBorders>
              <w:top w:val="single" w:sz="4" w:space="0" w:color="auto"/>
              <w:left w:val="single" w:sz="4" w:space="0" w:color="auto"/>
              <w:bottom w:val="single" w:sz="4" w:space="0" w:color="auto"/>
              <w:right w:val="single" w:sz="4" w:space="0" w:color="auto"/>
            </w:tcBorders>
          </w:tcPr>
          <w:p w:rsidR="00714B21" w:rsidRPr="00ED1279" w:rsidRDefault="00714B21" w:rsidP="005C2A0A">
            <w:pPr>
              <w:jc w:val="center"/>
              <w:rPr>
                <w:rFonts w:ascii="Times New Roman CYR" w:hAnsi="Times New Roman CYR" w:cs="Times New Roman CYR"/>
                <w:b/>
              </w:rPr>
            </w:pPr>
            <w:r>
              <w:rPr>
                <w:rFonts w:ascii="Times New Roman CYR" w:hAnsi="Times New Roman CYR" w:cs="Times New Roman CYR"/>
                <w:b/>
              </w:rPr>
              <w:t>общо</w:t>
            </w:r>
          </w:p>
        </w:tc>
      </w:tr>
      <w:tr w:rsidR="00714B21" w:rsidRPr="00ED1279" w:rsidTr="005C2A0A">
        <w:trPr>
          <w:trHeight w:val="50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jc w:val="center"/>
              <w:rPr>
                <w:rFonts w:ascii="Times New Roman CYR" w:hAnsi="Times New Roman CYR" w:cs="Times New Roman CYR"/>
                <w:sz w:val="24"/>
                <w:szCs w:val="24"/>
              </w:rPr>
            </w:pPr>
          </w:p>
        </w:tc>
        <w:tc>
          <w:tcPr>
            <w:tcW w:w="96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rPr>
                <w:b/>
                <w:color w:val="000000"/>
                <w:sz w:val="24"/>
                <w:szCs w:val="24"/>
              </w:rPr>
            </w:pPr>
            <w:r w:rsidRPr="00ED1279">
              <w:rPr>
                <w:b/>
                <w:color w:val="000000"/>
                <w:sz w:val="24"/>
                <w:szCs w:val="24"/>
              </w:rPr>
              <w:t>Текущ ремонт на</w:t>
            </w:r>
            <w:r>
              <w:rPr>
                <w:b/>
                <w:i/>
                <w:color w:val="000000"/>
                <w:sz w:val="24"/>
                <w:szCs w:val="24"/>
              </w:rPr>
              <w:t xml:space="preserve"> </w:t>
            </w:r>
            <w:r w:rsidRPr="00ED1279">
              <w:rPr>
                <w:rFonts w:ascii="Times New Roman CYR" w:hAnsi="Times New Roman CYR" w:cs="Times New Roman CYR"/>
                <w:b/>
                <w:sz w:val="24"/>
                <w:szCs w:val="24"/>
              </w:rPr>
              <w:t>Щолна №2 към обект „Бабешка река“ /ВК</w:t>
            </w:r>
          </w:p>
        </w:tc>
      </w:tr>
      <w:tr w:rsidR="00714B21" w:rsidRPr="00ED1279" w:rsidTr="005C2A0A">
        <w:trPr>
          <w:trHeight w:val="26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jc w:val="center"/>
              <w:rPr>
                <w:rFonts w:ascii="Times New Roman CYR" w:hAnsi="Times New Roman CYR" w:cs="Times New Roman CYR"/>
                <w:sz w:val="24"/>
                <w:szCs w:val="24"/>
              </w:rPr>
            </w:pPr>
            <w:r w:rsidRPr="00ED1279">
              <w:rPr>
                <w:rFonts w:ascii="Times New Roman CYR" w:hAnsi="Times New Roman CYR" w:cs="Times New Roman CYR"/>
                <w:sz w:val="24"/>
                <w:szCs w:val="24"/>
              </w:rPr>
              <w:t>1</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714B21" w:rsidRPr="00C50D0B" w:rsidRDefault="00714B21" w:rsidP="005C2A0A">
            <w:pPr>
              <w:rPr>
                <w:sz w:val="24"/>
                <w:szCs w:val="24"/>
              </w:rPr>
            </w:pPr>
            <w:r w:rsidRPr="00C50D0B">
              <w:rPr>
                <w:sz w:val="24"/>
                <w:szCs w:val="24"/>
              </w:rPr>
              <w:t xml:space="preserve">Изкоп с багер с ширина  до 1,20m (b=1m)  на отвал  </w:t>
            </w:r>
          </w:p>
        </w:tc>
        <w:tc>
          <w:tcPr>
            <w:tcW w:w="992" w:type="dxa"/>
            <w:tcBorders>
              <w:top w:val="single" w:sz="4" w:space="0" w:color="auto"/>
              <w:left w:val="single" w:sz="4" w:space="0" w:color="auto"/>
              <w:bottom w:val="single" w:sz="4" w:space="0" w:color="auto"/>
              <w:right w:val="single" w:sz="4" w:space="0" w:color="auto"/>
            </w:tcBorders>
          </w:tcPr>
          <w:p w:rsidR="00714B21" w:rsidRPr="00C50D0B" w:rsidRDefault="00714B21" w:rsidP="005C2A0A">
            <w:pPr>
              <w:jc w:val="center"/>
              <w:rPr>
                <w:rFonts w:ascii="Times New Roman CYR" w:hAnsi="Times New Roman CYR" w:cs="Times New Roman CYR"/>
                <w:sz w:val="24"/>
                <w:szCs w:val="24"/>
                <w:vertAlign w:val="superscript"/>
              </w:rPr>
            </w:pPr>
            <w:r w:rsidRPr="00C50D0B">
              <w:rPr>
                <w:rFonts w:ascii="Times New Roman CYR" w:hAnsi="Times New Roman CYR" w:cs="Times New Roman CYR"/>
                <w:sz w:val="24"/>
                <w:szCs w:val="24"/>
                <w:lang w:val="en-US"/>
              </w:rPr>
              <w:t>m</w:t>
            </w:r>
            <w:r w:rsidRPr="00C50D0B">
              <w:rPr>
                <w:rFonts w:ascii="Times New Roman CYR" w:hAnsi="Times New Roman CYR" w:cs="Times New Roman CYR"/>
                <w:sz w:val="24"/>
                <w:szCs w:val="24"/>
                <w:vertAlign w:val="superscript"/>
                <w:lang w:val="en-US"/>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jc w:val="right"/>
              <w:rPr>
                <w:rFonts w:ascii="Times New Roman CYR" w:hAnsi="Times New Roman CYR" w:cs="Times New Roman CYR"/>
                <w:sz w:val="24"/>
                <w:szCs w:val="24"/>
              </w:rPr>
            </w:pPr>
            <w:r w:rsidRPr="00ED1279">
              <w:rPr>
                <w:rFonts w:ascii="Times New Roman CYR" w:hAnsi="Times New Roman CYR" w:cs="Times New Roman CYR"/>
                <w:sz w:val="24"/>
                <w:szCs w:val="24"/>
              </w:rPr>
              <w:t>30,10</w:t>
            </w:r>
          </w:p>
        </w:tc>
        <w:tc>
          <w:tcPr>
            <w:tcW w:w="1277" w:type="dxa"/>
            <w:tcBorders>
              <w:top w:val="single" w:sz="4" w:space="0" w:color="auto"/>
              <w:left w:val="single" w:sz="4" w:space="0" w:color="auto"/>
              <w:bottom w:val="single" w:sz="4" w:space="0" w:color="auto"/>
              <w:right w:val="single" w:sz="4" w:space="0" w:color="auto"/>
            </w:tcBorders>
          </w:tcPr>
          <w:p w:rsidR="00714B21" w:rsidRPr="00ED1279" w:rsidRDefault="00714B21" w:rsidP="005C2A0A">
            <w:pPr>
              <w:jc w:val="right"/>
              <w:rPr>
                <w:rFonts w:ascii="Times New Roman CYR" w:hAnsi="Times New Roman CYR" w:cs="Times New Roman CY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4B21" w:rsidRPr="00ED1279" w:rsidRDefault="00714B21" w:rsidP="005C2A0A">
            <w:pPr>
              <w:jc w:val="right"/>
              <w:rPr>
                <w:rFonts w:ascii="Times New Roman CYR" w:hAnsi="Times New Roman CYR" w:cs="Times New Roman CYR"/>
                <w:sz w:val="24"/>
                <w:szCs w:val="24"/>
              </w:rPr>
            </w:pPr>
          </w:p>
        </w:tc>
      </w:tr>
      <w:tr w:rsidR="00714B21" w:rsidRPr="00ED1279" w:rsidTr="005C2A0A">
        <w:trPr>
          <w:trHeight w:val="26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jc w:val="center"/>
              <w:rPr>
                <w:rFonts w:ascii="Times New Roman CYR" w:hAnsi="Times New Roman CYR" w:cs="Times New Roman CYR"/>
                <w:sz w:val="24"/>
                <w:szCs w:val="24"/>
              </w:rPr>
            </w:pPr>
            <w:r w:rsidRPr="00ED1279">
              <w:rPr>
                <w:rFonts w:ascii="Times New Roman CYR" w:hAnsi="Times New Roman CYR" w:cs="Times New Roman CYR"/>
                <w:sz w:val="24"/>
                <w:szCs w:val="24"/>
              </w:rPr>
              <w:t>2</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714B21" w:rsidRPr="00C50D0B" w:rsidRDefault="00714B21" w:rsidP="005C2A0A">
            <w:pPr>
              <w:rPr>
                <w:sz w:val="24"/>
                <w:szCs w:val="24"/>
              </w:rPr>
            </w:pPr>
            <w:r w:rsidRPr="00C50D0B">
              <w:rPr>
                <w:sz w:val="24"/>
                <w:szCs w:val="24"/>
              </w:rPr>
              <w:t>Полагане на пясъчна възглавница под тръбопроводи</w:t>
            </w:r>
          </w:p>
        </w:tc>
        <w:tc>
          <w:tcPr>
            <w:tcW w:w="992" w:type="dxa"/>
            <w:tcBorders>
              <w:top w:val="single" w:sz="4" w:space="0" w:color="auto"/>
              <w:left w:val="single" w:sz="4" w:space="0" w:color="auto"/>
              <w:bottom w:val="single" w:sz="4" w:space="0" w:color="auto"/>
              <w:right w:val="single" w:sz="4" w:space="0" w:color="auto"/>
            </w:tcBorders>
          </w:tcPr>
          <w:p w:rsidR="00714B21" w:rsidRPr="00C50D0B" w:rsidRDefault="00714B21" w:rsidP="005C2A0A">
            <w:pPr>
              <w:jc w:val="center"/>
              <w:rPr>
                <w:sz w:val="24"/>
                <w:szCs w:val="24"/>
              </w:rPr>
            </w:pPr>
            <w:r w:rsidRPr="00C50D0B">
              <w:rPr>
                <w:rFonts w:ascii="Times New Roman CYR" w:hAnsi="Times New Roman CYR" w:cs="Times New Roman CYR"/>
                <w:sz w:val="24"/>
                <w:szCs w:val="24"/>
                <w:lang w:val="en-US"/>
              </w:rPr>
              <w:t>m</w:t>
            </w:r>
            <w:r w:rsidRPr="00C50D0B">
              <w:rPr>
                <w:rFonts w:ascii="Times New Roman CYR" w:hAnsi="Times New Roman CYR" w:cs="Times New Roman CYR"/>
                <w:sz w:val="24"/>
                <w:szCs w:val="24"/>
                <w:vertAlign w:val="superscript"/>
                <w:lang w:val="en-US"/>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jc w:val="right"/>
              <w:rPr>
                <w:rFonts w:ascii="Times New Roman CYR" w:hAnsi="Times New Roman CYR" w:cs="Times New Roman CYR"/>
                <w:sz w:val="24"/>
                <w:szCs w:val="24"/>
              </w:rPr>
            </w:pPr>
            <w:r w:rsidRPr="00ED1279">
              <w:rPr>
                <w:rFonts w:ascii="Times New Roman CYR" w:hAnsi="Times New Roman CYR" w:cs="Times New Roman CYR"/>
                <w:sz w:val="24"/>
                <w:szCs w:val="24"/>
              </w:rPr>
              <w:t>28,21</w:t>
            </w:r>
          </w:p>
        </w:tc>
        <w:tc>
          <w:tcPr>
            <w:tcW w:w="1277" w:type="dxa"/>
            <w:tcBorders>
              <w:top w:val="single" w:sz="4" w:space="0" w:color="auto"/>
              <w:left w:val="single" w:sz="4" w:space="0" w:color="auto"/>
              <w:bottom w:val="single" w:sz="4" w:space="0" w:color="auto"/>
              <w:right w:val="single" w:sz="4" w:space="0" w:color="auto"/>
            </w:tcBorders>
          </w:tcPr>
          <w:p w:rsidR="00714B21" w:rsidRPr="00ED1279" w:rsidRDefault="00714B21" w:rsidP="005C2A0A">
            <w:pPr>
              <w:jc w:val="right"/>
              <w:rPr>
                <w:rFonts w:ascii="Times New Roman CYR" w:hAnsi="Times New Roman CYR" w:cs="Times New Roman CY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4B21" w:rsidRPr="00ED1279" w:rsidRDefault="00714B21" w:rsidP="005C2A0A">
            <w:pPr>
              <w:jc w:val="right"/>
              <w:rPr>
                <w:rFonts w:ascii="Times New Roman CYR" w:hAnsi="Times New Roman CYR" w:cs="Times New Roman CYR"/>
                <w:sz w:val="24"/>
                <w:szCs w:val="24"/>
              </w:rPr>
            </w:pPr>
          </w:p>
        </w:tc>
      </w:tr>
      <w:tr w:rsidR="00714B21" w:rsidRPr="00ED1279" w:rsidTr="005C2A0A">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jc w:val="center"/>
              <w:rPr>
                <w:rFonts w:ascii="Times New Roman CYR" w:hAnsi="Times New Roman CYR" w:cs="Times New Roman CYR"/>
                <w:sz w:val="24"/>
                <w:szCs w:val="24"/>
              </w:rPr>
            </w:pPr>
            <w:r w:rsidRPr="00ED1279">
              <w:rPr>
                <w:rFonts w:ascii="Times New Roman CYR" w:hAnsi="Times New Roman CYR" w:cs="Times New Roman CYR"/>
                <w:sz w:val="24"/>
                <w:szCs w:val="24"/>
              </w:rPr>
              <w:t>3</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714B21" w:rsidRPr="00C50D0B" w:rsidRDefault="00714B21" w:rsidP="005C2A0A">
            <w:pPr>
              <w:rPr>
                <w:sz w:val="24"/>
                <w:szCs w:val="24"/>
              </w:rPr>
            </w:pPr>
            <w:r w:rsidRPr="00C50D0B">
              <w:rPr>
                <w:sz w:val="24"/>
                <w:szCs w:val="24"/>
              </w:rPr>
              <w:t>Транспорт на пясък от</w:t>
            </w:r>
            <w:r w:rsidRPr="00C50D0B">
              <w:rPr>
                <w:color w:val="FF0000"/>
                <w:sz w:val="24"/>
                <w:szCs w:val="24"/>
              </w:rPr>
              <w:t xml:space="preserve"> </w:t>
            </w:r>
            <w:r w:rsidRPr="00C50D0B">
              <w:rPr>
                <w:sz w:val="24"/>
                <w:szCs w:val="24"/>
              </w:rPr>
              <w:t>20</w:t>
            </w:r>
            <w:r w:rsidRPr="00C50D0B">
              <w:rPr>
                <w:sz w:val="24"/>
                <w:szCs w:val="24"/>
                <w:lang w:val="en-US"/>
              </w:rPr>
              <w:t>km</w:t>
            </w:r>
          </w:p>
        </w:tc>
        <w:tc>
          <w:tcPr>
            <w:tcW w:w="992" w:type="dxa"/>
            <w:tcBorders>
              <w:top w:val="single" w:sz="4" w:space="0" w:color="auto"/>
              <w:left w:val="single" w:sz="4" w:space="0" w:color="auto"/>
              <w:bottom w:val="single" w:sz="4" w:space="0" w:color="auto"/>
              <w:right w:val="single" w:sz="4" w:space="0" w:color="auto"/>
            </w:tcBorders>
          </w:tcPr>
          <w:p w:rsidR="00714B21" w:rsidRPr="00C50D0B" w:rsidRDefault="00714B21" w:rsidP="005C2A0A">
            <w:pPr>
              <w:jc w:val="center"/>
              <w:rPr>
                <w:sz w:val="24"/>
                <w:szCs w:val="24"/>
              </w:rPr>
            </w:pPr>
            <w:r w:rsidRPr="00C50D0B">
              <w:rPr>
                <w:rFonts w:ascii="Times New Roman CYR" w:hAnsi="Times New Roman CYR" w:cs="Times New Roman CYR"/>
                <w:sz w:val="24"/>
                <w:szCs w:val="24"/>
                <w:lang w:val="en-US"/>
              </w:rPr>
              <w:t>m</w:t>
            </w:r>
            <w:r w:rsidRPr="00C50D0B">
              <w:rPr>
                <w:rFonts w:ascii="Times New Roman CYR" w:hAnsi="Times New Roman CYR" w:cs="Times New Roman CYR"/>
                <w:sz w:val="24"/>
                <w:szCs w:val="24"/>
                <w:vertAlign w:val="superscript"/>
                <w:lang w:val="en-US"/>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jc w:val="right"/>
              <w:rPr>
                <w:rFonts w:ascii="Times New Roman CYR" w:hAnsi="Times New Roman CYR" w:cs="Times New Roman CYR"/>
                <w:sz w:val="24"/>
                <w:szCs w:val="24"/>
              </w:rPr>
            </w:pPr>
            <w:r w:rsidRPr="00ED1279">
              <w:rPr>
                <w:rFonts w:ascii="Times New Roman CYR" w:hAnsi="Times New Roman CYR" w:cs="Times New Roman CYR"/>
                <w:sz w:val="24"/>
                <w:szCs w:val="24"/>
              </w:rPr>
              <w:t>28,21</w:t>
            </w:r>
          </w:p>
        </w:tc>
        <w:tc>
          <w:tcPr>
            <w:tcW w:w="1277" w:type="dxa"/>
            <w:tcBorders>
              <w:top w:val="single" w:sz="4" w:space="0" w:color="auto"/>
              <w:left w:val="single" w:sz="4" w:space="0" w:color="auto"/>
              <w:bottom w:val="single" w:sz="4" w:space="0" w:color="auto"/>
              <w:right w:val="single" w:sz="4" w:space="0" w:color="auto"/>
            </w:tcBorders>
          </w:tcPr>
          <w:p w:rsidR="00714B21" w:rsidRPr="00ED1279" w:rsidRDefault="00714B21" w:rsidP="005C2A0A">
            <w:pPr>
              <w:jc w:val="right"/>
              <w:rPr>
                <w:rFonts w:ascii="Times New Roman CYR" w:hAnsi="Times New Roman CYR" w:cs="Times New Roman CY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4B21" w:rsidRPr="00ED1279" w:rsidRDefault="00714B21" w:rsidP="005C2A0A">
            <w:pPr>
              <w:jc w:val="right"/>
              <w:rPr>
                <w:rFonts w:ascii="Times New Roman CYR" w:hAnsi="Times New Roman CYR" w:cs="Times New Roman CYR"/>
                <w:sz w:val="24"/>
                <w:szCs w:val="24"/>
              </w:rPr>
            </w:pPr>
          </w:p>
        </w:tc>
      </w:tr>
      <w:tr w:rsidR="00714B21" w:rsidRPr="00ED1279" w:rsidTr="005C2A0A">
        <w:trPr>
          <w:trHeight w:val="26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jc w:val="center"/>
              <w:rPr>
                <w:rFonts w:ascii="Times New Roman CYR" w:hAnsi="Times New Roman CYR" w:cs="Times New Roman CYR"/>
                <w:sz w:val="24"/>
                <w:szCs w:val="24"/>
              </w:rPr>
            </w:pPr>
            <w:r w:rsidRPr="00ED1279">
              <w:rPr>
                <w:rFonts w:ascii="Times New Roman CYR" w:hAnsi="Times New Roman CYR" w:cs="Times New Roman CYR"/>
                <w:sz w:val="24"/>
                <w:szCs w:val="24"/>
              </w:rPr>
              <w:t>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C50D0B" w:rsidRDefault="00714B21" w:rsidP="005C2A0A">
            <w:pPr>
              <w:rPr>
                <w:sz w:val="24"/>
                <w:szCs w:val="24"/>
              </w:rPr>
            </w:pPr>
            <w:r w:rsidRPr="00C50D0B">
              <w:rPr>
                <w:sz w:val="24"/>
                <w:szCs w:val="24"/>
              </w:rPr>
              <w:t>Обратно засипване на изкопа с булдозер - 40м при утежнени условия</w:t>
            </w:r>
          </w:p>
        </w:tc>
        <w:tc>
          <w:tcPr>
            <w:tcW w:w="992" w:type="dxa"/>
            <w:tcBorders>
              <w:top w:val="single" w:sz="4" w:space="0" w:color="auto"/>
              <w:left w:val="single" w:sz="4" w:space="0" w:color="auto"/>
              <w:bottom w:val="single" w:sz="4" w:space="0" w:color="auto"/>
              <w:right w:val="single" w:sz="4" w:space="0" w:color="auto"/>
            </w:tcBorders>
          </w:tcPr>
          <w:p w:rsidR="00714B21" w:rsidRPr="00ED1279" w:rsidRDefault="00714B21" w:rsidP="005C2A0A">
            <w:pPr>
              <w:jc w:val="center"/>
              <w:rPr>
                <w:sz w:val="24"/>
                <w:szCs w:val="24"/>
              </w:rPr>
            </w:pPr>
            <w:r w:rsidRPr="00ED1279">
              <w:rPr>
                <w:rFonts w:ascii="Times New Roman CYR" w:hAnsi="Times New Roman CYR" w:cs="Times New Roman CYR"/>
                <w:sz w:val="24"/>
                <w:szCs w:val="24"/>
                <w:lang w:val="en-US"/>
              </w:rPr>
              <w:t>m</w:t>
            </w:r>
            <w:r w:rsidRPr="00ED1279">
              <w:rPr>
                <w:rFonts w:ascii="Times New Roman CYR" w:hAnsi="Times New Roman CYR" w:cs="Times New Roman CYR"/>
                <w:sz w:val="24"/>
                <w:szCs w:val="24"/>
                <w:vertAlign w:val="superscript"/>
                <w:lang w:val="en-US"/>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jc w:val="right"/>
              <w:rPr>
                <w:rFonts w:ascii="Times New Roman CYR" w:hAnsi="Times New Roman CYR" w:cs="Times New Roman CYR"/>
                <w:sz w:val="24"/>
                <w:szCs w:val="24"/>
              </w:rPr>
            </w:pPr>
            <w:r w:rsidRPr="00ED1279">
              <w:rPr>
                <w:rFonts w:ascii="Times New Roman CYR" w:hAnsi="Times New Roman CYR" w:cs="Times New Roman CYR"/>
                <w:sz w:val="24"/>
                <w:szCs w:val="24"/>
              </w:rPr>
              <w:t>1,89</w:t>
            </w:r>
          </w:p>
        </w:tc>
        <w:tc>
          <w:tcPr>
            <w:tcW w:w="1277" w:type="dxa"/>
            <w:tcBorders>
              <w:top w:val="single" w:sz="4" w:space="0" w:color="auto"/>
              <w:left w:val="single" w:sz="4" w:space="0" w:color="auto"/>
              <w:bottom w:val="single" w:sz="4" w:space="0" w:color="auto"/>
              <w:right w:val="single" w:sz="4" w:space="0" w:color="auto"/>
            </w:tcBorders>
          </w:tcPr>
          <w:p w:rsidR="00714B21" w:rsidRPr="00ED1279" w:rsidRDefault="00714B21" w:rsidP="005C2A0A">
            <w:pPr>
              <w:jc w:val="right"/>
              <w:rPr>
                <w:rFonts w:ascii="Times New Roman CYR" w:hAnsi="Times New Roman CYR" w:cs="Times New Roman CY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4B21" w:rsidRPr="00ED1279" w:rsidRDefault="00714B21" w:rsidP="005C2A0A">
            <w:pPr>
              <w:jc w:val="right"/>
              <w:rPr>
                <w:rFonts w:ascii="Times New Roman CYR" w:hAnsi="Times New Roman CYR" w:cs="Times New Roman CYR"/>
                <w:sz w:val="24"/>
                <w:szCs w:val="24"/>
              </w:rPr>
            </w:pPr>
          </w:p>
        </w:tc>
      </w:tr>
      <w:tr w:rsidR="00714B21" w:rsidRPr="00ED1279" w:rsidTr="005C2A0A">
        <w:trPr>
          <w:trHeight w:val="26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jc w:val="center"/>
              <w:rPr>
                <w:rFonts w:ascii="Times New Roman CYR" w:hAnsi="Times New Roman CYR" w:cs="Times New Roman CYR"/>
                <w:sz w:val="24"/>
                <w:szCs w:val="24"/>
              </w:rPr>
            </w:pPr>
            <w:r w:rsidRPr="00ED1279">
              <w:rPr>
                <w:rFonts w:ascii="Times New Roman CYR" w:hAnsi="Times New Roman CYR" w:cs="Times New Roman CYR"/>
                <w:sz w:val="24"/>
                <w:szCs w:val="24"/>
              </w:rPr>
              <w:t>5</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714B21" w:rsidRPr="00B8696F" w:rsidRDefault="00714B21" w:rsidP="005C2A0A">
            <w:pPr>
              <w:rPr>
                <w:sz w:val="24"/>
                <w:szCs w:val="24"/>
                <w:lang w:val="ru-RU"/>
              </w:rPr>
            </w:pPr>
            <w:r w:rsidRPr="00C50D0B">
              <w:rPr>
                <w:sz w:val="24"/>
                <w:szCs w:val="24"/>
              </w:rPr>
              <w:t>Уплътняване на насипа с трамбовки на пластове по 20с</w:t>
            </w:r>
            <w:r w:rsidRPr="00C50D0B">
              <w:rPr>
                <w:sz w:val="24"/>
                <w:szCs w:val="24"/>
                <w:lang w:val="en-US"/>
              </w:rPr>
              <w:t>m</w:t>
            </w:r>
          </w:p>
        </w:tc>
        <w:tc>
          <w:tcPr>
            <w:tcW w:w="992" w:type="dxa"/>
            <w:tcBorders>
              <w:top w:val="single" w:sz="4" w:space="0" w:color="auto"/>
              <w:left w:val="single" w:sz="4" w:space="0" w:color="auto"/>
              <w:bottom w:val="single" w:sz="4" w:space="0" w:color="auto"/>
              <w:right w:val="single" w:sz="4" w:space="0" w:color="auto"/>
            </w:tcBorders>
          </w:tcPr>
          <w:p w:rsidR="00714B21" w:rsidRPr="00ED1279" w:rsidRDefault="00714B21" w:rsidP="005C2A0A">
            <w:pPr>
              <w:jc w:val="center"/>
              <w:rPr>
                <w:sz w:val="24"/>
                <w:szCs w:val="24"/>
              </w:rPr>
            </w:pPr>
            <w:r w:rsidRPr="00ED1279">
              <w:rPr>
                <w:rFonts w:ascii="Times New Roman CYR" w:hAnsi="Times New Roman CYR" w:cs="Times New Roman CYR"/>
                <w:sz w:val="24"/>
                <w:szCs w:val="24"/>
                <w:lang w:val="en-US"/>
              </w:rPr>
              <w:t>m</w:t>
            </w:r>
            <w:r w:rsidRPr="00ED1279">
              <w:rPr>
                <w:rFonts w:ascii="Times New Roman CYR" w:hAnsi="Times New Roman CYR" w:cs="Times New Roman CYR"/>
                <w:sz w:val="24"/>
                <w:szCs w:val="24"/>
                <w:vertAlign w:val="superscript"/>
                <w:lang w:val="en-US"/>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jc w:val="right"/>
              <w:rPr>
                <w:rFonts w:ascii="Times New Roman CYR" w:hAnsi="Times New Roman CYR" w:cs="Times New Roman CYR"/>
                <w:sz w:val="24"/>
                <w:szCs w:val="24"/>
              </w:rPr>
            </w:pPr>
            <w:r w:rsidRPr="00ED1279">
              <w:rPr>
                <w:rFonts w:ascii="Times New Roman CYR" w:hAnsi="Times New Roman CYR" w:cs="Times New Roman CYR"/>
                <w:sz w:val="24"/>
                <w:szCs w:val="24"/>
              </w:rPr>
              <w:t>1,89</w:t>
            </w:r>
          </w:p>
        </w:tc>
        <w:tc>
          <w:tcPr>
            <w:tcW w:w="1277" w:type="dxa"/>
            <w:tcBorders>
              <w:top w:val="single" w:sz="4" w:space="0" w:color="auto"/>
              <w:left w:val="single" w:sz="4" w:space="0" w:color="auto"/>
              <w:bottom w:val="single" w:sz="4" w:space="0" w:color="auto"/>
              <w:right w:val="single" w:sz="4" w:space="0" w:color="auto"/>
            </w:tcBorders>
          </w:tcPr>
          <w:p w:rsidR="00714B21" w:rsidRPr="00ED1279" w:rsidRDefault="00714B21" w:rsidP="005C2A0A">
            <w:pPr>
              <w:jc w:val="right"/>
              <w:rPr>
                <w:rFonts w:ascii="Times New Roman CYR" w:hAnsi="Times New Roman CYR" w:cs="Times New Roman CY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4B21" w:rsidRPr="00ED1279" w:rsidRDefault="00714B21" w:rsidP="005C2A0A">
            <w:pPr>
              <w:jc w:val="right"/>
              <w:rPr>
                <w:rFonts w:ascii="Times New Roman CYR" w:hAnsi="Times New Roman CYR" w:cs="Times New Roman CYR"/>
                <w:sz w:val="24"/>
                <w:szCs w:val="24"/>
              </w:rPr>
            </w:pPr>
          </w:p>
        </w:tc>
      </w:tr>
      <w:tr w:rsidR="00714B21" w:rsidRPr="00ED1279" w:rsidTr="005C2A0A">
        <w:trPr>
          <w:trHeight w:val="39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jc w:val="center"/>
              <w:rPr>
                <w:rFonts w:ascii="Times New Roman CYR" w:hAnsi="Times New Roman CYR" w:cs="Times New Roman CYR"/>
                <w:sz w:val="24"/>
                <w:szCs w:val="24"/>
              </w:rPr>
            </w:pPr>
            <w:r w:rsidRPr="00ED1279">
              <w:rPr>
                <w:rFonts w:ascii="Times New Roman CYR" w:hAnsi="Times New Roman CYR" w:cs="Times New Roman CYR"/>
                <w:sz w:val="24"/>
                <w:szCs w:val="24"/>
              </w:rPr>
              <w:t>6</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714B21" w:rsidRPr="00ED1279" w:rsidRDefault="00714B21" w:rsidP="005C2A0A">
            <w:pPr>
              <w:rPr>
                <w:sz w:val="24"/>
                <w:szCs w:val="24"/>
              </w:rPr>
            </w:pPr>
            <w:r w:rsidRPr="00ED1279">
              <w:rPr>
                <w:sz w:val="24"/>
                <w:szCs w:val="24"/>
              </w:rPr>
              <w:t xml:space="preserve">Разриване </w:t>
            </w:r>
            <w:r w:rsidRPr="00C50D0B">
              <w:rPr>
                <w:sz w:val="24"/>
                <w:szCs w:val="24"/>
              </w:rPr>
              <w:t>с булдозер на земни маси на изкопи да 40</w:t>
            </w:r>
            <w:r w:rsidRPr="00C50D0B">
              <w:rPr>
                <w:sz w:val="24"/>
                <w:szCs w:val="24"/>
                <w:lang w:val="en-US"/>
              </w:rPr>
              <w:t>m</w:t>
            </w:r>
            <w:r w:rsidRPr="00C50D0B">
              <w:rPr>
                <w:sz w:val="24"/>
                <w:szCs w:val="24"/>
              </w:rPr>
              <w:t xml:space="preserve"> при утежнени условия</w:t>
            </w:r>
          </w:p>
        </w:tc>
        <w:tc>
          <w:tcPr>
            <w:tcW w:w="992" w:type="dxa"/>
            <w:tcBorders>
              <w:top w:val="single" w:sz="4" w:space="0" w:color="auto"/>
              <w:left w:val="single" w:sz="4" w:space="0" w:color="auto"/>
              <w:bottom w:val="single" w:sz="4" w:space="0" w:color="auto"/>
              <w:right w:val="single" w:sz="4" w:space="0" w:color="auto"/>
            </w:tcBorders>
          </w:tcPr>
          <w:p w:rsidR="00714B21" w:rsidRPr="00ED1279" w:rsidRDefault="00714B21" w:rsidP="005C2A0A">
            <w:pPr>
              <w:jc w:val="center"/>
              <w:rPr>
                <w:sz w:val="24"/>
                <w:szCs w:val="24"/>
              </w:rPr>
            </w:pPr>
            <w:r w:rsidRPr="00ED1279">
              <w:rPr>
                <w:rFonts w:ascii="Times New Roman CYR" w:hAnsi="Times New Roman CYR" w:cs="Times New Roman CYR"/>
                <w:sz w:val="24"/>
                <w:szCs w:val="24"/>
                <w:lang w:val="en-US"/>
              </w:rPr>
              <w:t>m</w:t>
            </w:r>
            <w:r w:rsidRPr="00ED1279">
              <w:rPr>
                <w:rFonts w:ascii="Times New Roman CYR" w:hAnsi="Times New Roman CYR" w:cs="Times New Roman CYR"/>
                <w:sz w:val="24"/>
                <w:szCs w:val="24"/>
                <w:vertAlign w:val="superscript"/>
                <w:lang w:val="en-US"/>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jc w:val="right"/>
              <w:rPr>
                <w:rFonts w:ascii="Times New Roman CYR" w:hAnsi="Times New Roman CYR" w:cs="Times New Roman CYR"/>
                <w:sz w:val="24"/>
                <w:szCs w:val="24"/>
              </w:rPr>
            </w:pPr>
            <w:r w:rsidRPr="00ED1279">
              <w:rPr>
                <w:rFonts w:ascii="Times New Roman CYR" w:hAnsi="Times New Roman CYR" w:cs="Times New Roman CYR"/>
                <w:sz w:val="24"/>
                <w:szCs w:val="24"/>
              </w:rPr>
              <w:t>28,21</w:t>
            </w:r>
          </w:p>
        </w:tc>
        <w:tc>
          <w:tcPr>
            <w:tcW w:w="1277" w:type="dxa"/>
            <w:tcBorders>
              <w:top w:val="single" w:sz="4" w:space="0" w:color="auto"/>
              <w:left w:val="single" w:sz="4" w:space="0" w:color="auto"/>
              <w:bottom w:val="single" w:sz="4" w:space="0" w:color="auto"/>
              <w:right w:val="single" w:sz="4" w:space="0" w:color="auto"/>
            </w:tcBorders>
          </w:tcPr>
          <w:p w:rsidR="00714B21" w:rsidRPr="00ED1279" w:rsidRDefault="00714B21" w:rsidP="005C2A0A">
            <w:pPr>
              <w:jc w:val="right"/>
              <w:rPr>
                <w:rFonts w:ascii="Times New Roman CYR" w:hAnsi="Times New Roman CYR" w:cs="Times New Roman CY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4B21" w:rsidRPr="00ED1279" w:rsidRDefault="00714B21" w:rsidP="005C2A0A">
            <w:pPr>
              <w:jc w:val="right"/>
              <w:rPr>
                <w:rFonts w:ascii="Times New Roman CYR" w:hAnsi="Times New Roman CYR" w:cs="Times New Roman CYR"/>
                <w:sz w:val="24"/>
                <w:szCs w:val="24"/>
              </w:rPr>
            </w:pPr>
          </w:p>
        </w:tc>
      </w:tr>
      <w:tr w:rsidR="00714B21" w:rsidRPr="00ED1279" w:rsidTr="005C2A0A">
        <w:trPr>
          <w:trHeight w:val="26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jc w:val="center"/>
              <w:rPr>
                <w:rFonts w:ascii="Times New Roman CYR" w:hAnsi="Times New Roman CYR" w:cs="Times New Roman CYR"/>
                <w:sz w:val="24"/>
                <w:szCs w:val="24"/>
              </w:rPr>
            </w:pPr>
            <w:r w:rsidRPr="00ED1279">
              <w:rPr>
                <w:rFonts w:ascii="Times New Roman CYR" w:hAnsi="Times New Roman CYR" w:cs="Times New Roman CYR"/>
                <w:sz w:val="24"/>
                <w:szCs w:val="24"/>
              </w:rPr>
              <w:t>7</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714B21" w:rsidRPr="00ED1279" w:rsidRDefault="00714B21" w:rsidP="005C2A0A">
            <w:pPr>
              <w:rPr>
                <w:sz w:val="24"/>
                <w:szCs w:val="24"/>
              </w:rPr>
            </w:pPr>
            <w:r w:rsidRPr="00ED1279">
              <w:rPr>
                <w:sz w:val="24"/>
                <w:szCs w:val="24"/>
              </w:rPr>
              <w:t xml:space="preserve">Доставка и </w:t>
            </w:r>
            <w:r w:rsidRPr="00C50D0B">
              <w:rPr>
                <w:sz w:val="24"/>
                <w:szCs w:val="24"/>
              </w:rPr>
              <w:t xml:space="preserve">полагане на гофрирани HDPE тръби  </w:t>
            </w:r>
            <w:r w:rsidRPr="00C50D0B">
              <w:rPr>
                <w:rFonts w:ascii="Calibri" w:hAnsi="Calibri" w:cs="Calibri"/>
                <w:sz w:val="24"/>
                <w:szCs w:val="24"/>
              </w:rPr>
              <w:t>Ø</w:t>
            </w:r>
            <w:r w:rsidRPr="00C50D0B">
              <w:rPr>
                <w:sz w:val="24"/>
                <w:szCs w:val="24"/>
              </w:rPr>
              <w:t>160 SN8</w:t>
            </w:r>
          </w:p>
        </w:tc>
        <w:tc>
          <w:tcPr>
            <w:tcW w:w="992" w:type="dxa"/>
            <w:tcBorders>
              <w:top w:val="single" w:sz="4" w:space="0" w:color="auto"/>
              <w:left w:val="single" w:sz="4" w:space="0" w:color="auto"/>
              <w:bottom w:val="single" w:sz="4" w:space="0" w:color="auto"/>
              <w:right w:val="single" w:sz="4" w:space="0" w:color="auto"/>
            </w:tcBorders>
          </w:tcPr>
          <w:p w:rsidR="00714B21" w:rsidRPr="00ED1279" w:rsidRDefault="00714B21" w:rsidP="005C2A0A">
            <w:pPr>
              <w:jc w:val="center"/>
              <w:rPr>
                <w:rFonts w:ascii="Times New Roman CYR" w:hAnsi="Times New Roman CYR" w:cs="Times New Roman CYR"/>
                <w:sz w:val="24"/>
                <w:szCs w:val="24"/>
              </w:rPr>
            </w:pPr>
            <w:r w:rsidRPr="00ED1279">
              <w:rPr>
                <w:rFonts w:ascii="Times New Roman CYR" w:hAnsi="Times New Roman CYR" w:cs="Times New Roman CYR"/>
                <w:sz w:val="24"/>
                <w:szCs w:val="24"/>
                <w:lang w:val="en-US"/>
              </w:rPr>
              <w:t>m</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jc w:val="right"/>
              <w:rPr>
                <w:rFonts w:ascii="Times New Roman CYR" w:hAnsi="Times New Roman CYR" w:cs="Times New Roman CYR"/>
                <w:sz w:val="24"/>
                <w:szCs w:val="24"/>
              </w:rPr>
            </w:pPr>
            <w:r w:rsidRPr="00ED1279">
              <w:rPr>
                <w:rFonts w:ascii="Times New Roman CYR" w:hAnsi="Times New Roman CYR" w:cs="Times New Roman CYR"/>
                <w:sz w:val="24"/>
                <w:szCs w:val="24"/>
              </w:rPr>
              <w:t>66,00</w:t>
            </w:r>
          </w:p>
        </w:tc>
        <w:tc>
          <w:tcPr>
            <w:tcW w:w="1277" w:type="dxa"/>
            <w:tcBorders>
              <w:top w:val="single" w:sz="4" w:space="0" w:color="auto"/>
              <w:left w:val="single" w:sz="4" w:space="0" w:color="auto"/>
              <w:bottom w:val="single" w:sz="4" w:space="0" w:color="auto"/>
              <w:right w:val="single" w:sz="4" w:space="0" w:color="auto"/>
            </w:tcBorders>
          </w:tcPr>
          <w:p w:rsidR="00714B21" w:rsidRPr="00ED1279" w:rsidRDefault="00714B21" w:rsidP="005C2A0A">
            <w:pPr>
              <w:jc w:val="right"/>
              <w:rPr>
                <w:rFonts w:ascii="Times New Roman CYR" w:hAnsi="Times New Roman CYR" w:cs="Times New Roman CY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4B21" w:rsidRPr="00ED1279" w:rsidRDefault="00714B21" w:rsidP="005C2A0A">
            <w:pPr>
              <w:jc w:val="right"/>
              <w:rPr>
                <w:rFonts w:ascii="Times New Roman CYR" w:hAnsi="Times New Roman CYR" w:cs="Times New Roman CYR"/>
                <w:sz w:val="24"/>
                <w:szCs w:val="24"/>
              </w:rPr>
            </w:pPr>
          </w:p>
        </w:tc>
      </w:tr>
      <w:tr w:rsidR="00714B21" w:rsidRPr="00ED1279" w:rsidTr="005C2A0A">
        <w:trPr>
          <w:trHeight w:val="26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jc w:val="center"/>
              <w:rPr>
                <w:rFonts w:ascii="Times New Roman CYR" w:hAnsi="Times New Roman CYR" w:cs="Times New Roman CYR"/>
                <w:sz w:val="24"/>
                <w:szCs w:val="24"/>
              </w:rPr>
            </w:pPr>
            <w:r w:rsidRPr="00ED1279">
              <w:rPr>
                <w:rFonts w:ascii="Times New Roman CYR" w:hAnsi="Times New Roman CYR" w:cs="Times New Roman CYR"/>
                <w:sz w:val="24"/>
                <w:szCs w:val="24"/>
              </w:rPr>
              <w:lastRenderedPageBreak/>
              <w:t>8</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714B21" w:rsidRPr="00C50D0B" w:rsidRDefault="00714B21" w:rsidP="005C2A0A">
            <w:pPr>
              <w:rPr>
                <w:sz w:val="24"/>
                <w:szCs w:val="24"/>
              </w:rPr>
            </w:pPr>
            <w:r w:rsidRPr="00C50D0B">
              <w:rPr>
                <w:sz w:val="24"/>
                <w:szCs w:val="24"/>
              </w:rPr>
              <w:t xml:space="preserve">Доставка и полагане на  HDPE дъга  </w:t>
            </w:r>
            <w:r w:rsidRPr="00C50D0B">
              <w:rPr>
                <w:rFonts w:ascii="Calibri" w:hAnsi="Calibri" w:cs="Calibri"/>
                <w:sz w:val="24"/>
                <w:szCs w:val="24"/>
              </w:rPr>
              <w:t>Ø</w:t>
            </w:r>
            <w:r w:rsidRPr="00C50D0B">
              <w:rPr>
                <w:sz w:val="24"/>
                <w:szCs w:val="24"/>
              </w:rPr>
              <w:t>160 SN8</w:t>
            </w:r>
          </w:p>
        </w:tc>
        <w:tc>
          <w:tcPr>
            <w:tcW w:w="992" w:type="dxa"/>
            <w:tcBorders>
              <w:top w:val="single" w:sz="4" w:space="0" w:color="auto"/>
              <w:left w:val="single" w:sz="4" w:space="0" w:color="auto"/>
              <w:bottom w:val="single" w:sz="4" w:space="0" w:color="auto"/>
              <w:right w:val="single" w:sz="4" w:space="0" w:color="auto"/>
            </w:tcBorders>
          </w:tcPr>
          <w:p w:rsidR="00714B21" w:rsidRPr="00ED1279" w:rsidRDefault="00714B21" w:rsidP="005C2A0A">
            <w:pPr>
              <w:jc w:val="center"/>
              <w:rPr>
                <w:rFonts w:ascii="Times New Roman CYR" w:hAnsi="Times New Roman CYR" w:cs="Times New Roman CYR"/>
                <w:sz w:val="24"/>
                <w:szCs w:val="24"/>
              </w:rPr>
            </w:pPr>
            <w:r w:rsidRPr="00ED1279">
              <w:rPr>
                <w:rFonts w:ascii="Times New Roman CYR" w:hAnsi="Times New Roman CYR" w:cs="Times New Roman CYR"/>
                <w:sz w:val="24"/>
                <w:szCs w:val="24"/>
              </w:rPr>
              <w:t>бр.</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jc w:val="right"/>
              <w:rPr>
                <w:rFonts w:ascii="Times New Roman CYR" w:hAnsi="Times New Roman CYR" w:cs="Times New Roman CYR"/>
                <w:sz w:val="24"/>
                <w:szCs w:val="24"/>
              </w:rPr>
            </w:pPr>
            <w:r w:rsidRPr="00ED1279">
              <w:rPr>
                <w:rFonts w:ascii="Times New Roman CYR" w:hAnsi="Times New Roman CYR" w:cs="Times New Roman CYR"/>
                <w:sz w:val="24"/>
                <w:szCs w:val="24"/>
              </w:rPr>
              <w:t>4,00</w:t>
            </w:r>
          </w:p>
        </w:tc>
        <w:tc>
          <w:tcPr>
            <w:tcW w:w="1277" w:type="dxa"/>
            <w:tcBorders>
              <w:top w:val="single" w:sz="4" w:space="0" w:color="auto"/>
              <w:left w:val="single" w:sz="4" w:space="0" w:color="auto"/>
              <w:bottom w:val="single" w:sz="4" w:space="0" w:color="auto"/>
              <w:right w:val="single" w:sz="4" w:space="0" w:color="auto"/>
            </w:tcBorders>
          </w:tcPr>
          <w:p w:rsidR="00714B21" w:rsidRPr="00ED1279" w:rsidRDefault="00714B21" w:rsidP="005C2A0A">
            <w:pPr>
              <w:jc w:val="right"/>
              <w:rPr>
                <w:rFonts w:ascii="Times New Roman CYR" w:hAnsi="Times New Roman CYR" w:cs="Times New Roman CY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4B21" w:rsidRPr="00ED1279" w:rsidRDefault="00714B21" w:rsidP="005C2A0A">
            <w:pPr>
              <w:jc w:val="right"/>
              <w:rPr>
                <w:rFonts w:ascii="Times New Roman CYR" w:hAnsi="Times New Roman CYR" w:cs="Times New Roman CYR"/>
                <w:sz w:val="24"/>
                <w:szCs w:val="24"/>
              </w:rPr>
            </w:pPr>
          </w:p>
        </w:tc>
      </w:tr>
      <w:tr w:rsidR="00714B21" w:rsidRPr="00ED1279" w:rsidTr="005C2A0A">
        <w:trPr>
          <w:trHeight w:val="26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jc w:val="center"/>
              <w:rPr>
                <w:rFonts w:ascii="Times New Roman CYR" w:hAnsi="Times New Roman CYR" w:cs="Times New Roman CYR"/>
                <w:sz w:val="24"/>
                <w:szCs w:val="24"/>
              </w:rPr>
            </w:pPr>
            <w:r w:rsidRPr="00ED1279">
              <w:rPr>
                <w:rFonts w:ascii="Times New Roman CYR" w:hAnsi="Times New Roman CYR" w:cs="Times New Roman CYR"/>
                <w:sz w:val="24"/>
                <w:szCs w:val="24"/>
              </w:rPr>
              <w:t>9</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714B21" w:rsidRPr="00C50D0B" w:rsidRDefault="00714B21" w:rsidP="005C2A0A">
            <w:pPr>
              <w:rPr>
                <w:sz w:val="24"/>
                <w:szCs w:val="24"/>
              </w:rPr>
            </w:pPr>
            <w:r w:rsidRPr="00C50D0B">
              <w:rPr>
                <w:sz w:val="24"/>
                <w:szCs w:val="24"/>
              </w:rPr>
              <w:t xml:space="preserve">Доставка и полагане на  HDPE разклонител  </w:t>
            </w:r>
            <w:r w:rsidRPr="00C50D0B">
              <w:rPr>
                <w:rFonts w:ascii="Calibri" w:hAnsi="Calibri" w:cs="Calibri"/>
                <w:sz w:val="24"/>
                <w:szCs w:val="24"/>
              </w:rPr>
              <w:t>Ø</w:t>
            </w:r>
            <w:r w:rsidRPr="00C50D0B">
              <w:rPr>
                <w:sz w:val="24"/>
                <w:szCs w:val="24"/>
              </w:rPr>
              <w:t>160/160 SN8</w:t>
            </w:r>
          </w:p>
        </w:tc>
        <w:tc>
          <w:tcPr>
            <w:tcW w:w="992" w:type="dxa"/>
            <w:tcBorders>
              <w:top w:val="single" w:sz="4" w:space="0" w:color="auto"/>
              <w:left w:val="single" w:sz="4" w:space="0" w:color="auto"/>
              <w:bottom w:val="single" w:sz="4" w:space="0" w:color="auto"/>
              <w:right w:val="single" w:sz="4" w:space="0" w:color="auto"/>
            </w:tcBorders>
          </w:tcPr>
          <w:p w:rsidR="00714B21" w:rsidRPr="00ED1279" w:rsidRDefault="00714B21" w:rsidP="005C2A0A">
            <w:pPr>
              <w:jc w:val="center"/>
              <w:rPr>
                <w:rFonts w:ascii="Times New Roman CYR" w:hAnsi="Times New Roman CYR" w:cs="Times New Roman CYR"/>
                <w:sz w:val="24"/>
                <w:szCs w:val="24"/>
              </w:rPr>
            </w:pPr>
            <w:r w:rsidRPr="00ED1279">
              <w:rPr>
                <w:rFonts w:ascii="Times New Roman CYR" w:hAnsi="Times New Roman CYR" w:cs="Times New Roman CYR"/>
                <w:sz w:val="24"/>
                <w:szCs w:val="24"/>
              </w:rPr>
              <w:t>бр.</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jc w:val="right"/>
              <w:rPr>
                <w:rFonts w:ascii="Times New Roman CYR" w:hAnsi="Times New Roman CYR" w:cs="Times New Roman CYR"/>
                <w:sz w:val="24"/>
                <w:szCs w:val="24"/>
              </w:rPr>
            </w:pPr>
            <w:r w:rsidRPr="00ED1279">
              <w:rPr>
                <w:rFonts w:ascii="Times New Roman CYR" w:hAnsi="Times New Roman CYR" w:cs="Times New Roman CYR"/>
                <w:sz w:val="24"/>
                <w:szCs w:val="24"/>
              </w:rPr>
              <w:t>1,00</w:t>
            </w:r>
          </w:p>
        </w:tc>
        <w:tc>
          <w:tcPr>
            <w:tcW w:w="1277" w:type="dxa"/>
            <w:tcBorders>
              <w:top w:val="single" w:sz="4" w:space="0" w:color="auto"/>
              <w:left w:val="single" w:sz="4" w:space="0" w:color="auto"/>
              <w:bottom w:val="single" w:sz="4" w:space="0" w:color="auto"/>
              <w:right w:val="single" w:sz="4" w:space="0" w:color="auto"/>
            </w:tcBorders>
          </w:tcPr>
          <w:p w:rsidR="00714B21" w:rsidRPr="00ED1279" w:rsidRDefault="00714B21" w:rsidP="005C2A0A">
            <w:pPr>
              <w:jc w:val="right"/>
              <w:rPr>
                <w:rFonts w:ascii="Times New Roman CYR" w:hAnsi="Times New Roman CYR" w:cs="Times New Roman CY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4B21" w:rsidRPr="00ED1279" w:rsidRDefault="00714B21" w:rsidP="005C2A0A">
            <w:pPr>
              <w:jc w:val="right"/>
              <w:rPr>
                <w:rFonts w:ascii="Times New Roman CYR" w:hAnsi="Times New Roman CYR" w:cs="Times New Roman CYR"/>
                <w:sz w:val="24"/>
                <w:szCs w:val="24"/>
              </w:rPr>
            </w:pPr>
          </w:p>
        </w:tc>
      </w:tr>
      <w:tr w:rsidR="00714B21" w:rsidRPr="00ED1279" w:rsidTr="005C2A0A">
        <w:trPr>
          <w:trHeight w:val="26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jc w:val="center"/>
              <w:rPr>
                <w:rFonts w:ascii="Times New Roman CYR" w:hAnsi="Times New Roman CYR" w:cs="Times New Roman CYR"/>
                <w:sz w:val="24"/>
                <w:szCs w:val="24"/>
              </w:rPr>
            </w:pPr>
            <w:r w:rsidRPr="00ED1279">
              <w:rPr>
                <w:rFonts w:ascii="Times New Roman CYR" w:hAnsi="Times New Roman CYR" w:cs="Times New Roman CYR"/>
                <w:sz w:val="24"/>
                <w:szCs w:val="24"/>
              </w:rPr>
              <w:t>10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714B21" w:rsidRPr="00ED1279" w:rsidRDefault="00714B21" w:rsidP="005C2A0A">
            <w:pPr>
              <w:rPr>
                <w:sz w:val="24"/>
                <w:szCs w:val="24"/>
              </w:rPr>
            </w:pPr>
            <w:r w:rsidRPr="00ED1279">
              <w:rPr>
                <w:sz w:val="24"/>
                <w:szCs w:val="24"/>
              </w:rPr>
              <w:t>Заскаляване</w:t>
            </w:r>
            <w:r>
              <w:rPr>
                <w:sz w:val="24"/>
                <w:szCs w:val="24"/>
              </w:rPr>
              <w:t xml:space="preserve"> и дренаж (ямка)</w:t>
            </w:r>
          </w:p>
        </w:tc>
        <w:tc>
          <w:tcPr>
            <w:tcW w:w="992" w:type="dxa"/>
            <w:tcBorders>
              <w:top w:val="single" w:sz="4" w:space="0" w:color="auto"/>
              <w:left w:val="single" w:sz="4" w:space="0" w:color="auto"/>
              <w:bottom w:val="single" w:sz="4" w:space="0" w:color="auto"/>
              <w:right w:val="single" w:sz="4" w:space="0" w:color="auto"/>
            </w:tcBorders>
          </w:tcPr>
          <w:p w:rsidR="00714B21" w:rsidRPr="00ED1279" w:rsidRDefault="00714B21" w:rsidP="005C2A0A">
            <w:pPr>
              <w:jc w:val="center"/>
              <w:rPr>
                <w:rFonts w:ascii="Times New Roman CYR" w:hAnsi="Times New Roman CYR" w:cs="Times New Roman CYR"/>
                <w:sz w:val="24"/>
                <w:szCs w:val="24"/>
              </w:rPr>
            </w:pPr>
            <w:r w:rsidRPr="00ED1279">
              <w:rPr>
                <w:rFonts w:ascii="Times New Roman CYR" w:hAnsi="Times New Roman CYR" w:cs="Times New Roman CYR"/>
                <w:sz w:val="24"/>
                <w:szCs w:val="24"/>
                <w:lang w:val="en-US"/>
              </w:rPr>
              <w:t>m</w:t>
            </w:r>
            <w:r w:rsidRPr="00ED1279">
              <w:rPr>
                <w:rFonts w:ascii="Times New Roman CYR" w:hAnsi="Times New Roman CYR" w:cs="Times New Roman CYR"/>
                <w:sz w:val="24"/>
                <w:szCs w:val="24"/>
                <w:vertAlign w:val="superscript"/>
                <w:lang w:val="en-US"/>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jc w:val="right"/>
              <w:rPr>
                <w:rFonts w:ascii="Times New Roman CYR" w:hAnsi="Times New Roman CYR" w:cs="Times New Roman CYR"/>
                <w:sz w:val="24"/>
                <w:szCs w:val="24"/>
              </w:rPr>
            </w:pPr>
            <w:r w:rsidRPr="00ED1279">
              <w:rPr>
                <w:rFonts w:ascii="Times New Roman CYR" w:hAnsi="Times New Roman CYR" w:cs="Times New Roman CYR"/>
                <w:sz w:val="24"/>
                <w:szCs w:val="24"/>
              </w:rPr>
              <w:t>0,75</w:t>
            </w:r>
          </w:p>
        </w:tc>
        <w:tc>
          <w:tcPr>
            <w:tcW w:w="1277" w:type="dxa"/>
            <w:tcBorders>
              <w:top w:val="single" w:sz="4" w:space="0" w:color="auto"/>
              <w:left w:val="single" w:sz="4" w:space="0" w:color="auto"/>
              <w:bottom w:val="single" w:sz="4" w:space="0" w:color="auto"/>
              <w:right w:val="single" w:sz="4" w:space="0" w:color="auto"/>
            </w:tcBorders>
          </w:tcPr>
          <w:p w:rsidR="00714B21" w:rsidRPr="00ED1279" w:rsidRDefault="00714B21" w:rsidP="005C2A0A">
            <w:pPr>
              <w:jc w:val="right"/>
              <w:rPr>
                <w:rFonts w:ascii="Times New Roman CYR" w:hAnsi="Times New Roman CYR" w:cs="Times New Roman CY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4B21" w:rsidRPr="00ED1279" w:rsidRDefault="00714B21" w:rsidP="005C2A0A">
            <w:pPr>
              <w:jc w:val="right"/>
              <w:rPr>
                <w:rFonts w:ascii="Times New Roman CYR" w:hAnsi="Times New Roman CYR" w:cs="Times New Roman CYR"/>
                <w:sz w:val="24"/>
                <w:szCs w:val="24"/>
              </w:rPr>
            </w:pPr>
          </w:p>
        </w:tc>
      </w:tr>
      <w:tr w:rsidR="00714B21" w:rsidRPr="00ED1279" w:rsidTr="005C2A0A">
        <w:trPr>
          <w:trHeight w:val="26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jc w:val="center"/>
              <w:rPr>
                <w:rFonts w:ascii="Times New Roman CYR" w:hAnsi="Times New Roman CYR" w:cs="Times New Roman CYR"/>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jc w:val="center"/>
              <w:rPr>
                <w:rFonts w:ascii="Times New Roman CYR" w:hAnsi="Times New Roman CYR" w:cs="Times New Roman CYR"/>
                <w:sz w:val="24"/>
                <w:szCs w:val="24"/>
              </w:rPr>
            </w:pPr>
          </w:p>
        </w:tc>
        <w:tc>
          <w:tcPr>
            <w:tcW w:w="992" w:type="dxa"/>
            <w:tcBorders>
              <w:top w:val="single" w:sz="4" w:space="0" w:color="auto"/>
              <w:left w:val="single" w:sz="4" w:space="0" w:color="auto"/>
              <w:bottom w:val="single" w:sz="4" w:space="0" w:color="auto"/>
              <w:right w:val="single" w:sz="4" w:space="0" w:color="auto"/>
            </w:tcBorders>
          </w:tcPr>
          <w:p w:rsidR="00714B21" w:rsidRPr="00ED1279" w:rsidRDefault="00714B21" w:rsidP="005C2A0A">
            <w:pPr>
              <w:jc w:val="center"/>
              <w:rPr>
                <w:rFonts w:ascii="Times New Roman CYR" w:hAnsi="Times New Roman CYR" w:cs="Times New Roman CYR"/>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jc w:val="center"/>
              <w:rPr>
                <w:rFonts w:ascii="Times New Roman CYR" w:hAnsi="Times New Roman CYR" w:cs="Times New Roman CYR"/>
                <w:sz w:val="24"/>
                <w:szCs w:val="24"/>
              </w:rPr>
            </w:pPr>
          </w:p>
        </w:tc>
        <w:tc>
          <w:tcPr>
            <w:tcW w:w="1277" w:type="dxa"/>
            <w:tcBorders>
              <w:top w:val="single" w:sz="4" w:space="0" w:color="auto"/>
              <w:left w:val="single" w:sz="4" w:space="0" w:color="auto"/>
              <w:bottom w:val="single" w:sz="4" w:space="0" w:color="auto"/>
              <w:right w:val="single" w:sz="4" w:space="0" w:color="auto"/>
            </w:tcBorders>
          </w:tcPr>
          <w:p w:rsidR="00714B21" w:rsidRPr="00ED1279" w:rsidRDefault="00714B21" w:rsidP="005C2A0A">
            <w:pPr>
              <w:jc w:val="center"/>
              <w:rPr>
                <w:rFonts w:ascii="Times New Roman CYR" w:hAnsi="Times New Roman CYR" w:cs="Times New Roman CY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4B21" w:rsidRPr="00ED1279" w:rsidRDefault="00714B21" w:rsidP="005C2A0A">
            <w:pPr>
              <w:jc w:val="center"/>
              <w:rPr>
                <w:rFonts w:ascii="Times New Roman CYR" w:hAnsi="Times New Roman CYR" w:cs="Times New Roman CYR"/>
                <w:sz w:val="24"/>
                <w:szCs w:val="24"/>
              </w:rPr>
            </w:pPr>
          </w:p>
        </w:tc>
      </w:tr>
      <w:tr w:rsidR="00714B21" w:rsidRPr="00ED1279" w:rsidTr="005C2A0A">
        <w:trPr>
          <w:trHeight w:val="26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jc w:val="center"/>
              <w:rPr>
                <w:rFonts w:ascii="Times New Roman CYR" w:hAnsi="Times New Roman CYR" w:cs="Times New Roman CYR"/>
                <w:sz w:val="24"/>
                <w:szCs w:val="24"/>
              </w:rPr>
            </w:pPr>
          </w:p>
        </w:tc>
        <w:tc>
          <w:tcPr>
            <w:tcW w:w="96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rPr>
                <w:b/>
                <w:color w:val="000000"/>
                <w:sz w:val="24"/>
                <w:szCs w:val="24"/>
              </w:rPr>
            </w:pPr>
            <w:r w:rsidRPr="00ED1279">
              <w:rPr>
                <w:b/>
                <w:color w:val="000000"/>
                <w:sz w:val="24"/>
                <w:szCs w:val="24"/>
              </w:rPr>
              <w:t>Текущ ремонт на</w:t>
            </w:r>
            <w:r>
              <w:rPr>
                <w:b/>
                <w:i/>
                <w:color w:val="000000"/>
                <w:sz w:val="24"/>
                <w:szCs w:val="24"/>
              </w:rPr>
              <w:t xml:space="preserve"> </w:t>
            </w:r>
            <w:r w:rsidRPr="00ED1279">
              <w:rPr>
                <w:rFonts w:ascii="Times New Roman CYR" w:hAnsi="Times New Roman CYR" w:cs="Times New Roman CYR"/>
                <w:b/>
                <w:sz w:val="24"/>
                <w:szCs w:val="24"/>
              </w:rPr>
              <w:t>Щолна №2 към обект „Бабешка река“ /МТ</w:t>
            </w:r>
          </w:p>
        </w:tc>
      </w:tr>
      <w:tr w:rsidR="00714B21" w:rsidRPr="00ED1279" w:rsidTr="005C2A0A">
        <w:trPr>
          <w:trHeight w:val="26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jc w:val="center"/>
              <w:rPr>
                <w:rFonts w:ascii="Times New Roman CYR" w:hAnsi="Times New Roman CYR" w:cs="Times New Roman CYR"/>
                <w:sz w:val="24"/>
                <w:szCs w:val="24"/>
                <w:lang w:val="en-US"/>
              </w:rPr>
            </w:pPr>
            <w:r w:rsidRPr="00ED1279">
              <w:rPr>
                <w:rFonts w:ascii="Times New Roman CYR" w:hAnsi="Times New Roman CYR" w:cs="Times New Roman CYR"/>
                <w:sz w:val="24"/>
                <w:szCs w:val="24"/>
                <w:lang w:val="en-US"/>
              </w:rPr>
              <w:t>1</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rPr>
                <w:rFonts w:ascii="Times New Roman CYR" w:hAnsi="Times New Roman CYR" w:cs="Times New Roman CYR"/>
                <w:sz w:val="24"/>
                <w:szCs w:val="24"/>
              </w:rPr>
            </w:pPr>
            <w:r w:rsidRPr="00ED1279">
              <w:rPr>
                <w:rFonts w:ascii="Times New Roman CYR" w:hAnsi="Times New Roman CYR" w:cs="Times New Roman CYR"/>
                <w:sz w:val="24"/>
                <w:szCs w:val="24"/>
              </w:rPr>
              <w:t xml:space="preserve">Доставка и монтаж на рамки </w:t>
            </w:r>
            <w:r>
              <w:rPr>
                <w:rFonts w:ascii="Times New Roman CYR" w:hAnsi="Times New Roman CYR" w:cs="Times New Roman CYR"/>
                <w:sz w:val="24"/>
                <w:szCs w:val="24"/>
              </w:rPr>
              <w:t>с електрическа лебедка до 0,25</w:t>
            </w:r>
            <w:r w:rsidRPr="00ED1279">
              <w:rPr>
                <w:rFonts w:ascii="Times New Roman CYR" w:hAnsi="Times New Roman CYR" w:cs="Times New Roman CYR"/>
                <w:sz w:val="24"/>
                <w:szCs w:val="24"/>
                <w:lang w:val="en-US"/>
              </w:rPr>
              <w:t>t</w:t>
            </w:r>
            <w:r w:rsidRPr="00ED1279">
              <w:rPr>
                <w:rFonts w:ascii="Times New Roman CYR" w:hAnsi="Times New Roman CYR" w:cs="Times New Roman CYR"/>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714B21" w:rsidRPr="00B8696F" w:rsidRDefault="00714B21" w:rsidP="005C2A0A">
            <w:pPr>
              <w:jc w:val="center"/>
              <w:rPr>
                <w:rFonts w:ascii="Times New Roman CYR" w:hAnsi="Times New Roman CYR" w:cs="Times New Roman CYR"/>
                <w:sz w:val="24"/>
                <w:szCs w:val="24"/>
                <w:lang w:val="ru-RU"/>
              </w:rPr>
            </w:pPr>
          </w:p>
          <w:p w:rsidR="00714B21" w:rsidRPr="00ED1279" w:rsidRDefault="00714B21" w:rsidP="005C2A0A">
            <w:pPr>
              <w:jc w:val="center"/>
              <w:rPr>
                <w:rFonts w:ascii="Times New Roman CYR" w:hAnsi="Times New Roman CYR" w:cs="Times New Roman CYR"/>
                <w:sz w:val="24"/>
                <w:szCs w:val="24"/>
                <w:lang w:val="en-US"/>
              </w:rPr>
            </w:pPr>
            <w:r w:rsidRPr="00ED1279">
              <w:rPr>
                <w:rFonts w:ascii="Times New Roman CYR" w:hAnsi="Times New Roman CYR" w:cs="Times New Roman CYR"/>
                <w:sz w:val="24"/>
                <w:szCs w:val="24"/>
                <w:lang w:val="en-US"/>
              </w:rPr>
              <w:t>t</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jc w:val="right"/>
              <w:rPr>
                <w:rFonts w:ascii="Times New Roman CYR" w:hAnsi="Times New Roman CYR" w:cs="Times New Roman CYR"/>
                <w:sz w:val="24"/>
                <w:szCs w:val="24"/>
                <w:lang w:val="en-US"/>
              </w:rPr>
            </w:pPr>
            <w:r w:rsidRPr="00ED1279">
              <w:rPr>
                <w:rFonts w:ascii="Times New Roman CYR" w:hAnsi="Times New Roman CYR" w:cs="Times New Roman CYR"/>
                <w:sz w:val="24"/>
                <w:szCs w:val="24"/>
                <w:lang w:val="en-US"/>
              </w:rPr>
              <w:t>10</w:t>
            </w:r>
            <w:r w:rsidRPr="00ED1279">
              <w:rPr>
                <w:rFonts w:ascii="Times New Roman CYR" w:hAnsi="Times New Roman CYR" w:cs="Times New Roman CYR"/>
                <w:sz w:val="24"/>
                <w:szCs w:val="24"/>
              </w:rPr>
              <w:t>,</w:t>
            </w:r>
            <w:r w:rsidRPr="00ED1279">
              <w:rPr>
                <w:rFonts w:ascii="Times New Roman CYR" w:hAnsi="Times New Roman CYR" w:cs="Times New Roman CYR"/>
                <w:sz w:val="24"/>
                <w:szCs w:val="24"/>
                <w:lang w:val="en-US"/>
              </w:rPr>
              <w:t>01</w:t>
            </w:r>
          </w:p>
        </w:tc>
        <w:tc>
          <w:tcPr>
            <w:tcW w:w="1277" w:type="dxa"/>
            <w:tcBorders>
              <w:top w:val="single" w:sz="4" w:space="0" w:color="auto"/>
              <w:left w:val="single" w:sz="4" w:space="0" w:color="auto"/>
              <w:bottom w:val="single" w:sz="4" w:space="0" w:color="auto"/>
              <w:right w:val="single" w:sz="4" w:space="0" w:color="auto"/>
            </w:tcBorders>
          </w:tcPr>
          <w:p w:rsidR="00714B21" w:rsidRPr="00ED1279" w:rsidRDefault="00714B21" w:rsidP="005C2A0A">
            <w:pPr>
              <w:jc w:val="right"/>
              <w:rPr>
                <w:rFonts w:ascii="Times New Roman CYR" w:hAnsi="Times New Roman CYR" w:cs="Times New Roman CYR"/>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rsidR="00714B21" w:rsidRPr="00ED1279" w:rsidRDefault="00714B21" w:rsidP="005C2A0A">
            <w:pPr>
              <w:jc w:val="right"/>
              <w:rPr>
                <w:rFonts w:ascii="Times New Roman CYR" w:hAnsi="Times New Roman CYR" w:cs="Times New Roman CYR"/>
                <w:sz w:val="24"/>
                <w:szCs w:val="24"/>
                <w:lang w:val="en-US"/>
              </w:rPr>
            </w:pPr>
          </w:p>
        </w:tc>
      </w:tr>
      <w:tr w:rsidR="00714B21" w:rsidRPr="00BB791E" w:rsidTr="005C2A0A">
        <w:trPr>
          <w:trHeight w:val="31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jc w:val="center"/>
              <w:rPr>
                <w:rFonts w:ascii="Times New Roman CYR" w:hAnsi="Times New Roman CYR" w:cs="Times New Roman CYR"/>
                <w:sz w:val="24"/>
                <w:szCs w:val="24"/>
                <w:lang w:val="en-US"/>
              </w:rPr>
            </w:pPr>
            <w:r w:rsidRPr="00ED1279">
              <w:rPr>
                <w:rFonts w:ascii="Times New Roman CYR" w:hAnsi="Times New Roman CYR" w:cs="Times New Roman CYR"/>
                <w:sz w:val="24"/>
                <w:szCs w:val="24"/>
                <w:lang w:val="en-US"/>
              </w:rPr>
              <w:t>2</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1E49A8" w:rsidRDefault="00714B21" w:rsidP="005C2A0A">
            <w:pPr>
              <w:rPr>
                <w:rFonts w:ascii="Times New Roman CYR" w:hAnsi="Times New Roman CYR" w:cs="Times New Roman CYR"/>
                <w:sz w:val="24"/>
                <w:szCs w:val="24"/>
              </w:rPr>
            </w:pPr>
            <w:r w:rsidRPr="001E49A8">
              <w:rPr>
                <w:rFonts w:ascii="Times New Roman CYR" w:hAnsi="Times New Roman CYR" w:cs="Times New Roman CYR"/>
                <w:sz w:val="24"/>
                <w:szCs w:val="24"/>
              </w:rPr>
              <w:t>Доставка и монтаж на хамутни връзки</w:t>
            </w:r>
          </w:p>
        </w:tc>
        <w:tc>
          <w:tcPr>
            <w:tcW w:w="992" w:type="dxa"/>
            <w:tcBorders>
              <w:top w:val="single" w:sz="4" w:space="0" w:color="auto"/>
              <w:left w:val="single" w:sz="4" w:space="0" w:color="auto"/>
              <w:bottom w:val="single" w:sz="4" w:space="0" w:color="auto"/>
              <w:right w:val="single" w:sz="4" w:space="0" w:color="auto"/>
            </w:tcBorders>
          </w:tcPr>
          <w:p w:rsidR="00714B21" w:rsidRPr="001E49A8" w:rsidRDefault="00714B21" w:rsidP="005C2A0A">
            <w:pPr>
              <w:jc w:val="center"/>
              <w:rPr>
                <w:sz w:val="24"/>
                <w:szCs w:val="24"/>
              </w:rPr>
            </w:pPr>
            <w:r w:rsidRPr="001E49A8">
              <w:rPr>
                <w:rFonts w:ascii="Times New Roman CYR" w:hAnsi="Times New Roman CYR" w:cs="Times New Roman CYR"/>
                <w:sz w:val="24"/>
                <w:szCs w:val="24"/>
              </w:rPr>
              <w:t>бр.</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1E49A8" w:rsidRDefault="00714B21" w:rsidP="005C2A0A">
            <w:pPr>
              <w:jc w:val="right"/>
              <w:rPr>
                <w:rFonts w:ascii="Times New Roman CYR" w:hAnsi="Times New Roman CYR" w:cs="Times New Roman CYR"/>
                <w:sz w:val="24"/>
                <w:szCs w:val="24"/>
                <w:lang w:val="en-US"/>
              </w:rPr>
            </w:pPr>
            <w:r w:rsidRPr="001E49A8">
              <w:rPr>
                <w:rFonts w:ascii="Times New Roman CYR" w:hAnsi="Times New Roman CYR" w:cs="Times New Roman CYR"/>
                <w:sz w:val="24"/>
                <w:szCs w:val="24"/>
                <w:lang w:val="en-US"/>
              </w:rPr>
              <w:t>180</w:t>
            </w:r>
            <w:r w:rsidRPr="001E49A8">
              <w:rPr>
                <w:rFonts w:ascii="Times New Roman CYR" w:hAnsi="Times New Roman CYR" w:cs="Times New Roman CYR"/>
                <w:sz w:val="24"/>
                <w:szCs w:val="24"/>
              </w:rPr>
              <w:t>,</w:t>
            </w:r>
            <w:r w:rsidRPr="001E49A8">
              <w:rPr>
                <w:rFonts w:ascii="Times New Roman CYR" w:hAnsi="Times New Roman CYR" w:cs="Times New Roman CYR"/>
                <w:sz w:val="24"/>
                <w:szCs w:val="24"/>
                <w:lang w:val="en-US"/>
              </w:rPr>
              <w:t>00</w:t>
            </w:r>
          </w:p>
        </w:tc>
        <w:tc>
          <w:tcPr>
            <w:tcW w:w="1277" w:type="dxa"/>
            <w:tcBorders>
              <w:top w:val="single" w:sz="4" w:space="0" w:color="auto"/>
              <w:left w:val="single" w:sz="4" w:space="0" w:color="auto"/>
              <w:bottom w:val="single" w:sz="4" w:space="0" w:color="auto"/>
              <w:right w:val="single" w:sz="4" w:space="0" w:color="auto"/>
            </w:tcBorders>
          </w:tcPr>
          <w:p w:rsidR="00714B21" w:rsidRPr="00BB791E" w:rsidRDefault="00714B21" w:rsidP="005C2A0A">
            <w:pPr>
              <w:jc w:val="right"/>
              <w:rPr>
                <w:rFonts w:ascii="Times New Roman CYR" w:hAnsi="Times New Roman CYR" w:cs="Times New Roman CYR"/>
                <w:sz w:val="24"/>
                <w:szCs w:val="24"/>
                <w:highlight w:val="yellow"/>
                <w:lang w:val="en-US"/>
              </w:rPr>
            </w:pPr>
          </w:p>
        </w:tc>
        <w:tc>
          <w:tcPr>
            <w:tcW w:w="1418" w:type="dxa"/>
            <w:tcBorders>
              <w:top w:val="single" w:sz="4" w:space="0" w:color="auto"/>
              <w:left w:val="single" w:sz="4" w:space="0" w:color="auto"/>
              <w:bottom w:val="single" w:sz="4" w:space="0" w:color="auto"/>
              <w:right w:val="single" w:sz="4" w:space="0" w:color="auto"/>
            </w:tcBorders>
          </w:tcPr>
          <w:p w:rsidR="00714B21" w:rsidRPr="00BB791E" w:rsidRDefault="00714B21" w:rsidP="005C2A0A">
            <w:pPr>
              <w:jc w:val="right"/>
              <w:rPr>
                <w:rFonts w:ascii="Times New Roman CYR" w:hAnsi="Times New Roman CYR" w:cs="Times New Roman CYR"/>
                <w:sz w:val="24"/>
                <w:szCs w:val="24"/>
                <w:highlight w:val="yellow"/>
                <w:lang w:val="en-US"/>
              </w:rPr>
            </w:pPr>
          </w:p>
        </w:tc>
      </w:tr>
      <w:tr w:rsidR="00714B21" w:rsidRPr="00BB791E" w:rsidTr="005C2A0A">
        <w:trPr>
          <w:trHeight w:val="42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jc w:val="center"/>
              <w:rPr>
                <w:rFonts w:ascii="Times New Roman CYR" w:hAnsi="Times New Roman CYR" w:cs="Times New Roman CYR"/>
                <w:sz w:val="24"/>
                <w:szCs w:val="24"/>
                <w:lang w:val="en-US"/>
              </w:rPr>
            </w:pPr>
            <w:r w:rsidRPr="00ED1279">
              <w:rPr>
                <w:rFonts w:ascii="Times New Roman CYR" w:hAnsi="Times New Roman CYR" w:cs="Times New Roman CYR"/>
                <w:sz w:val="24"/>
                <w:szCs w:val="24"/>
                <w:lang w:val="en-US"/>
              </w:rPr>
              <w:t>3</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1E49A8" w:rsidRDefault="00714B21" w:rsidP="005C2A0A">
            <w:pPr>
              <w:rPr>
                <w:rFonts w:ascii="Times New Roman CYR" w:hAnsi="Times New Roman CYR" w:cs="Times New Roman CYR"/>
                <w:sz w:val="24"/>
                <w:szCs w:val="24"/>
              </w:rPr>
            </w:pPr>
            <w:r w:rsidRPr="001E49A8">
              <w:rPr>
                <w:rFonts w:ascii="Times New Roman CYR" w:hAnsi="Times New Roman CYR" w:cs="Times New Roman CYR"/>
                <w:sz w:val="24"/>
                <w:szCs w:val="24"/>
              </w:rPr>
              <w:t>Доставка и монтаж на метални разпънки</w:t>
            </w:r>
          </w:p>
        </w:tc>
        <w:tc>
          <w:tcPr>
            <w:tcW w:w="992" w:type="dxa"/>
            <w:tcBorders>
              <w:top w:val="single" w:sz="4" w:space="0" w:color="auto"/>
              <w:left w:val="single" w:sz="4" w:space="0" w:color="auto"/>
              <w:bottom w:val="single" w:sz="4" w:space="0" w:color="auto"/>
              <w:right w:val="single" w:sz="4" w:space="0" w:color="auto"/>
            </w:tcBorders>
          </w:tcPr>
          <w:p w:rsidR="00714B21" w:rsidRPr="001E49A8" w:rsidRDefault="00714B21" w:rsidP="005C2A0A">
            <w:pPr>
              <w:jc w:val="center"/>
              <w:rPr>
                <w:sz w:val="24"/>
                <w:szCs w:val="24"/>
              </w:rPr>
            </w:pPr>
            <w:r w:rsidRPr="001E49A8">
              <w:rPr>
                <w:rFonts w:ascii="Times New Roman CYR" w:hAnsi="Times New Roman CYR" w:cs="Times New Roman CYR"/>
                <w:sz w:val="24"/>
                <w:szCs w:val="24"/>
              </w:rPr>
              <w:t>бр.</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1E49A8" w:rsidRDefault="00714B21" w:rsidP="005C2A0A">
            <w:pPr>
              <w:jc w:val="right"/>
              <w:rPr>
                <w:rFonts w:ascii="Times New Roman CYR" w:hAnsi="Times New Roman CYR" w:cs="Times New Roman CYR"/>
                <w:sz w:val="24"/>
                <w:szCs w:val="24"/>
                <w:lang w:val="en-US"/>
              </w:rPr>
            </w:pPr>
            <w:r w:rsidRPr="001E49A8">
              <w:rPr>
                <w:rFonts w:ascii="Times New Roman CYR" w:hAnsi="Times New Roman CYR" w:cs="Times New Roman CYR"/>
                <w:sz w:val="24"/>
                <w:szCs w:val="24"/>
                <w:lang w:val="en-US"/>
              </w:rPr>
              <w:t>95</w:t>
            </w:r>
            <w:r w:rsidRPr="001E49A8">
              <w:rPr>
                <w:rFonts w:ascii="Times New Roman CYR" w:hAnsi="Times New Roman CYR" w:cs="Times New Roman CYR"/>
                <w:sz w:val="24"/>
                <w:szCs w:val="24"/>
              </w:rPr>
              <w:t>,</w:t>
            </w:r>
            <w:r w:rsidRPr="001E49A8">
              <w:rPr>
                <w:rFonts w:ascii="Times New Roman CYR" w:hAnsi="Times New Roman CYR" w:cs="Times New Roman CYR"/>
                <w:sz w:val="24"/>
                <w:szCs w:val="24"/>
                <w:lang w:val="en-US"/>
              </w:rPr>
              <w:t>00</w:t>
            </w:r>
          </w:p>
        </w:tc>
        <w:tc>
          <w:tcPr>
            <w:tcW w:w="1277" w:type="dxa"/>
            <w:tcBorders>
              <w:top w:val="single" w:sz="4" w:space="0" w:color="auto"/>
              <w:left w:val="single" w:sz="4" w:space="0" w:color="auto"/>
              <w:bottom w:val="single" w:sz="4" w:space="0" w:color="auto"/>
              <w:right w:val="single" w:sz="4" w:space="0" w:color="auto"/>
            </w:tcBorders>
          </w:tcPr>
          <w:p w:rsidR="00714B21" w:rsidRPr="00BB791E" w:rsidRDefault="00714B21" w:rsidP="005C2A0A">
            <w:pPr>
              <w:jc w:val="right"/>
              <w:rPr>
                <w:rFonts w:ascii="Times New Roman CYR" w:hAnsi="Times New Roman CYR" w:cs="Times New Roman CYR"/>
                <w:sz w:val="24"/>
                <w:szCs w:val="24"/>
                <w:highlight w:val="yellow"/>
                <w:lang w:val="en-US"/>
              </w:rPr>
            </w:pPr>
          </w:p>
        </w:tc>
        <w:tc>
          <w:tcPr>
            <w:tcW w:w="1418" w:type="dxa"/>
            <w:tcBorders>
              <w:top w:val="single" w:sz="4" w:space="0" w:color="auto"/>
              <w:left w:val="single" w:sz="4" w:space="0" w:color="auto"/>
              <w:bottom w:val="single" w:sz="4" w:space="0" w:color="auto"/>
              <w:right w:val="single" w:sz="4" w:space="0" w:color="auto"/>
            </w:tcBorders>
          </w:tcPr>
          <w:p w:rsidR="00714B21" w:rsidRPr="00BB791E" w:rsidRDefault="00714B21" w:rsidP="005C2A0A">
            <w:pPr>
              <w:jc w:val="right"/>
              <w:rPr>
                <w:rFonts w:ascii="Times New Roman CYR" w:hAnsi="Times New Roman CYR" w:cs="Times New Roman CYR"/>
                <w:sz w:val="24"/>
                <w:szCs w:val="24"/>
                <w:highlight w:val="yellow"/>
                <w:lang w:val="en-US"/>
              </w:rPr>
            </w:pPr>
          </w:p>
        </w:tc>
      </w:tr>
      <w:tr w:rsidR="00714B21" w:rsidRPr="00BB791E" w:rsidTr="005C2A0A">
        <w:trPr>
          <w:trHeight w:val="26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jc w:val="center"/>
              <w:rPr>
                <w:rFonts w:ascii="Times New Roman CYR" w:hAnsi="Times New Roman CYR" w:cs="Times New Roman CYR"/>
                <w:sz w:val="24"/>
                <w:szCs w:val="24"/>
                <w:lang w:val="en-US"/>
              </w:rPr>
            </w:pPr>
            <w:r w:rsidRPr="00ED1279">
              <w:rPr>
                <w:rFonts w:ascii="Times New Roman CYR" w:hAnsi="Times New Roman CYR" w:cs="Times New Roman CYR"/>
                <w:sz w:val="24"/>
                <w:szCs w:val="24"/>
                <w:lang w:val="en-US"/>
              </w:rPr>
              <w:t>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rPr>
                <w:rFonts w:ascii="Times New Roman CYR" w:hAnsi="Times New Roman CYR" w:cs="Times New Roman CYR"/>
                <w:sz w:val="24"/>
                <w:szCs w:val="24"/>
              </w:rPr>
            </w:pPr>
            <w:r w:rsidRPr="00ED1279">
              <w:rPr>
                <w:rFonts w:ascii="Times New Roman CYR" w:hAnsi="Times New Roman CYR" w:cs="Times New Roman CYR"/>
                <w:sz w:val="24"/>
                <w:szCs w:val="24"/>
              </w:rPr>
              <w:t>Доставка и монтаж на дървени таванки</w:t>
            </w:r>
          </w:p>
        </w:tc>
        <w:tc>
          <w:tcPr>
            <w:tcW w:w="992" w:type="dxa"/>
            <w:tcBorders>
              <w:top w:val="single" w:sz="4" w:space="0" w:color="auto"/>
              <w:left w:val="single" w:sz="4" w:space="0" w:color="auto"/>
              <w:bottom w:val="single" w:sz="4" w:space="0" w:color="auto"/>
              <w:right w:val="single" w:sz="4" w:space="0" w:color="auto"/>
            </w:tcBorders>
          </w:tcPr>
          <w:p w:rsidR="00714B21" w:rsidRPr="001E49A8" w:rsidRDefault="00714B21" w:rsidP="005C2A0A">
            <w:pPr>
              <w:jc w:val="center"/>
              <w:rPr>
                <w:sz w:val="24"/>
                <w:szCs w:val="24"/>
              </w:rPr>
            </w:pPr>
            <w:r w:rsidRPr="001E49A8">
              <w:rPr>
                <w:rFonts w:ascii="Times New Roman CYR" w:hAnsi="Times New Roman CYR" w:cs="Times New Roman CYR"/>
                <w:sz w:val="24"/>
                <w:szCs w:val="24"/>
              </w:rPr>
              <w:t>бр.</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1E49A8" w:rsidRDefault="00714B21" w:rsidP="005C2A0A">
            <w:pPr>
              <w:jc w:val="right"/>
              <w:rPr>
                <w:rFonts w:ascii="Times New Roman CYR" w:hAnsi="Times New Roman CYR" w:cs="Times New Roman CYR"/>
                <w:sz w:val="24"/>
                <w:szCs w:val="24"/>
                <w:lang w:val="en-US"/>
              </w:rPr>
            </w:pPr>
            <w:r w:rsidRPr="001E49A8">
              <w:rPr>
                <w:rFonts w:ascii="Times New Roman CYR" w:hAnsi="Times New Roman CYR" w:cs="Times New Roman CYR"/>
                <w:sz w:val="24"/>
                <w:szCs w:val="24"/>
                <w:lang w:val="en-US"/>
              </w:rPr>
              <w:t>950</w:t>
            </w:r>
            <w:r w:rsidRPr="001E49A8">
              <w:rPr>
                <w:rFonts w:ascii="Times New Roman CYR" w:hAnsi="Times New Roman CYR" w:cs="Times New Roman CYR"/>
                <w:sz w:val="24"/>
                <w:szCs w:val="24"/>
              </w:rPr>
              <w:t>,</w:t>
            </w:r>
            <w:r w:rsidRPr="001E49A8">
              <w:rPr>
                <w:rFonts w:ascii="Times New Roman CYR" w:hAnsi="Times New Roman CYR" w:cs="Times New Roman CYR"/>
                <w:sz w:val="24"/>
                <w:szCs w:val="24"/>
                <w:lang w:val="en-US"/>
              </w:rPr>
              <w:t>00</w:t>
            </w:r>
          </w:p>
        </w:tc>
        <w:tc>
          <w:tcPr>
            <w:tcW w:w="1277" w:type="dxa"/>
            <w:tcBorders>
              <w:top w:val="single" w:sz="4" w:space="0" w:color="auto"/>
              <w:left w:val="single" w:sz="4" w:space="0" w:color="auto"/>
              <w:bottom w:val="single" w:sz="4" w:space="0" w:color="auto"/>
              <w:right w:val="single" w:sz="4" w:space="0" w:color="auto"/>
            </w:tcBorders>
          </w:tcPr>
          <w:p w:rsidR="00714B21" w:rsidRPr="00BB791E" w:rsidRDefault="00714B21" w:rsidP="005C2A0A">
            <w:pPr>
              <w:jc w:val="right"/>
              <w:rPr>
                <w:rFonts w:ascii="Times New Roman CYR" w:hAnsi="Times New Roman CYR" w:cs="Times New Roman CYR"/>
                <w:sz w:val="24"/>
                <w:szCs w:val="24"/>
                <w:highlight w:val="yellow"/>
                <w:lang w:val="en-US"/>
              </w:rPr>
            </w:pPr>
          </w:p>
        </w:tc>
        <w:tc>
          <w:tcPr>
            <w:tcW w:w="1418" w:type="dxa"/>
            <w:tcBorders>
              <w:top w:val="single" w:sz="4" w:space="0" w:color="auto"/>
              <w:left w:val="single" w:sz="4" w:space="0" w:color="auto"/>
              <w:bottom w:val="single" w:sz="4" w:space="0" w:color="auto"/>
              <w:right w:val="single" w:sz="4" w:space="0" w:color="auto"/>
            </w:tcBorders>
          </w:tcPr>
          <w:p w:rsidR="00714B21" w:rsidRPr="00BB791E" w:rsidRDefault="00714B21" w:rsidP="005C2A0A">
            <w:pPr>
              <w:jc w:val="right"/>
              <w:rPr>
                <w:rFonts w:ascii="Times New Roman CYR" w:hAnsi="Times New Roman CYR" w:cs="Times New Roman CYR"/>
                <w:sz w:val="24"/>
                <w:szCs w:val="24"/>
                <w:highlight w:val="yellow"/>
                <w:lang w:val="en-US"/>
              </w:rPr>
            </w:pPr>
          </w:p>
        </w:tc>
      </w:tr>
      <w:tr w:rsidR="00714B21" w:rsidRPr="00BB791E" w:rsidTr="005C2A0A">
        <w:trPr>
          <w:trHeight w:val="26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jc w:val="center"/>
              <w:rPr>
                <w:rFonts w:ascii="Times New Roman CYR" w:hAnsi="Times New Roman CYR" w:cs="Times New Roman CYR"/>
                <w:sz w:val="24"/>
                <w:szCs w:val="24"/>
                <w:lang w:val="en-US"/>
              </w:rPr>
            </w:pPr>
            <w:r w:rsidRPr="00ED1279">
              <w:rPr>
                <w:rFonts w:ascii="Times New Roman CYR" w:hAnsi="Times New Roman CYR" w:cs="Times New Roman CYR"/>
                <w:sz w:val="24"/>
                <w:szCs w:val="24"/>
                <w:lang w:val="en-US"/>
              </w:rPr>
              <w:t>5</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rPr>
                <w:rFonts w:ascii="Times New Roman CYR" w:hAnsi="Times New Roman CYR" w:cs="Times New Roman CYR"/>
                <w:sz w:val="24"/>
                <w:szCs w:val="24"/>
              </w:rPr>
            </w:pPr>
            <w:r w:rsidRPr="00ED1279">
              <w:rPr>
                <w:rFonts w:ascii="Times New Roman CYR" w:hAnsi="Times New Roman CYR" w:cs="Times New Roman CYR"/>
                <w:sz w:val="24"/>
                <w:szCs w:val="24"/>
              </w:rPr>
              <w:t xml:space="preserve">Доставка и монтаж на </w:t>
            </w:r>
            <w:r>
              <w:rPr>
                <w:rFonts w:ascii="Times New Roman CYR" w:hAnsi="Times New Roman CYR" w:cs="Times New Roman CYR"/>
                <w:sz w:val="24"/>
                <w:szCs w:val="24"/>
              </w:rPr>
              <w:t xml:space="preserve">ст. </w:t>
            </w:r>
            <w:r w:rsidRPr="00ED1279">
              <w:rPr>
                <w:rFonts w:ascii="Times New Roman CYR" w:hAnsi="Times New Roman CYR" w:cs="Times New Roman CYR"/>
                <w:sz w:val="24"/>
                <w:szCs w:val="24"/>
              </w:rPr>
              <w:t>шлевери</w:t>
            </w:r>
          </w:p>
        </w:tc>
        <w:tc>
          <w:tcPr>
            <w:tcW w:w="992" w:type="dxa"/>
            <w:tcBorders>
              <w:top w:val="single" w:sz="4" w:space="0" w:color="auto"/>
              <w:left w:val="single" w:sz="4" w:space="0" w:color="auto"/>
              <w:bottom w:val="single" w:sz="4" w:space="0" w:color="auto"/>
              <w:right w:val="single" w:sz="4" w:space="0" w:color="auto"/>
            </w:tcBorders>
          </w:tcPr>
          <w:p w:rsidR="00714B21" w:rsidRPr="001E49A8" w:rsidRDefault="00714B21" w:rsidP="005C2A0A">
            <w:pPr>
              <w:jc w:val="center"/>
              <w:rPr>
                <w:sz w:val="24"/>
                <w:szCs w:val="24"/>
              </w:rPr>
            </w:pPr>
            <w:r w:rsidRPr="001E49A8">
              <w:rPr>
                <w:rFonts w:ascii="Times New Roman CYR" w:hAnsi="Times New Roman CYR" w:cs="Times New Roman CYR"/>
                <w:sz w:val="24"/>
                <w:szCs w:val="24"/>
              </w:rPr>
              <w:t>бр.</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1E49A8" w:rsidRDefault="00714B21" w:rsidP="005C2A0A">
            <w:pPr>
              <w:jc w:val="right"/>
              <w:rPr>
                <w:rFonts w:ascii="Times New Roman CYR" w:hAnsi="Times New Roman CYR" w:cs="Times New Roman CYR"/>
                <w:sz w:val="24"/>
                <w:szCs w:val="24"/>
                <w:lang w:val="en-US"/>
              </w:rPr>
            </w:pPr>
            <w:r w:rsidRPr="001E49A8">
              <w:rPr>
                <w:rFonts w:ascii="Times New Roman CYR" w:hAnsi="Times New Roman CYR" w:cs="Times New Roman CYR"/>
                <w:sz w:val="24"/>
                <w:szCs w:val="24"/>
                <w:lang w:val="en-US"/>
              </w:rPr>
              <w:t>65</w:t>
            </w:r>
            <w:r w:rsidRPr="001E49A8">
              <w:rPr>
                <w:rFonts w:ascii="Times New Roman CYR" w:hAnsi="Times New Roman CYR" w:cs="Times New Roman CYR"/>
                <w:sz w:val="24"/>
                <w:szCs w:val="24"/>
              </w:rPr>
              <w:t>,</w:t>
            </w:r>
            <w:r w:rsidRPr="001E49A8">
              <w:rPr>
                <w:rFonts w:ascii="Times New Roman CYR" w:hAnsi="Times New Roman CYR" w:cs="Times New Roman CYR"/>
                <w:sz w:val="24"/>
                <w:szCs w:val="24"/>
                <w:lang w:val="en-US"/>
              </w:rPr>
              <w:t>00</w:t>
            </w:r>
          </w:p>
        </w:tc>
        <w:tc>
          <w:tcPr>
            <w:tcW w:w="1277" w:type="dxa"/>
            <w:tcBorders>
              <w:top w:val="single" w:sz="4" w:space="0" w:color="auto"/>
              <w:left w:val="single" w:sz="4" w:space="0" w:color="auto"/>
              <w:bottom w:val="single" w:sz="4" w:space="0" w:color="auto"/>
              <w:right w:val="single" w:sz="4" w:space="0" w:color="auto"/>
            </w:tcBorders>
          </w:tcPr>
          <w:p w:rsidR="00714B21" w:rsidRPr="00BB791E" w:rsidRDefault="00714B21" w:rsidP="005C2A0A">
            <w:pPr>
              <w:jc w:val="right"/>
              <w:rPr>
                <w:rFonts w:ascii="Times New Roman CYR" w:hAnsi="Times New Roman CYR" w:cs="Times New Roman CYR"/>
                <w:sz w:val="24"/>
                <w:szCs w:val="24"/>
                <w:highlight w:val="yellow"/>
                <w:lang w:val="en-US"/>
              </w:rPr>
            </w:pPr>
          </w:p>
        </w:tc>
        <w:tc>
          <w:tcPr>
            <w:tcW w:w="1418" w:type="dxa"/>
            <w:tcBorders>
              <w:top w:val="single" w:sz="4" w:space="0" w:color="auto"/>
              <w:left w:val="single" w:sz="4" w:space="0" w:color="auto"/>
              <w:bottom w:val="single" w:sz="4" w:space="0" w:color="auto"/>
              <w:right w:val="single" w:sz="4" w:space="0" w:color="auto"/>
            </w:tcBorders>
          </w:tcPr>
          <w:p w:rsidR="00714B21" w:rsidRPr="00BB791E" w:rsidRDefault="00714B21" w:rsidP="005C2A0A">
            <w:pPr>
              <w:jc w:val="right"/>
              <w:rPr>
                <w:rFonts w:ascii="Times New Roman CYR" w:hAnsi="Times New Roman CYR" w:cs="Times New Roman CYR"/>
                <w:sz w:val="24"/>
                <w:szCs w:val="24"/>
                <w:highlight w:val="yellow"/>
                <w:lang w:val="en-US"/>
              </w:rPr>
            </w:pPr>
          </w:p>
        </w:tc>
      </w:tr>
      <w:tr w:rsidR="00714B21" w:rsidRPr="00BB791E" w:rsidTr="005C2A0A">
        <w:trPr>
          <w:trHeight w:val="26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jc w:val="center"/>
              <w:rPr>
                <w:rFonts w:ascii="Times New Roman CYR" w:hAnsi="Times New Roman CYR" w:cs="Times New Roman CYR"/>
                <w:sz w:val="24"/>
                <w:szCs w:val="24"/>
                <w:lang w:val="en-US"/>
              </w:rPr>
            </w:pPr>
            <w:r w:rsidRPr="00ED1279">
              <w:rPr>
                <w:rFonts w:ascii="Times New Roman CYR" w:hAnsi="Times New Roman CYR" w:cs="Times New Roman CYR"/>
                <w:sz w:val="24"/>
                <w:szCs w:val="24"/>
                <w:lang w:val="en-US"/>
              </w:rPr>
              <w:t>6</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rPr>
                <w:rFonts w:ascii="Times New Roman CYR" w:hAnsi="Times New Roman CYR" w:cs="Times New Roman CYR"/>
                <w:sz w:val="24"/>
                <w:szCs w:val="24"/>
              </w:rPr>
            </w:pPr>
            <w:r w:rsidRPr="00ED1279">
              <w:rPr>
                <w:rFonts w:ascii="Times New Roman CYR" w:hAnsi="Times New Roman CYR" w:cs="Times New Roman CYR"/>
                <w:sz w:val="24"/>
                <w:szCs w:val="24"/>
              </w:rPr>
              <w:t xml:space="preserve">Доставка и монтаж на въздуховод </w:t>
            </w:r>
            <w:r>
              <w:rPr>
                <w:rFonts w:ascii="Calibri" w:hAnsi="Calibri" w:cs="Calibri"/>
                <w:sz w:val="24"/>
                <w:szCs w:val="24"/>
              </w:rPr>
              <w:t>Ø</w:t>
            </w:r>
            <w:r w:rsidRPr="00ED1279">
              <w:rPr>
                <w:rFonts w:ascii="Times New Roman CYR" w:hAnsi="Times New Roman CYR" w:cs="Times New Roman CYR"/>
                <w:sz w:val="24"/>
                <w:szCs w:val="24"/>
              </w:rPr>
              <w:t>500</w:t>
            </w:r>
          </w:p>
        </w:tc>
        <w:tc>
          <w:tcPr>
            <w:tcW w:w="992" w:type="dxa"/>
            <w:tcBorders>
              <w:top w:val="single" w:sz="4" w:space="0" w:color="auto"/>
              <w:left w:val="single" w:sz="4" w:space="0" w:color="auto"/>
              <w:bottom w:val="single" w:sz="4" w:space="0" w:color="auto"/>
              <w:right w:val="single" w:sz="4" w:space="0" w:color="auto"/>
            </w:tcBorders>
          </w:tcPr>
          <w:p w:rsidR="00714B21" w:rsidRPr="001E49A8" w:rsidRDefault="00714B21" w:rsidP="005C2A0A">
            <w:pPr>
              <w:jc w:val="center"/>
              <w:rPr>
                <w:sz w:val="24"/>
                <w:szCs w:val="24"/>
              </w:rPr>
            </w:pPr>
            <w:r w:rsidRPr="001E49A8">
              <w:rPr>
                <w:rFonts w:ascii="Times New Roman CYR" w:hAnsi="Times New Roman CYR" w:cs="Times New Roman CYR"/>
                <w:sz w:val="24"/>
                <w:szCs w:val="24"/>
                <w:lang w:val="en-US"/>
              </w:rPr>
              <w:t>m</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1E49A8" w:rsidRDefault="00714B21" w:rsidP="005C2A0A">
            <w:pPr>
              <w:jc w:val="right"/>
              <w:rPr>
                <w:rFonts w:ascii="Times New Roman CYR" w:hAnsi="Times New Roman CYR" w:cs="Times New Roman CYR"/>
                <w:sz w:val="24"/>
                <w:szCs w:val="24"/>
                <w:lang w:val="en-US"/>
              </w:rPr>
            </w:pPr>
            <w:r w:rsidRPr="001E49A8">
              <w:rPr>
                <w:rFonts w:ascii="Times New Roman CYR" w:hAnsi="Times New Roman CYR" w:cs="Times New Roman CYR"/>
                <w:sz w:val="24"/>
                <w:szCs w:val="24"/>
                <w:lang w:val="en-US"/>
              </w:rPr>
              <w:t>35</w:t>
            </w:r>
            <w:r w:rsidRPr="001E49A8">
              <w:rPr>
                <w:rFonts w:ascii="Times New Roman CYR" w:hAnsi="Times New Roman CYR" w:cs="Times New Roman CYR"/>
                <w:sz w:val="24"/>
                <w:szCs w:val="24"/>
              </w:rPr>
              <w:t>,</w:t>
            </w:r>
            <w:r w:rsidRPr="001E49A8">
              <w:rPr>
                <w:rFonts w:ascii="Times New Roman CYR" w:hAnsi="Times New Roman CYR" w:cs="Times New Roman CYR"/>
                <w:sz w:val="24"/>
                <w:szCs w:val="24"/>
                <w:lang w:val="en-US"/>
              </w:rPr>
              <w:t>00</w:t>
            </w:r>
          </w:p>
        </w:tc>
        <w:tc>
          <w:tcPr>
            <w:tcW w:w="1277" w:type="dxa"/>
            <w:tcBorders>
              <w:top w:val="single" w:sz="4" w:space="0" w:color="auto"/>
              <w:left w:val="single" w:sz="4" w:space="0" w:color="auto"/>
              <w:bottom w:val="single" w:sz="4" w:space="0" w:color="auto"/>
              <w:right w:val="single" w:sz="4" w:space="0" w:color="auto"/>
            </w:tcBorders>
          </w:tcPr>
          <w:p w:rsidR="00714B21" w:rsidRPr="00BB791E" w:rsidRDefault="00714B21" w:rsidP="005C2A0A">
            <w:pPr>
              <w:jc w:val="right"/>
              <w:rPr>
                <w:rFonts w:ascii="Times New Roman CYR" w:hAnsi="Times New Roman CYR" w:cs="Times New Roman CYR"/>
                <w:sz w:val="24"/>
                <w:szCs w:val="24"/>
                <w:highlight w:val="yellow"/>
                <w:lang w:val="en-US"/>
              </w:rPr>
            </w:pPr>
          </w:p>
        </w:tc>
        <w:tc>
          <w:tcPr>
            <w:tcW w:w="1418" w:type="dxa"/>
            <w:tcBorders>
              <w:top w:val="single" w:sz="4" w:space="0" w:color="auto"/>
              <w:left w:val="single" w:sz="4" w:space="0" w:color="auto"/>
              <w:bottom w:val="single" w:sz="4" w:space="0" w:color="auto"/>
              <w:right w:val="single" w:sz="4" w:space="0" w:color="auto"/>
            </w:tcBorders>
          </w:tcPr>
          <w:p w:rsidR="00714B21" w:rsidRPr="00BB791E" w:rsidRDefault="00714B21" w:rsidP="005C2A0A">
            <w:pPr>
              <w:jc w:val="right"/>
              <w:rPr>
                <w:rFonts w:ascii="Times New Roman CYR" w:hAnsi="Times New Roman CYR" w:cs="Times New Roman CYR"/>
                <w:sz w:val="24"/>
                <w:szCs w:val="24"/>
                <w:highlight w:val="yellow"/>
                <w:lang w:val="en-US"/>
              </w:rPr>
            </w:pPr>
          </w:p>
        </w:tc>
      </w:tr>
      <w:tr w:rsidR="00714B21" w:rsidRPr="00BB791E" w:rsidTr="005C2A0A">
        <w:trPr>
          <w:trHeight w:val="26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jc w:val="center"/>
              <w:rPr>
                <w:rFonts w:ascii="Times New Roman CYR" w:hAnsi="Times New Roman CYR" w:cs="Times New Roman CYR"/>
                <w:sz w:val="24"/>
                <w:szCs w:val="24"/>
                <w:lang w:val="en-US"/>
              </w:rPr>
            </w:pPr>
            <w:r w:rsidRPr="00ED1279">
              <w:rPr>
                <w:rFonts w:ascii="Times New Roman CYR" w:hAnsi="Times New Roman CYR" w:cs="Times New Roman CYR"/>
                <w:sz w:val="24"/>
                <w:szCs w:val="24"/>
                <w:lang w:val="en-US"/>
              </w:rPr>
              <w:t>7</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B8696F" w:rsidRDefault="00714B21" w:rsidP="005C2A0A">
            <w:pPr>
              <w:rPr>
                <w:rFonts w:ascii="Times New Roman CYR" w:hAnsi="Times New Roman CYR" w:cs="Times New Roman CYR"/>
                <w:sz w:val="24"/>
                <w:szCs w:val="24"/>
                <w:vertAlign w:val="superscript"/>
                <w:lang w:val="ru-RU"/>
              </w:rPr>
            </w:pPr>
            <w:r w:rsidRPr="00ED1279">
              <w:rPr>
                <w:rFonts w:ascii="Times New Roman CYR" w:hAnsi="Times New Roman CYR" w:cs="Times New Roman CYR"/>
                <w:sz w:val="24"/>
                <w:szCs w:val="24"/>
              </w:rPr>
              <w:t>Доставка и монтаж на ШКПТ 3х2</w:t>
            </w:r>
            <w:r>
              <w:rPr>
                <w:rFonts w:ascii="Times New Roman CYR" w:hAnsi="Times New Roman CYR" w:cs="Times New Roman CYR"/>
                <w:sz w:val="24"/>
                <w:szCs w:val="24"/>
              </w:rPr>
              <w:t>,</w:t>
            </w:r>
            <w:r w:rsidRPr="00ED1279">
              <w:rPr>
                <w:rFonts w:ascii="Times New Roman CYR" w:hAnsi="Times New Roman CYR" w:cs="Times New Roman CYR"/>
                <w:sz w:val="24"/>
                <w:szCs w:val="24"/>
              </w:rPr>
              <w:t>5</w:t>
            </w:r>
            <w:r>
              <w:rPr>
                <w:rFonts w:ascii="Times New Roman CYR" w:hAnsi="Times New Roman CYR" w:cs="Times New Roman CYR"/>
                <w:sz w:val="24"/>
                <w:szCs w:val="24"/>
                <w:lang w:val="en-US"/>
              </w:rPr>
              <w:t>mm</w:t>
            </w:r>
            <w:r w:rsidRPr="00B8696F">
              <w:rPr>
                <w:rFonts w:ascii="Times New Roman CYR" w:hAnsi="Times New Roman CYR" w:cs="Times New Roman CYR"/>
                <w:sz w:val="24"/>
                <w:szCs w:val="24"/>
                <w:vertAlign w:val="superscript"/>
                <w:lang w:val="ru-RU"/>
              </w:rPr>
              <w:t>2</w:t>
            </w:r>
          </w:p>
        </w:tc>
        <w:tc>
          <w:tcPr>
            <w:tcW w:w="992" w:type="dxa"/>
            <w:tcBorders>
              <w:top w:val="single" w:sz="4" w:space="0" w:color="auto"/>
              <w:left w:val="single" w:sz="4" w:space="0" w:color="auto"/>
              <w:bottom w:val="single" w:sz="4" w:space="0" w:color="auto"/>
              <w:right w:val="single" w:sz="4" w:space="0" w:color="auto"/>
            </w:tcBorders>
          </w:tcPr>
          <w:p w:rsidR="00714B21" w:rsidRPr="001E49A8" w:rsidRDefault="00714B21" w:rsidP="005C2A0A">
            <w:pPr>
              <w:jc w:val="center"/>
              <w:rPr>
                <w:sz w:val="24"/>
                <w:szCs w:val="24"/>
              </w:rPr>
            </w:pPr>
            <w:r w:rsidRPr="001E49A8">
              <w:rPr>
                <w:rFonts w:ascii="Times New Roman CYR" w:hAnsi="Times New Roman CYR" w:cs="Times New Roman CYR"/>
                <w:sz w:val="24"/>
                <w:szCs w:val="24"/>
                <w:lang w:val="en-US"/>
              </w:rPr>
              <w:t>m</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1E49A8" w:rsidRDefault="00714B21" w:rsidP="005C2A0A">
            <w:pPr>
              <w:jc w:val="right"/>
              <w:rPr>
                <w:rFonts w:ascii="Times New Roman CYR" w:hAnsi="Times New Roman CYR" w:cs="Times New Roman CYR"/>
                <w:sz w:val="24"/>
                <w:szCs w:val="24"/>
                <w:lang w:val="en-US"/>
              </w:rPr>
            </w:pPr>
            <w:r w:rsidRPr="001E49A8">
              <w:rPr>
                <w:rFonts w:ascii="Times New Roman CYR" w:hAnsi="Times New Roman CYR" w:cs="Times New Roman CYR"/>
                <w:sz w:val="24"/>
                <w:szCs w:val="24"/>
                <w:lang w:val="en-US"/>
              </w:rPr>
              <w:t>30</w:t>
            </w:r>
            <w:r w:rsidRPr="001E49A8">
              <w:rPr>
                <w:rFonts w:ascii="Times New Roman CYR" w:hAnsi="Times New Roman CYR" w:cs="Times New Roman CYR"/>
                <w:sz w:val="24"/>
                <w:szCs w:val="24"/>
              </w:rPr>
              <w:t>,</w:t>
            </w:r>
            <w:r w:rsidRPr="001E49A8">
              <w:rPr>
                <w:rFonts w:ascii="Times New Roman CYR" w:hAnsi="Times New Roman CYR" w:cs="Times New Roman CYR"/>
                <w:sz w:val="24"/>
                <w:szCs w:val="24"/>
                <w:lang w:val="en-US"/>
              </w:rPr>
              <w:t>00</w:t>
            </w:r>
          </w:p>
        </w:tc>
        <w:tc>
          <w:tcPr>
            <w:tcW w:w="1277" w:type="dxa"/>
            <w:tcBorders>
              <w:top w:val="single" w:sz="4" w:space="0" w:color="auto"/>
              <w:left w:val="single" w:sz="4" w:space="0" w:color="auto"/>
              <w:bottom w:val="single" w:sz="4" w:space="0" w:color="auto"/>
              <w:right w:val="single" w:sz="4" w:space="0" w:color="auto"/>
            </w:tcBorders>
          </w:tcPr>
          <w:p w:rsidR="00714B21" w:rsidRPr="00BB791E" w:rsidRDefault="00714B21" w:rsidP="005C2A0A">
            <w:pPr>
              <w:jc w:val="right"/>
              <w:rPr>
                <w:rFonts w:ascii="Times New Roman CYR" w:hAnsi="Times New Roman CYR" w:cs="Times New Roman CYR"/>
                <w:sz w:val="24"/>
                <w:szCs w:val="24"/>
                <w:highlight w:val="yellow"/>
                <w:lang w:val="en-US"/>
              </w:rPr>
            </w:pPr>
          </w:p>
        </w:tc>
        <w:tc>
          <w:tcPr>
            <w:tcW w:w="1418" w:type="dxa"/>
            <w:tcBorders>
              <w:top w:val="single" w:sz="4" w:space="0" w:color="auto"/>
              <w:left w:val="single" w:sz="4" w:space="0" w:color="auto"/>
              <w:bottom w:val="single" w:sz="4" w:space="0" w:color="auto"/>
              <w:right w:val="single" w:sz="4" w:space="0" w:color="auto"/>
            </w:tcBorders>
          </w:tcPr>
          <w:p w:rsidR="00714B21" w:rsidRPr="00BB791E" w:rsidRDefault="00714B21" w:rsidP="005C2A0A">
            <w:pPr>
              <w:jc w:val="right"/>
              <w:rPr>
                <w:rFonts w:ascii="Times New Roman CYR" w:hAnsi="Times New Roman CYR" w:cs="Times New Roman CYR"/>
                <w:sz w:val="24"/>
                <w:szCs w:val="24"/>
                <w:highlight w:val="yellow"/>
                <w:lang w:val="en-US"/>
              </w:rPr>
            </w:pPr>
          </w:p>
        </w:tc>
      </w:tr>
      <w:tr w:rsidR="00714B21" w:rsidRPr="00BB791E" w:rsidTr="005C2A0A">
        <w:trPr>
          <w:trHeight w:val="26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jc w:val="center"/>
              <w:rPr>
                <w:rFonts w:ascii="Times New Roman CYR" w:hAnsi="Times New Roman CYR" w:cs="Times New Roman CYR"/>
                <w:sz w:val="24"/>
                <w:szCs w:val="24"/>
                <w:lang w:val="en-US"/>
              </w:rPr>
            </w:pPr>
            <w:r w:rsidRPr="00ED1279">
              <w:rPr>
                <w:rFonts w:ascii="Times New Roman CYR" w:hAnsi="Times New Roman CYR" w:cs="Times New Roman CYR"/>
                <w:sz w:val="24"/>
                <w:szCs w:val="24"/>
                <w:lang w:val="en-US"/>
              </w:rPr>
              <w:t>8</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rPr>
                <w:rFonts w:ascii="Times New Roman CYR" w:hAnsi="Times New Roman CYR" w:cs="Times New Roman CYR"/>
                <w:sz w:val="24"/>
                <w:szCs w:val="24"/>
              </w:rPr>
            </w:pPr>
            <w:r w:rsidRPr="00ED1279">
              <w:rPr>
                <w:rFonts w:ascii="Times New Roman CYR" w:hAnsi="Times New Roman CYR" w:cs="Times New Roman CYR"/>
                <w:sz w:val="24"/>
                <w:szCs w:val="24"/>
              </w:rPr>
              <w:t>Доставка и монтаж на външна лампа ІР44, ударозащитена</w:t>
            </w:r>
          </w:p>
        </w:tc>
        <w:tc>
          <w:tcPr>
            <w:tcW w:w="992" w:type="dxa"/>
            <w:tcBorders>
              <w:top w:val="single" w:sz="4" w:space="0" w:color="auto"/>
              <w:left w:val="single" w:sz="4" w:space="0" w:color="auto"/>
              <w:bottom w:val="single" w:sz="4" w:space="0" w:color="auto"/>
              <w:right w:val="single" w:sz="4" w:space="0" w:color="auto"/>
            </w:tcBorders>
          </w:tcPr>
          <w:p w:rsidR="00714B21" w:rsidRPr="001E49A8" w:rsidRDefault="00714B21" w:rsidP="005C2A0A">
            <w:pPr>
              <w:jc w:val="center"/>
              <w:rPr>
                <w:sz w:val="24"/>
                <w:szCs w:val="24"/>
              </w:rPr>
            </w:pPr>
            <w:r w:rsidRPr="001E49A8">
              <w:rPr>
                <w:rFonts w:ascii="Times New Roman CYR" w:hAnsi="Times New Roman CYR" w:cs="Times New Roman CYR"/>
                <w:sz w:val="24"/>
                <w:szCs w:val="24"/>
              </w:rPr>
              <w:t>бр.</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1E49A8" w:rsidRDefault="00714B21" w:rsidP="005C2A0A">
            <w:pPr>
              <w:jc w:val="right"/>
              <w:rPr>
                <w:rFonts w:ascii="Times New Roman CYR" w:hAnsi="Times New Roman CYR" w:cs="Times New Roman CYR"/>
                <w:sz w:val="24"/>
                <w:szCs w:val="24"/>
                <w:lang w:val="en-US"/>
              </w:rPr>
            </w:pPr>
            <w:r w:rsidRPr="001E49A8">
              <w:rPr>
                <w:rFonts w:ascii="Times New Roman CYR" w:hAnsi="Times New Roman CYR" w:cs="Times New Roman CYR"/>
                <w:sz w:val="24"/>
                <w:szCs w:val="24"/>
                <w:lang w:val="en-US"/>
              </w:rPr>
              <w:t>15</w:t>
            </w:r>
            <w:r w:rsidRPr="001E49A8">
              <w:rPr>
                <w:rFonts w:ascii="Times New Roman CYR" w:hAnsi="Times New Roman CYR" w:cs="Times New Roman CYR"/>
                <w:sz w:val="24"/>
                <w:szCs w:val="24"/>
              </w:rPr>
              <w:t>,</w:t>
            </w:r>
            <w:r w:rsidRPr="001E49A8">
              <w:rPr>
                <w:rFonts w:ascii="Times New Roman CYR" w:hAnsi="Times New Roman CYR" w:cs="Times New Roman CYR"/>
                <w:sz w:val="24"/>
                <w:szCs w:val="24"/>
                <w:lang w:val="en-US"/>
              </w:rPr>
              <w:t>00</w:t>
            </w:r>
          </w:p>
        </w:tc>
        <w:tc>
          <w:tcPr>
            <w:tcW w:w="1277" w:type="dxa"/>
            <w:tcBorders>
              <w:top w:val="single" w:sz="4" w:space="0" w:color="auto"/>
              <w:left w:val="single" w:sz="4" w:space="0" w:color="auto"/>
              <w:bottom w:val="single" w:sz="4" w:space="0" w:color="auto"/>
              <w:right w:val="single" w:sz="4" w:space="0" w:color="auto"/>
            </w:tcBorders>
          </w:tcPr>
          <w:p w:rsidR="00714B21" w:rsidRPr="00BB791E" w:rsidRDefault="00714B21" w:rsidP="005C2A0A">
            <w:pPr>
              <w:jc w:val="right"/>
              <w:rPr>
                <w:rFonts w:ascii="Times New Roman CYR" w:hAnsi="Times New Roman CYR" w:cs="Times New Roman CYR"/>
                <w:sz w:val="24"/>
                <w:szCs w:val="24"/>
                <w:highlight w:val="yellow"/>
                <w:lang w:val="en-US"/>
              </w:rPr>
            </w:pPr>
          </w:p>
        </w:tc>
        <w:tc>
          <w:tcPr>
            <w:tcW w:w="1418" w:type="dxa"/>
            <w:tcBorders>
              <w:top w:val="single" w:sz="4" w:space="0" w:color="auto"/>
              <w:left w:val="single" w:sz="4" w:space="0" w:color="auto"/>
              <w:bottom w:val="single" w:sz="4" w:space="0" w:color="auto"/>
              <w:right w:val="single" w:sz="4" w:space="0" w:color="auto"/>
            </w:tcBorders>
          </w:tcPr>
          <w:p w:rsidR="00714B21" w:rsidRPr="00BB791E" w:rsidRDefault="00714B21" w:rsidP="005C2A0A">
            <w:pPr>
              <w:jc w:val="right"/>
              <w:rPr>
                <w:rFonts w:ascii="Times New Roman CYR" w:hAnsi="Times New Roman CYR" w:cs="Times New Roman CYR"/>
                <w:sz w:val="24"/>
                <w:szCs w:val="24"/>
                <w:highlight w:val="yellow"/>
                <w:lang w:val="en-US"/>
              </w:rPr>
            </w:pPr>
          </w:p>
        </w:tc>
      </w:tr>
      <w:tr w:rsidR="00714B21" w:rsidRPr="00BB791E" w:rsidTr="005C2A0A">
        <w:trPr>
          <w:trHeight w:val="26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jc w:val="center"/>
              <w:rPr>
                <w:rFonts w:ascii="Times New Roman CYR" w:hAnsi="Times New Roman CYR" w:cs="Times New Roman CYR"/>
                <w:sz w:val="24"/>
                <w:szCs w:val="24"/>
                <w:lang w:val="en-US"/>
              </w:rPr>
            </w:pPr>
            <w:r w:rsidRPr="00ED1279">
              <w:rPr>
                <w:rFonts w:ascii="Times New Roman CYR" w:hAnsi="Times New Roman CYR" w:cs="Times New Roman CYR"/>
                <w:sz w:val="24"/>
                <w:szCs w:val="24"/>
                <w:lang w:val="en-US"/>
              </w:rPr>
              <w:t>9</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rPr>
                <w:rFonts w:ascii="Times New Roman CYR" w:hAnsi="Times New Roman CYR" w:cs="Times New Roman CYR"/>
                <w:sz w:val="24"/>
                <w:szCs w:val="24"/>
              </w:rPr>
            </w:pPr>
            <w:r w:rsidRPr="00ED1279">
              <w:rPr>
                <w:rFonts w:ascii="Times New Roman CYR" w:hAnsi="Times New Roman CYR" w:cs="Times New Roman CYR"/>
                <w:sz w:val="24"/>
                <w:szCs w:val="24"/>
              </w:rPr>
              <w:t>Доставка и включване на генератор 5kW</w:t>
            </w:r>
          </w:p>
        </w:tc>
        <w:tc>
          <w:tcPr>
            <w:tcW w:w="992" w:type="dxa"/>
            <w:tcBorders>
              <w:top w:val="single" w:sz="4" w:space="0" w:color="auto"/>
              <w:left w:val="single" w:sz="4" w:space="0" w:color="auto"/>
              <w:bottom w:val="single" w:sz="4" w:space="0" w:color="auto"/>
              <w:right w:val="single" w:sz="4" w:space="0" w:color="auto"/>
            </w:tcBorders>
          </w:tcPr>
          <w:p w:rsidR="00714B21" w:rsidRPr="001E49A8" w:rsidRDefault="00714B21" w:rsidP="005C2A0A">
            <w:pPr>
              <w:jc w:val="center"/>
              <w:rPr>
                <w:sz w:val="24"/>
                <w:szCs w:val="24"/>
              </w:rPr>
            </w:pPr>
            <w:r w:rsidRPr="001E49A8">
              <w:rPr>
                <w:rFonts w:ascii="Times New Roman CYR" w:hAnsi="Times New Roman CYR" w:cs="Times New Roman CYR"/>
                <w:sz w:val="24"/>
                <w:szCs w:val="24"/>
              </w:rPr>
              <w:t>бр.</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1E49A8" w:rsidRDefault="00714B21" w:rsidP="005C2A0A">
            <w:pPr>
              <w:jc w:val="right"/>
              <w:rPr>
                <w:rFonts w:ascii="Times New Roman CYR" w:hAnsi="Times New Roman CYR" w:cs="Times New Roman CYR"/>
                <w:sz w:val="24"/>
                <w:szCs w:val="24"/>
                <w:lang w:val="en-US"/>
              </w:rPr>
            </w:pPr>
            <w:r w:rsidRPr="001E49A8">
              <w:rPr>
                <w:rFonts w:ascii="Times New Roman CYR" w:hAnsi="Times New Roman CYR" w:cs="Times New Roman CYR"/>
                <w:sz w:val="24"/>
                <w:szCs w:val="24"/>
                <w:lang w:val="en-US"/>
              </w:rPr>
              <w:t>1</w:t>
            </w:r>
            <w:r w:rsidRPr="001E49A8">
              <w:rPr>
                <w:rFonts w:ascii="Times New Roman CYR" w:hAnsi="Times New Roman CYR" w:cs="Times New Roman CYR"/>
                <w:sz w:val="24"/>
                <w:szCs w:val="24"/>
              </w:rPr>
              <w:t>,</w:t>
            </w:r>
            <w:r w:rsidRPr="001E49A8">
              <w:rPr>
                <w:rFonts w:ascii="Times New Roman CYR" w:hAnsi="Times New Roman CYR" w:cs="Times New Roman CYR"/>
                <w:sz w:val="24"/>
                <w:szCs w:val="24"/>
                <w:lang w:val="en-US"/>
              </w:rPr>
              <w:t>00</w:t>
            </w:r>
          </w:p>
        </w:tc>
        <w:tc>
          <w:tcPr>
            <w:tcW w:w="1277" w:type="dxa"/>
            <w:tcBorders>
              <w:top w:val="single" w:sz="4" w:space="0" w:color="auto"/>
              <w:left w:val="single" w:sz="4" w:space="0" w:color="auto"/>
              <w:bottom w:val="single" w:sz="4" w:space="0" w:color="auto"/>
              <w:right w:val="single" w:sz="4" w:space="0" w:color="auto"/>
            </w:tcBorders>
          </w:tcPr>
          <w:p w:rsidR="00714B21" w:rsidRPr="00BB791E" w:rsidRDefault="00714B21" w:rsidP="005C2A0A">
            <w:pPr>
              <w:jc w:val="right"/>
              <w:rPr>
                <w:rFonts w:ascii="Times New Roman CYR" w:hAnsi="Times New Roman CYR" w:cs="Times New Roman CYR"/>
                <w:sz w:val="24"/>
                <w:szCs w:val="24"/>
                <w:highlight w:val="yellow"/>
                <w:lang w:val="en-US"/>
              </w:rPr>
            </w:pPr>
          </w:p>
        </w:tc>
        <w:tc>
          <w:tcPr>
            <w:tcW w:w="1418" w:type="dxa"/>
            <w:tcBorders>
              <w:top w:val="single" w:sz="4" w:space="0" w:color="auto"/>
              <w:left w:val="single" w:sz="4" w:space="0" w:color="auto"/>
              <w:bottom w:val="single" w:sz="4" w:space="0" w:color="auto"/>
              <w:right w:val="single" w:sz="4" w:space="0" w:color="auto"/>
            </w:tcBorders>
          </w:tcPr>
          <w:p w:rsidR="00714B21" w:rsidRPr="00BB791E" w:rsidRDefault="00714B21" w:rsidP="005C2A0A">
            <w:pPr>
              <w:jc w:val="right"/>
              <w:rPr>
                <w:rFonts w:ascii="Times New Roman CYR" w:hAnsi="Times New Roman CYR" w:cs="Times New Roman CYR"/>
                <w:sz w:val="24"/>
                <w:szCs w:val="24"/>
                <w:highlight w:val="yellow"/>
                <w:lang w:val="en-US"/>
              </w:rPr>
            </w:pPr>
          </w:p>
        </w:tc>
      </w:tr>
      <w:tr w:rsidR="00714B21" w:rsidRPr="00BB791E" w:rsidTr="005C2A0A">
        <w:trPr>
          <w:trHeight w:val="26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jc w:val="center"/>
              <w:rPr>
                <w:rFonts w:ascii="Times New Roman CYR" w:hAnsi="Times New Roman CYR" w:cs="Times New Roman CYR"/>
                <w:sz w:val="24"/>
                <w:szCs w:val="24"/>
                <w:lang w:val="en-US"/>
              </w:rPr>
            </w:pPr>
            <w:r w:rsidRPr="00ED1279">
              <w:rPr>
                <w:rFonts w:ascii="Times New Roman CYR" w:hAnsi="Times New Roman CYR" w:cs="Times New Roman CYR"/>
                <w:sz w:val="24"/>
                <w:szCs w:val="24"/>
                <w:lang w:val="en-US"/>
              </w:rPr>
              <w:t>10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B8696F" w:rsidRDefault="00714B21" w:rsidP="005C2A0A">
            <w:pPr>
              <w:rPr>
                <w:rFonts w:ascii="Times New Roman CYR" w:hAnsi="Times New Roman CYR" w:cs="Times New Roman CYR"/>
                <w:sz w:val="24"/>
                <w:szCs w:val="24"/>
                <w:lang w:val="ru-RU"/>
              </w:rPr>
            </w:pPr>
            <w:r w:rsidRPr="00ED1279">
              <w:rPr>
                <w:rFonts w:ascii="Times New Roman CYR" w:hAnsi="Times New Roman CYR" w:cs="Times New Roman CYR"/>
                <w:sz w:val="24"/>
                <w:szCs w:val="24"/>
              </w:rPr>
              <w:t>Доставка и монтаж на центробежен вентилатор с дебит 1</w:t>
            </w:r>
            <w:r>
              <w:rPr>
                <w:rFonts w:ascii="Times New Roman CYR" w:hAnsi="Times New Roman CYR" w:cs="Times New Roman CYR"/>
                <w:sz w:val="24"/>
                <w:szCs w:val="24"/>
              </w:rPr>
              <w:t>8</w:t>
            </w:r>
            <w:r w:rsidRPr="00ED1279">
              <w:rPr>
                <w:rFonts w:ascii="Times New Roman CYR" w:hAnsi="Times New Roman CYR" w:cs="Times New Roman CYR"/>
                <w:sz w:val="24"/>
                <w:szCs w:val="24"/>
              </w:rPr>
              <w:t>000</w:t>
            </w:r>
            <w:r>
              <w:rPr>
                <w:rFonts w:ascii="Times New Roman CYR" w:hAnsi="Times New Roman CYR" w:cs="Times New Roman CYR"/>
                <w:sz w:val="24"/>
                <w:szCs w:val="24"/>
                <w:lang w:val="en-US"/>
              </w:rPr>
              <w:t>m</w:t>
            </w:r>
            <w:r w:rsidRPr="00344516">
              <w:rPr>
                <w:rFonts w:ascii="Times New Roman CYR" w:hAnsi="Times New Roman CYR" w:cs="Times New Roman CYR"/>
                <w:sz w:val="24"/>
                <w:szCs w:val="24"/>
                <w:vertAlign w:val="superscript"/>
              </w:rPr>
              <w:t>3</w:t>
            </w:r>
            <w:r w:rsidRPr="00ED1279">
              <w:rPr>
                <w:rFonts w:ascii="Times New Roman CYR" w:hAnsi="Times New Roman CYR" w:cs="Times New Roman CYR"/>
                <w:sz w:val="24"/>
                <w:szCs w:val="24"/>
              </w:rPr>
              <w:t>/</w:t>
            </w:r>
            <w:r>
              <w:rPr>
                <w:rFonts w:ascii="Times New Roman CYR" w:hAnsi="Times New Roman CYR" w:cs="Times New Roman CYR"/>
                <w:sz w:val="24"/>
                <w:szCs w:val="24"/>
                <w:lang w:val="en-US"/>
              </w:rPr>
              <w:t>h</w:t>
            </w:r>
          </w:p>
        </w:tc>
        <w:tc>
          <w:tcPr>
            <w:tcW w:w="992" w:type="dxa"/>
            <w:tcBorders>
              <w:top w:val="single" w:sz="4" w:space="0" w:color="auto"/>
              <w:left w:val="single" w:sz="4" w:space="0" w:color="auto"/>
              <w:bottom w:val="single" w:sz="4" w:space="0" w:color="auto"/>
              <w:right w:val="single" w:sz="4" w:space="0" w:color="auto"/>
            </w:tcBorders>
          </w:tcPr>
          <w:p w:rsidR="00714B21" w:rsidRPr="001E49A8" w:rsidRDefault="00714B21" w:rsidP="005C2A0A">
            <w:pPr>
              <w:jc w:val="center"/>
              <w:rPr>
                <w:sz w:val="24"/>
                <w:szCs w:val="24"/>
              </w:rPr>
            </w:pPr>
            <w:r w:rsidRPr="001E49A8">
              <w:rPr>
                <w:rFonts w:ascii="Times New Roman CYR" w:hAnsi="Times New Roman CYR" w:cs="Times New Roman CYR"/>
                <w:sz w:val="24"/>
                <w:szCs w:val="24"/>
              </w:rPr>
              <w:t>бр.</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1E49A8" w:rsidRDefault="00714B21" w:rsidP="005C2A0A">
            <w:pPr>
              <w:jc w:val="right"/>
              <w:rPr>
                <w:rFonts w:ascii="Times New Roman CYR" w:hAnsi="Times New Roman CYR" w:cs="Times New Roman CYR"/>
                <w:sz w:val="24"/>
                <w:szCs w:val="24"/>
                <w:lang w:val="en-US"/>
              </w:rPr>
            </w:pPr>
            <w:r w:rsidRPr="001E49A8">
              <w:rPr>
                <w:rFonts w:ascii="Times New Roman CYR" w:hAnsi="Times New Roman CYR" w:cs="Times New Roman CYR"/>
                <w:sz w:val="24"/>
                <w:szCs w:val="24"/>
                <w:lang w:val="en-US"/>
              </w:rPr>
              <w:t>1</w:t>
            </w:r>
            <w:r w:rsidRPr="001E49A8">
              <w:rPr>
                <w:rFonts w:ascii="Times New Roman CYR" w:hAnsi="Times New Roman CYR" w:cs="Times New Roman CYR"/>
                <w:sz w:val="24"/>
                <w:szCs w:val="24"/>
              </w:rPr>
              <w:t>,</w:t>
            </w:r>
            <w:r w:rsidRPr="001E49A8">
              <w:rPr>
                <w:rFonts w:ascii="Times New Roman CYR" w:hAnsi="Times New Roman CYR" w:cs="Times New Roman CYR"/>
                <w:sz w:val="24"/>
                <w:szCs w:val="24"/>
                <w:lang w:val="en-US"/>
              </w:rPr>
              <w:t>00</w:t>
            </w:r>
          </w:p>
        </w:tc>
        <w:tc>
          <w:tcPr>
            <w:tcW w:w="1277" w:type="dxa"/>
            <w:tcBorders>
              <w:top w:val="single" w:sz="4" w:space="0" w:color="auto"/>
              <w:left w:val="single" w:sz="4" w:space="0" w:color="auto"/>
              <w:bottom w:val="single" w:sz="4" w:space="0" w:color="auto"/>
              <w:right w:val="single" w:sz="4" w:space="0" w:color="auto"/>
            </w:tcBorders>
          </w:tcPr>
          <w:p w:rsidR="00714B21" w:rsidRPr="00BB791E" w:rsidRDefault="00714B21" w:rsidP="005C2A0A">
            <w:pPr>
              <w:jc w:val="right"/>
              <w:rPr>
                <w:rFonts w:ascii="Times New Roman CYR" w:hAnsi="Times New Roman CYR" w:cs="Times New Roman CYR"/>
                <w:sz w:val="24"/>
                <w:szCs w:val="24"/>
                <w:highlight w:val="yellow"/>
                <w:lang w:val="en-US"/>
              </w:rPr>
            </w:pPr>
          </w:p>
        </w:tc>
        <w:tc>
          <w:tcPr>
            <w:tcW w:w="1418" w:type="dxa"/>
            <w:tcBorders>
              <w:top w:val="single" w:sz="4" w:space="0" w:color="auto"/>
              <w:left w:val="single" w:sz="4" w:space="0" w:color="auto"/>
              <w:bottom w:val="single" w:sz="4" w:space="0" w:color="auto"/>
              <w:right w:val="single" w:sz="4" w:space="0" w:color="auto"/>
            </w:tcBorders>
          </w:tcPr>
          <w:p w:rsidR="00714B21" w:rsidRPr="00BB791E" w:rsidRDefault="00714B21" w:rsidP="005C2A0A">
            <w:pPr>
              <w:jc w:val="right"/>
              <w:rPr>
                <w:rFonts w:ascii="Times New Roman CYR" w:hAnsi="Times New Roman CYR" w:cs="Times New Roman CYR"/>
                <w:sz w:val="24"/>
                <w:szCs w:val="24"/>
                <w:highlight w:val="yellow"/>
                <w:lang w:val="en-US"/>
              </w:rPr>
            </w:pPr>
          </w:p>
        </w:tc>
      </w:tr>
      <w:tr w:rsidR="00714B21" w:rsidRPr="00ED1279" w:rsidTr="005C2A0A">
        <w:trPr>
          <w:trHeight w:val="26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jc w:val="center"/>
              <w:rPr>
                <w:rFonts w:ascii="Times New Roman CYR" w:hAnsi="Times New Roman CYR" w:cs="Times New Roman CYR"/>
                <w:sz w:val="24"/>
                <w:szCs w:val="24"/>
              </w:rPr>
            </w:pPr>
          </w:p>
        </w:tc>
        <w:tc>
          <w:tcPr>
            <w:tcW w:w="96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rPr>
                <w:b/>
                <w:color w:val="000000"/>
                <w:sz w:val="24"/>
                <w:szCs w:val="24"/>
              </w:rPr>
            </w:pPr>
            <w:r w:rsidRPr="00ED1279">
              <w:rPr>
                <w:b/>
                <w:color w:val="000000"/>
                <w:sz w:val="24"/>
                <w:szCs w:val="24"/>
              </w:rPr>
              <w:t>Текущ ремонт на</w:t>
            </w:r>
            <w:r>
              <w:rPr>
                <w:b/>
                <w:i/>
                <w:color w:val="000000"/>
                <w:sz w:val="24"/>
                <w:szCs w:val="24"/>
              </w:rPr>
              <w:t xml:space="preserve"> </w:t>
            </w:r>
            <w:r w:rsidRPr="00ED1279">
              <w:rPr>
                <w:rFonts w:ascii="Times New Roman CYR" w:hAnsi="Times New Roman CYR" w:cs="Times New Roman CYR"/>
                <w:b/>
                <w:sz w:val="24"/>
                <w:szCs w:val="24"/>
              </w:rPr>
              <w:t>Щолна №2 към обект „Бабешка река“ /СК</w:t>
            </w:r>
          </w:p>
        </w:tc>
      </w:tr>
      <w:tr w:rsidR="00714B21" w:rsidRPr="00BB791E" w:rsidTr="005C2A0A">
        <w:trPr>
          <w:trHeight w:val="26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jc w:val="center"/>
              <w:rPr>
                <w:rFonts w:ascii="Times New Roman CYR" w:hAnsi="Times New Roman CYR" w:cs="Times New Roman CYR"/>
                <w:sz w:val="24"/>
                <w:szCs w:val="24"/>
              </w:rPr>
            </w:pPr>
            <w:r w:rsidRPr="00ED1279">
              <w:rPr>
                <w:rFonts w:ascii="Times New Roman CYR" w:hAnsi="Times New Roman CYR" w:cs="Times New Roman CYR"/>
                <w:sz w:val="24"/>
                <w:szCs w:val="24"/>
              </w:rPr>
              <w:t>1</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rPr>
                <w:rFonts w:ascii="Times New Roman CYR" w:hAnsi="Times New Roman CYR" w:cs="Times New Roman CYR"/>
                <w:sz w:val="24"/>
                <w:szCs w:val="24"/>
              </w:rPr>
            </w:pPr>
            <w:r w:rsidRPr="00ED1279">
              <w:rPr>
                <w:rFonts w:ascii="Times New Roman CYR" w:hAnsi="Times New Roman CYR" w:cs="Times New Roman CYR"/>
                <w:sz w:val="24"/>
                <w:szCs w:val="24"/>
              </w:rPr>
              <w:t>Изсичане на храсти и млада гора при дебелина на дърветата до 10</w:t>
            </w:r>
            <w:r w:rsidRPr="00ED1279">
              <w:rPr>
                <w:rFonts w:ascii="Times New Roman CYR" w:hAnsi="Times New Roman CYR" w:cs="Times New Roman CYR"/>
                <w:sz w:val="24"/>
                <w:szCs w:val="24"/>
                <w:lang w:val="en-US"/>
              </w:rPr>
              <w:t>cm</w:t>
            </w:r>
          </w:p>
        </w:tc>
        <w:tc>
          <w:tcPr>
            <w:tcW w:w="992" w:type="dxa"/>
            <w:tcBorders>
              <w:top w:val="single" w:sz="4" w:space="0" w:color="auto"/>
              <w:left w:val="single" w:sz="4" w:space="0" w:color="auto"/>
              <w:bottom w:val="single" w:sz="4" w:space="0" w:color="auto"/>
              <w:right w:val="single" w:sz="4" w:space="0" w:color="auto"/>
            </w:tcBorders>
          </w:tcPr>
          <w:p w:rsidR="00714B21" w:rsidRPr="0024783A" w:rsidRDefault="00714B21" w:rsidP="005C2A0A">
            <w:pPr>
              <w:jc w:val="center"/>
              <w:rPr>
                <w:rFonts w:ascii="Times New Roman CYR" w:hAnsi="Times New Roman CYR" w:cs="Times New Roman CYR"/>
                <w:sz w:val="24"/>
                <w:szCs w:val="24"/>
                <w:vertAlign w:val="superscript"/>
                <w:lang w:val="en-US"/>
              </w:rPr>
            </w:pPr>
            <w:r w:rsidRPr="0024783A">
              <w:rPr>
                <w:rFonts w:ascii="Times New Roman CYR" w:hAnsi="Times New Roman CYR" w:cs="Times New Roman CYR"/>
                <w:sz w:val="24"/>
                <w:szCs w:val="24"/>
              </w:rPr>
              <w:t>100</w:t>
            </w:r>
            <w:r w:rsidRPr="0024783A">
              <w:rPr>
                <w:rFonts w:ascii="Times New Roman CYR" w:hAnsi="Times New Roman CYR" w:cs="Times New Roman CYR"/>
                <w:sz w:val="24"/>
                <w:szCs w:val="24"/>
                <w:lang w:val="en-US"/>
              </w:rPr>
              <w:t>m</w:t>
            </w:r>
            <w:r w:rsidRPr="0024783A">
              <w:rPr>
                <w:rFonts w:ascii="Times New Roman CYR" w:hAnsi="Times New Roman CYR" w:cs="Times New Roman CYR"/>
                <w:sz w:val="24"/>
                <w:szCs w:val="24"/>
                <w:vertAlign w:val="superscript"/>
                <w:lang w:val="en-US"/>
              </w:rPr>
              <w:t>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24783A" w:rsidRDefault="00714B21" w:rsidP="005C2A0A">
            <w:pPr>
              <w:jc w:val="right"/>
              <w:rPr>
                <w:rFonts w:ascii="Times New Roman CYR" w:hAnsi="Times New Roman CYR" w:cs="Times New Roman CYR"/>
                <w:sz w:val="24"/>
                <w:szCs w:val="24"/>
              </w:rPr>
            </w:pPr>
            <w:r w:rsidRPr="0024783A">
              <w:rPr>
                <w:rFonts w:ascii="Times New Roman CYR" w:hAnsi="Times New Roman CYR" w:cs="Times New Roman CYR"/>
                <w:sz w:val="24"/>
                <w:szCs w:val="24"/>
              </w:rPr>
              <w:t>4,80</w:t>
            </w:r>
          </w:p>
        </w:tc>
        <w:tc>
          <w:tcPr>
            <w:tcW w:w="1277" w:type="dxa"/>
            <w:tcBorders>
              <w:top w:val="single" w:sz="4" w:space="0" w:color="auto"/>
              <w:left w:val="single" w:sz="4" w:space="0" w:color="auto"/>
              <w:bottom w:val="single" w:sz="4" w:space="0" w:color="auto"/>
              <w:right w:val="single" w:sz="4" w:space="0" w:color="auto"/>
            </w:tcBorders>
          </w:tcPr>
          <w:p w:rsidR="00714B21" w:rsidRPr="00BB791E" w:rsidRDefault="00714B21" w:rsidP="005C2A0A">
            <w:pPr>
              <w:jc w:val="right"/>
              <w:rPr>
                <w:rFonts w:ascii="Times New Roman CYR" w:hAnsi="Times New Roman CYR" w:cs="Times New Roman CYR"/>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tcPr>
          <w:p w:rsidR="00714B21" w:rsidRPr="00BB791E" w:rsidRDefault="00714B21" w:rsidP="005C2A0A">
            <w:pPr>
              <w:jc w:val="right"/>
              <w:rPr>
                <w:rFonts w:ascii="Times New Roman CYR" w:hAnsi="Times New Roman CYR" w:cs="Times New Roman CYR"/>
                <w:sz w:val="24"/>
                <w:szCs w:val="24"/>
                <w:highlight w:val="yellow"/>
              </w:rPr>
            </w:pPr>
          </w:p>
        </w:tc>
      </w:tr>
      <w:tr w:rsidR="00714B21" w:rsidRPr="00BB791E" w:rsidTr="005C2A0A">
        <w:trPr>
          <w:trHeight w:val="26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jc w:val="center"/>
              <w:rPr>
                <w:rFonts w:ascii="Times New Roman CYR" w:hAnsi="Times New Roman CYR" w:cs="Times New Roman CYR"/>
                <w:sz w:val="24"/>
                <w:szCs w:val="24"/>
              </w:rPr>
            </w:pPr>
            <w:r w:rsidRPr="00ED1279">
              <w:rPr>
                <w:rFonts w:ascii="Times New Roman CYR" w:hAnsi="Times New Roman CYR" w:cs="Times New Roman CYR"/>
                <w:sz w:val="24"/>
                <w:szCs w:val="24"/>
              </w:rPr>
              <w:t>2</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24783A" w:rsidRDefault="00714B21" w:rsidP="005C2A0A">
            <w:pPr>
              <w:rPr>
                <w:rFonts w:ascii="Times New Roman CYR" w:hAnsi="Times New Roman CYR" w:cs="Times New Roman CYR"/>
                <w:sz w:val="24"/>
                <w:szCs w:val="24"/>
              </w:rPr>
            </w:pPr>
            <w:r w:rsidRPr="0024783A">
              <w:rPr>
                <w:rFonts w:ascii="Times New Roman CYR" w:hAnsi="Times New Roman CYR" w:cs="Times New Roman CYR"/>
                <w:sz w:val="24"/>
                <w:szCs w:val="24"/>
              </w:rPr>
              <w:t>Изкореняване на храсти и млада гора при дебелина на дърветата до 10</w:t>
            </w:r>
            <w:r w:rsidRPr="0024783A">
              <w:rPr>
                <w:rFonts w:ascii="Times New Roman CYR" w:hAnsi="Times New Roman CYR" w:cs="Times New Roman CYR"/>
                <w:sz w:val="24"/>
                <w:szCs w:val="24"/>
                <w:lang w:val="en-US"/>
              </w:rPr>
              <w:t>cm</w:t>
            </w:r>
          </w:p>
        </w:tc>
        <w:tc>
          <w:tcPr>
            <w:tcW w:w="992" w:type="dxa"/>
            <w:tcBorders>
              <w:top w:val="single" w:sz="4" w:space="0" w:color="auto"/>
              <w:left w:val="single" w:sz="4" w:space="0" w:color="auto"/>
              <w:bottom w:val="single" w:sz="4" w:space="0" w:color="auto"/>
              <w:right w:val="single" w:sz="4" w:space="0" w:color="auto"/>
            </w:tcBorders>
          </w:tcPr>
          <w:p w:rsidR="00714B21" w:rsidRPr="0024783A" w:rsidRDefault="00714B21" w:rsidP="005C2A0A">
            <w:pPr>
              <w:jc w:val="center"/>
              <w:rPr>
                <w:rFonts w:ascii="Times New Roman CYR" w:hAnsi="Times New Roman CYR" w:cs="Times New Roman CYR"/>
                <w:sz w:val="24"/>
                <w:szCs w:val="24"/>
              </w:rPr>
            </w:pPr>
            <w:r w:rsidRPr="0024783A">
              <w:rPr>
                <w:rFonts w:ascii="Times New Roman CYR" w:hAnsi="Times New Roman CYR" w:cs="Times New Roman CYR"/>
                <w:sz w:val="24"/>
                <w:szCs w:val="24"/>
              </w:rPr>
              <w:t>100</w:t>
            </w:r>
            <w:r w:rsidRPr="0024783A">
              <w:rPr>
                <w:rFonts w:ascii="Times New Roman CYR" w:hAnsi="Times New Roman CYR" w:cs="Times New Roman CYR"/>
                <w:sz w:val="24"/>
                <w:szCs w:val="24"/>
                <w:lang w:val="en-US"/>
              </w:rPr>
              <w:t>m</w:t>
            </w:r>
            <w:r w:rsidRPr="0024783A">
              <w:rPr>
                <w:rFonts w:ascii="Times New Roman CYR" w:hAnsi="Times New Roman CYR" w:cs="Times New Roman CYR"/>
                <w:sz w:val="24"/>
                <w:szCs w:val="24"/>
                <w:vertAlign w:val="superscript"/>
                <w:lang w:val="en-US"/>
              </w:rPr>
              <w:t>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24783A" w:rsidRDefault="00714B21" w:rsidP="005C2A0A">
            <w:pPr>
              <w:jc w:val="right"/>
              <w:rPr>
                <w:rFonts w:ascii="Times New Roman CYR" w:hAnsi="Times New Roman CYR" w:cs="Times New Roman CYR"/>
                <w:sz w:val="24"/>
                <w:szCs w:val="24"/>
              </w:rPr>
            </w:pPr>
            <w:r w:rsidRPr="0024783A">
              <w:rPr>
                <w:rFonts w:ascii="Times New Roman CYR" w:hAnsi="Times New Roman CYR" w:cs="Times New Roman CYR"/>
                <w:sz w:val="24"/>
                <w:szCs w:val="24"/>
              </w:rPr>
              <w:t>4,80</w:t>
            </w:r>
          </w:p>
        </w:tc>
        <w:tc>
          <w:tcPr>
            <w:tcW w:w="1277" w:type="dxa"/>
            <w:tcBorders>
              <w:top w:val="single" w:sz="4" w:space="0" w:color="auto"/>
              <w:left w:val="single" w:sz="4" w:space="0" w:color="auto"/>
              <w:bottom w:val="single" w:sz="4" w:space="0" w:color="auto"/>
              <w:right w:val="single" w:sz="4" w:space="0" w:color="auto"/>
            </w:tcBorders>
          </w:tcPr>
          <w:p w:rsidR="00714B21" w:rsidRPr="00BB791E" w:rsidRDefault="00714B21" w:rsidP="005C2A0A">
            <w:pPr>
              <w:jc w:val="right"/>
              <w:rPr>
                <w:rFonts w:ascii="Times New Roman CYR" w:hAnsi="Times New Roman CYR" w:cs="Times New Roman CYR"/>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tcPr>
          <w:p w:rsidR="00714B21" w:rsidRPr="00BB791E" w:rsidRDefault="00714B21" w:rsidP="005C2A0A">
            <w:pPr>
              <w:jc w:val="right"/>
              <w:rPr>
                <w:rFonts w:ascii="Times New Roman CYR" w:hAnsi="Times New Roman CYR" w:cs="Times New Roman CYR"/>
                <w:sz w:val="24"/>
                <w:szCs w:val="24"/>
                <w:highlight w:val="yellow"/>
              </w:rPr>
            </w:pPr>
          </w:p>
        </w:tc>
      </w:tr>
      <w:tr w:rsidR="00714B21" w:rsidRPr="00BB791E" w:rsidTr="005C2A0A">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jc w:val="center"/>
              <w:rPr>
                <w:rFonts w:ascii="Times New Roman CYR" w:hAnsi="Times New Roman CYR" w:cs="Times New Roman CYR"/>
                <w:sz w:val="24"/>
                <w:szCs w:val="24"/>
              </w:rPr>
            </w:pPr>
            <w:r w:rsidRPr="00ED1279">
              <w:rPr>
                <w:rFonts w:ascii="Times New Roman CYR" w:hAnsi="Times New Roman CYR" w:cs="Times New Roman CYR"/>
                <w:sz w:val="24"/>
                <w:szCs w:val="24"/>
              </w:rPr>
              <w:t>3</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24783A" w:rsidRDefault="00714B21" w:rsidP="005C2A0A">
            <w:pPr>
              <w:rPr>
                <w:rFonts w:ascii="Times New Roman CYR" w:hAnsi="Times New Roman CYR" w:cs="Times New Roman CYR"/>
                <w:sz w:val="24"/>
                <w:szCs w:val="24"/>
              </w:rPr>
            </w:pPr>
            <w:r w:rsidRPr="0024783A">
              <w:rPr>
                <w:rFonts w:ascii="Times New Roman CYR" w:hAnsi="Times New Roman CYR" w:cs="Times New Roman CYR"/>
                <w:sz w:val="24"/>
                <w:szCs w:val="24"/>
              </w:rPr>
              <w:t>Изкоп с багер с ширина над 1,20</w:t>
            </w:r>
            <w:r w:rsidRPr="0024783A">
              <w:rPr>
                <w:rFonts w:ascii="Times New Roman CYR" w:hAnsi="Times New Roman CYR" w:cs="Times New Roman CYR"/>
                <w:sz w:val="24"/>
                <w:szCs w:val="24"/>
                <w:lang w:val="en-US"/>
              </w:rPr>
              <w:t>m</w:t>
            </w:r>
            <w:r w:rsidRPr="0024783A">
              <w:rPr>
                <w:rFonts w:ascii="Times New Roman CYR" w:hAnsi="Times New Roman CYR" w:cs="Times New Roman CYR"/>
                <w:sz w:val="24"/>
                <w:szCs w:val="24"/>
              </w:rPr>
              <w:t xml:space="preserve"> в земни почви на отвал</w:t>
            </w:r>
          </w:p>
        </w:tc>
        <w:tc>
          <w:tcPr>
            <w:tcW w:w="992" w:type="dxa"/>
            <w:tcBorders>
              <w:top w:val="single" w:sz="4" w:space="0" w:color="auto"/>
              <w:left w:val="single" w:sz="4" w:space="0" w:color="auto"/>
              <w:bottom w:val="single" w:sz="4" w:space="0" w:color="auto"/>
              <w:right w:val="single" w:sz="4" w:space="0" w:color="auto"/>
            </w:tcBorders>
          </w:tcPr>
          <w:p w:rsidR="00714B21" w:rsidRPr="0024783A" w:rsidRDefault="00714B21" w:rsidP="005C2A0A">
            <w:pPr>
              <w:jc w:val="center"/>
              <w:rPr>
                <w:rFonts w:ascii="Times New Roman CYR" w:hAnsi="Times New Roman CYR" w:cs="Times New Roman CYR"/>
                <w:sz w:val="24"/>
                <w:szCs w:val="24"/>
                <w:vertAlign w:val="superscript"/>
              </w:rPr>
            </w:pPr>
            <w:r w:rsidRPr="0024783A">
              <w:rPr>
                <w:rFonts w:ascii="Times New Roman CYR" w:hAnsi="Times New Roman CYR" w:cs="Times New Roman CYR"/>
                <w:sz w:val="24"/>
                <w:szCs w:val="24"/>
                <w:lang w:val="en-US"/>
              </w:rPr>
              <w:t>m</w:t>
            </w:r>
            <w:r w:rsidRPr="0024783A">
              <w:rPr>
                <w:rFonts w:ascii="Times New Roman CYR" w:hAnsi="Times New Roman CYR" w:cs="Times New Roman CYR"/>
                <w:sz w:val="24"/>
                <w:szCs w:val="24"/>
                <w:vertAlign w:val="superscript"/>
                <w:lang w:val="en-US"/>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24783A" w:rsidRDefault="00714B21" w:rsidP="005C2A0A">
            <w:pPr>
              <w:jc w:val="right"/>
              <w:rPr>
                <w:rFonts w:ascii="Times New Roman CYR" w:hAnsi="Times New Roman CYR" w:cs="Times New Roman CYR"/>
                <w:sz w:val="24"/>
                <w:szCs w:val="24"/>
              </w:rPr>
            </w:pPr>
            <w:r w:rsidRPr="0024783A">
              <w:rPr>
                <w:rFonts w:ascii="Times New Roman CYR" w:hAnsi="Times New Roman CYR" w:cs="Times New Roman CYR"/>
                <w:sz w:val="24"/>
                <w:szCs w:val="24"/>
              </w:rPr>
              <w:t>54,00</w:t>
            </w:r>
          </w:p>
        </w:tc>
        <w:tc>
          <w:tcPr>
            <w:tcW w:w="1277" w:type="dxa"/>
            <w:tcBorders>
              <w:top w:val="single" w:sz="4" w:space="0" w:color="auto"/>
              <w:left w:val="single" w:sz="4" w:space="0" w:color="auto"/>
              <w:bottom w:val="single" w:sz="4" w:space="0" w:color="auto"/>
              <w:right w:val="single" w:sz="4" w:space="0" w:color="auto"/>
            </w:tcBorders>
          </w:tcPr>
          <w:p w:rsidR="00714B21" w:rsidRPr="00BB791E" w:rsidRDefault="00714B21" w:rsidP="005C2A0A">
            <w:pPr>
              <w:jc w:val="right"/>
              <w:rPr>
                <w:rFonts w:ascii="Times New Roman CYR" w:hAnsi="Times New Roman CYR" w:cs="Times New Roman CYR"/>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tcPr>
          <w:p w:rsidR="00714B21" w:rsidRPr="00BB791E" w:rsidRDefault="00714B21" w:rsidP="005C2A0A">
            <w:pPr>
              <w:jc w:val="right"/>
              <w:rPr>
                <w:rFonts w:ascii="Times New Roman CYR" w:hAnsi="Times New Roman CYR" w:cs="Times New Roman CYR"/>
                <w:sz w:val="24"/>
                <w:szCs w:val="24"/>
                <w:highlight w:val="yellow"/>
              </w:rPr>
            </w:pPr>
          </w:p>
        </w:tc>
      </w:tr>
      <w:tr w:rsidR="00714B21" w:rsidRPr="00BB791E" w:rsidTr="005C2A0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jc w:val="center"/>
              <w:rPr>
                <w:rFonts w:ascii="Times New Roman CYR" w:hAnsi="Times New Roman CYR" w:cs="Times New Roman CYR"/>
                <w:sz w:val="24"/>
                <w:szCs w:val="24"/>
              </w:rPr>
            </w:pPr>
            <w:r w:rsidRPr="00ED1279">
              <w:rPr>
                <w:rFonts w:ascii="Times New Roman CYR" w:hAnsi="Times New Roman CYR" w:cs="Times New Roman CYR"/>
                <w:sz w:val="24"/>
                <w:szCs w:val="24"/>
              </w:rPr>
              <w:t>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B8696F" w:rsidRDefault="00714B21" w:rsidP="005C2A0A">
            <w:pPr>
              <w:rPr>
                <w:rFonts w:ascii="Times New Roman CYR" w:hAnsi="Times New Roman CYR" w:cs="Times New Roman CYR"/>
                <w:sz w:val="24"/>
                <w:szCs w:val="24"/>
                <w:lang w:val="ru-RU"/>
              </w:rPr>
            </w:pPr>
            <w:r w:rsidRPr="0024783A">
              <w:rPr>
                <w:rFonts w:ascii="Times New Roman CYR" w:hAnsi="Times New Roman CYR" w:cs="Times New Roman CYR"/>
                <w:sz w:val="24"/>
                <w:szCs w:val="24"/>
              </w:rPr>
              <w:t>Отстраняване на хумус ръчно с дебелина на пласта над 10 с</w:t>
            </w:r>
            <w:r w:rsidRPr="0024783A">
              <w:rPr>
                <w:rFonts w:ascii="Times New Roman CYR" w:hAnsi="Times New Roman CYR" w:cs="Times New Roman CYR"/>
                <w:sz w:val="24"/>
                <w:szCs w:val="24"/>
                <w:lang w:val="en-US"/>
              </w:rPr>
              <w:t>m</w:t>
            </w:r>
          </w:p>
        </w:tc>
        <w:tc>
          <w:tcPr>
            <w:tcW w:w="992" w:type="dxa"/>
            <w:tcBorders>
              <w:top w:val="single" w:sz="4" w:space="0" w:color="auto"/>
              <w:left w:val="single" w:sz="4" w:space="0" w:color="auto"/>
              <w:bottom w:val="single" w:sz="4" w:space="0" w:color="auto"/>
              <w:right w:val="single" w:sz="4" w:space="0" w:color="auto"/>
            </w:tcBorders>
          </w:tcPr>
          <w:p w:rsidR="00714B21" w:rsidRPr="0024783A" w:rsidRDefault="00714B21" w:rsidP="005C2A0A">
            <w:pPr>
              <w:jc w:val="center"/>
              <w:rPr>
                <w:rFonts w:ascii="Times New Roman CYR" w:hAnsi="Times New Roman CYR" w:cs="Times New Roman CYR"/>
                <w:sz w:val="24"/>
                <w:szCs w:val="24"/>
                <w:vertAlign w:val="superscript"/>
              </w:rPr>
            </w:pPr>
            <w:r w:rsidRPr="0024783A">
              <w:rPr>
                <w:rFonts w:ascii="Times New Roman CYR" w:hAnsi="Times New Roman CYR" w:cs="Times New Roman CYR"/>
                <w:sz w:val="24"/>
                <w:szCs w:val="24"/>
                <w:lang w:val="en-US"/>
              </w:rPr>
              <w:t>m</w:t>
            </w:r>
            <w:r w:rsidRPr="0024783A">
              <w:rPr>
                <w:rFonts w:ascii="Times New Roman CYR" w:hAnsi="Times New Roman CYR" w:cs="Times New Roman CYR"/>
                <w:sz w:val="24"/>
                <w:szCs w:val="24"/>
                <w:vertAlign w:val="superscript"/>
                <w:lang w:val="en-US"/>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24783A" w:rsidRDefault="00714B21" w:rsidP="005C2A0A">
            <w:pPr>
              <w:jc w:val="right"/>
              <w:rPr>
                <w:rFonts w:ascii="Times New Roman CYR" w:hAnsi="Times New Roman CYR" w:cs="Times New Roman CYR"/>
                <w:sz w:val="24"/>
                <w:szCs w:val="24"/>
              </w:rPr>
            </w:pPr>
            <w:r w:rsidRPr="0024783A">
              <w:rPr>
                <w:rFonts w:ascii="Times New Roman CYR" w:hAnsi="Times New Roman CYR" w:cs="Times New Roman CYR"/>
                <w:sz w:val="24"/>
                <w:szCs w:val="24"/>
              </w:rPr>
              <w:t>19,80</w:t>
            </w:r>
          </w:p>
        </w:tc>
        <w:tc>
          <w:tcPr>
            <w:tcW w:w="1277" w:type="dxa"/>
            <w:tcBorders>
              <w:top w:val="single" w:sz="4" w:space="0" w:color="auto"/>
              <w:left w:val="single" w:sz="4" w:space="0" w:color="auto"/>
              <w:bottom w:val="single" w:sz="4" w:space="0" w:color="auto"/>
              <w:right w:val="single" w:sz="4" w:space="0" w:color="auto"/>
            </w:tcBorders>
          </w:tcPr>
          <w:p w:rsidR="00714B21" w:rsidRPr="00BB791E" w:rsidRDefault="00714B21" w:rsidP="005C2A0A">
            <w:pPr>
              <w:jc w:val="right"/>
              <w:rPr>
                <w:rFonts w:ascii="Times New Roman CYR" w:hAnsi="Times New Roman CYR" w:cs="Times New Roman CYR"/>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tcPr>
          <w:p w:rsidR="00714B21" w:rsidRPr="00BB791E" w:rsidRDefault="00714B21" w:rsidP="005C2A0A">
            <w:pPr>
              <w:jc w:val="right"/>
              <w:rPr>
                <w:rFonts w:ascii="Times New Roman CYR" w:hAnsi="Times New Roman CYR" w:cs="Times New Roman CYR"/>
                <w:sz w:val="24"/>
                <w:szCs w:val="24"/>
                <w:highlight w:val="yellow"/>
              </w:rPr>
            </w:pPr>
          </w:p>
        </w:tc>
      </w:tr>
      <w:tr w:rsidR="00714B21" w:rsidRPr="00ED1279" w:rsidTr="005C2A0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jc w:val="center"/>
              <w:rPr>
                <w:rFonts w:ascii="Times New Roman CYR" w:hAnsi="Times New Roman CYR" w:cs="Times New Roman CYR"/>
                <w:sz w:val="24"/>
                <w:szCs w:val="24"/>
              </w:rPr>
            </w:pPr>
            <w:r w:rsidRPr="00ED1279">
              <w:rPr>
                <w:rFonts w:ascii="Times New Roman CYR" w:hAnsi="Times New Roman CYR" w:cs="Times New Roman CYR"/>
                <w:sz w:val="24"/>
                <w:szCs w:val="24"/>
              </w:rPr>
              <w:t>5</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24783A" w:rsidRDefault="00714B21" w:rsidP="005C2A0A">
            <w:pPr>
              <w:rPr>
                <w:rFonts w:ascii="Times New Roman CYR" w:hAnsi="Times New Roman CYR" w:cs="Times New Roman CYR"/>
                <w:sz w:val="24"/>
                <w:szCs w:val="24"/>
              </w:rPr>
            </w:pPr>
            <w:r w:rsidRPr="0024783A">
              <w:rPr>
                <w:rFonts w:ascii="Times New Roman CYR" w:hAnsi="Times New Roman CYR" w:cs="Times New Roman CYR"/>
                <w:sz w:val="24"/>
                <w:szCs w:val="24"/>
              </w:rPr>
              <w:t>Прехвърляне на земни почви до 3</w:t>
            </w:r>
            <w:r w:rsidRPr="0024783A">
              <w:rPr>
                <w:rFonts w:ascii="Times New Roman CYR" w:hAnsi="Times New Roman CYR" w:cs="Times New Roman CYR"/>
                <w:sz w:val="24"/>
                <w:szCs w:val="24"/>
                <w:lang w:val="en-US"/>
              </w:rPr>
              <w:t>m</w:t>
            </w:r>
            <w:r w:rsidRPr="0024783A">
              <w:rPr>
                <w:rFonts w:ascii="Times New Roman CYR" w:hAnsi="Times New Roman CYR" w:cs="Times New Roman CYR"/>
                <w:sz w:val="24"/>
                <w:szCs w:val="24"/>
              </w:rPr>
              <w:t xml:space="preserve"> хоризонтално или 2</w:t>
            </w:r>
            <w:r w:rsidRPr="0024783A">
              <w:rPr>
                <w:rFonts w:ascii="Times New Roman CYR" w:hAnsi="Times New Roman CYR" w:cs="Times New Roman CYR"/>
                <w:sz w:val="24"/>
                <w:szCs w:val="24"/>
                <w:lang w:val="en-US"/>
              </w:rPr>
              <w:t>m</w:t>
            </w:r>
            <w:r w:rsidRPr="0024783A">
              <w:rPr>
                <w:rFonts w:ascii="Times New Roman CYR" w:hAnsi="Times New Roman CYR" w:cs="Times New Roman CYR"/>
                <w:sz w:val="24"/>
                <w:szCs w:val="24"/>
              </w:rPr>
              <w:t xml:space="preserve"> вертикално разстояние</w:t>
            </w:r>
          </w:p>
        </w:tc>
        <w:tc>
          <w:tcPr>
            <w:tcW w:w="992" w:type="dxa"/>
            <w:tcBorders>
              <w:top w:val="single" w:sz="4" w:space="0" w:color="auto"/>
              <w:left w:val="single" w:sz="4" w:space="0" w:color="auto"/>
              <w:bottom w:val="single" w:sz="4" w:space="0" w:color="auto"/>
              <w:right w:val="single" w:sz="4" w:space="0" w:color="auto"/>
            </w:tcBorders>
          </w:tcPr>
          <w:p w:rsidR="00714B21" w:rsidRPr="00BB791E" w:rsidRDefault="00714B21" w:rsidP="005C2A0A">
            <w:pPr>
              <w:jc w:val="center"/>
              <w:rPr>
                <w:rFonts w:ascii="Times New Roman CYR" w:hAnsi="Times New Roman CYR" w:cs="Times New Roman CYR"/>
                <w:sz w:val="24"/>
                <w:szCs w:val="24"/>
                <w:highlight w:val="yellow"/>
                <w:vertAlign w:val="superscript"/>
              </w:rPr>
            </w:pPr>
            <w:r w:rsidRPr="0024783A">
              <w:rPr>
                <w:rFonts w:ascii="Times New Roman CYR" w:hAnsi="Times New Roman CYR" w:cs="Times New Roman CYR"/>
                <w:sz w:val="24"/>
                <w:szCs w:val="24"/>
                <w:lang w:val="en-US"/>
              </w:rPr>
              <w:t>m</w:t>
            </w:r>
            <w:r w:rsidRPr="0024783A">
              <w:rPr>
                <w:rFonts w:ascii="Times New Roman CYR" w:hAnsi="Times New Roman CYR" w:cs="Times New Roman CYR"/>
                <w:sz w:val="24"/>
                <w:szCs w:val="24"/>
                <w:vertAlign w:val="superscript"/>
                <w:lang w:val="en-US"/>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jc w:val="right"/>
              <w:rPr>
                <w:rFonts w:ascii="Times New Roman CYR" w:hAnsi="Times New Roman CYR" w:cs="Times New Roman CYR"/>
                <w:sz w:val="24"/>
                <w:szCs w:val="24"/>
              </w:rPr>
            </w:pPr>
            <w:r w:rsidRPr="00ED1279">
              <w:rPr>
                <w:rFonts w:ascii="Times New Roman CYR" w:hAnsi="Times New Roman CYR" w:cs="Times New Roman CYR"/>
                <w:sz w:val="24"/>
                <w:szCs w:val="24"/>
              </w:rPr>
              <w:t>19,80</w:t>
            </w:r>
          </w:p>
        </w:tc>
        <w:tc>
          <w:tcPr>
            <w:tcW w:w="1277" w:type="dxa"/>
            <w:tcBorders>
              <w:top w:val="single" w:sz="4" w:space="0" w:color="auto"/>
              <w:left w:val="single" w:sz="4" w:space="0" w:color="auto"/>
              <w:bottom w:val="single" w:sz="4" w:space="0" w:color="auto"/>
              <w:right w:val="single" w:sz="4" w:space="0" w:color="auto"/>
            </w:tcBorders>
          </w:tcPr>
          <w:p w:rsidR="00714B21" w:rsidRPr="00ED1279" w:rsidRDefault="00714B21" w:rsidP="005C2A0A">
            <w:pPr>
              <w:jc w:val="right"/>
              <w:rPr>
                <w:rFonts w:ascii="Times New Roman CYR" w:hAnsi="Times New Roman CYR" w:cs="Times New Roman CY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4B21" w:rsidRPr="00ED1279" w:rsidRDefault="00714B21" w:rsidP="005C2A0A">
            <w:pPr>
              <w:jc w:val="right"/>
              <w:rPr>
                <w:rFonts w:ascii="Times New Roman CYR" w:hAnsi="Times New Roman CYR" w:cs="Times New Roman CYR"/>
                <w:sz w:val="24"/>
                <w:szCs w:val="24"/>
              </w:rPr>
            </w:pPr>
          </w:p>
        </w:tc>
      </w:tr>
      <w:tr w:rsidR="00714B21" w:rsidRPr="00ED1279" w:rsidTr="005C2A0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jc w:val="center"/>
              <w:rPr>
                <w:rFonts w:ascii="Times New Roman CYR" w:hAnsi="Times New Roman CYR" w:cs="Times New Roman CYR"/>
                <w:sz w:val="24"/>
                <w:szCs w:val="24"/>
              </w:rPr>
            </w:pPr>
            <w:r w:rsidRPr="00ED1279">
              <w:rPr>
                <w:rFonts w:ascii="Times New Roman CYR" w:hAnsi="Times New Roman CYR" w:cs="Times New Roman CYR"/>
                <w:sz w:val="24"/>
                <w:szCs w:val="24"/>
              </w:rPr>
              <w:t>6</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24783A" w:rsidRDefault="00714B21" w:rsidP="005C2A0A">
            <w:pPr>
              <w:rPr>
                <w:rFonts w:ascii="Times New Roman CYR" w:hAnsi="Times New Roman CYR" w:cs="Times New Roman CYR"/>
                <w:sz w:val="24"/>
                <w:szCs w:val="24"/>
              </w:rPr>
            </w:pPr>
            <w:r w:rsidRPr="0024783A">
              <w:rPr>
                <w:rFonts w:ascii="Times New Roman CYR" w:hAnsi="Times New Roman CYR" w:cs="Times New Roman CYR"/>
                <w:sz w:val="24"/>
                <w:szCs w:val="24"/>
              </w:rPr>
              <w:t>Тънки изкопи с електрически къртач в скални почви с прехвърляне до 0,5</w:t>
            </w:r>
            <w:r w:rsidRPr="0024783A">
              <w:rPr>
                <w:rFonts w:ascii="Times New Roman CYR" w:hAnsi="Times New Roman CYR" w:cs="Times New Roman CYR"/>
                <w:sz w:val="24"/>
                <w:szCs w:val="24"/>
                <w:lang w:val="en-US"/>
              </w:rPr>
              <w:t>m</w:t>
            </w:r>
            <w:r w:rsidRPr="0024783A">
              <w:rPr>
                <w:rFonts w:ascii="Times New Roman CYR" w:hAnsi="Times New Roman CYR" w:cs="Times New Roman CYR"/>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714B21" w:rsidRPr="00ED1279" w:rsidRDefault="00714B21" w:rsidP="005C2A0A">
            <w:pPr>
              <w:jc w:val="center"/>
              <w:rPr>
                <w:rFonts w:ascii="Times New Roman CYR" w:hAnsi="Times New Roman CYR" w:cs="Times New Roman CYR"/>
                <w:sz w:val="24"/>
                <w:szCs w:val="24"/>
                <w:vertAlign w:val="superscript"/>
              </w:rPr>
            </w:pPr>
            <w:r w:rsidRPr="00ED1279">
              <w:rPr>
                <w:rFonts w:ascii="Times New Roman CYR" w:hAnsi="Times New Roman CYR" w:cs="Times New Roman CYR"/>
                <w:sz w:val="24"/>
                <w:szCs w:val="24"/>
                <w:lang w:val="en-US"/>
              </w:rPr>
              <w:t>m</w:t>
            </w:r>
            <w:r w:rsidRPr="00ED1279">
              <w:rPr>
                <w:rFonts w:ascii="Times New Roman CYR" w:hAnsi="Times New Roman CYR" w:cs="Times New Roman CYR"/>
                <w:sz w:val="24"/>
                <w:szCs w:val="24"/>
                <w:vertAlign w:val="superscript"/>
                <w:lang w:val="en-US"/>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jc w:val="right"/>
              <w:rPr>
                <w:rFonts w:ascii="Times New Roman CYR" w:hAnsi="Times New Roman CYR" w:cs="Times New Roman CYR"/>
                <w:sz w:val="24"/>
                <w:szCs w:val="24"/>
              </w:rPr>
            </w:pPr>
            <w:r w:rsidRPr="00ED1279">
              <w:rPr>
                <w:rFonts w:ascii="Times New Roman CYR" w:hAnsi="Times New Roman CYR" w:cs="Times New Roman CYR"/>
                <w:sz w:val="24"/>
                <w:szCs w:val="24"/>
              </w:rPr>
              <w:t>78,23</w:t>
            </w:r>
          </w:p>
        </w:tc>
        <w:tc>
          <w:tcPr>
            <w:tcW w:w="1277" w:type="dxa"/>
            <w:tcBorders>
              <w:top w:val="single" w:sz="4" w:space="0" w:color="auto"/>
              <w:left w:val="single" w:sz="4" w:space="0" w:color="auto"/>
              <w:bottom w:val="single" w:sz="4" w:space="0" w:color="auto"/>
              <w:right w:val="single" w:sz="4" w:space="0" w:color="auto"/>
            </w:tcBorders>
          </w:tcPr>
          <w:p w:rsidR="00714B21" w:rsidRPr="00ED1279" w:rsidRDefault="00714B21" w:rsidP="005C2A0A">
            <w:pPr>
              <w:jc w:val="right"/>
              <w:rPr>
                <w:rFonts w:ascii="Times New Roman CYR" w:hAnsi="Times New Roman CYR" w:cs="Times New Roman CY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4B21" w:rsidRPr="00ED1279" w:rsidRDefault="00714B21" w:rsidP="005C2A0A">
            <w:pPr>
              <w:jc w:val="right"/>
              <w:rPr>
                <w:rFonts w:ascii="Times New Roman CYR" w:hAnsi="Times New Roman CYR" w:cs="Times New Roman CYR"/>
                <w:sz w:val="24"/>
                <w:szCs w:val="24"/>
              </w:rPr>
            </w:pPr>
          </w:p>
        </w:tc>
      </w:tr>
      <w:tr w:rsidR="00714B21" w:rsidRPr="00ED1279" w:rsidTr="005C2A0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jc w:val="center"/>
              <w:rPr>
                <w:rFonts w:ascii="Times New Roman CYR" w:hAnsi="Times New Roman CYR" w:cs="Times New Roman CYR"/>
                <w:sz w:val="24"/>
                <w:szCs w:val="24"/>
              </w:rPr>
            </w:pPr>
            <w:r w:rsidRPr="00ED1279">
              <w:rPr>
                <w:rFonts w:ascii="Times New Roman CYR" w:hAnsi="Times New Roman CYR" w:cs="Times New Roman CYR"/>
                <w:sz w:val="24"/>
                <w:szCs w:val="24"/>
              </w:rPr>
              <w:t>7</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B8696F" w:rsidRDefault="00714B21" w:rsidP="005C2A0A">
            <w:pPr>
              <w:rPr>
                <w:rFonts w:ascii="Times New Roman CYR" w:hAnsi="Times New Roman CYR" w:cs="Times New Roman CYR"/>
                <w:sz w:val="24"/>
                <w:szCs w:val="24"/>
                <w:lang w:val="ru-RU"/>
              </w:rPr>
            </w:pPr>
            <w:r w:rsidRPr="0024783A">
              <w:rPr>
                <w:rFonts w:ascii="Times New Roman CYR" w:hAnsi="Times New Roman CYR" w:cs="Times New Roman CYR"/>
                <w:sz w:val="24"/>
                <w:szCs w:val="24"/>
              </w:rPr>
              <w:t>Скатни и заимсв. изкопи в земни почви с превоз с ръчни колички до 50</w:t>
            </w:r>
            <w:r w:rsidRPr="0024783A">
              <w:rPr>
                <w:rFonts w:ascii="Times New Roman CYR" w:hAnsi="Times New Roman CYR" w:cs="Times New Roman CYR"/>
                <w:sz w:val="24"/>
                <w:szCs w:val="24"/>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rsidR="00714B21" w:rsidRPr="00ED1279" w:rsidRDefault="00714B21" w:rsidP="005C2A0A">
            <w:pPr>
              <w:jc w:val="center"/>
              <w:rPr>
                <w:rFonts w:ascii="Times New Roman CYR" w:hAnsi="Times New Roman CYR" w:cs="Times New Roman CYR"/>
                <w:sz w:val="24"/>
                <w:szCs w:val="24"/>
              </w:rPr>
            </w:pPr>
            <w:r w:rsidRPr="00ED1279">
              <w:rPr>
                <w:rFonts w:ascii="Times New Roman CYR" w:hAnsi="Times New Roman CYR" w:cs="Times New Roman CYR"/>
                <w:sz w:val="24"/>
                <w:szCs w:val="24"/>
                <w:lang w:val="en-US"/>
              </w:rPr>
              <w:t>m</w:t>
            </w:r>
            <w:r w:rsidRPr="00ED1279">
              <w:rPr>
                <w:rFonts w:ascii="Times New Roman CYR" w:hAnsi="Times New Roman CYR" w:cs="Times New Roman CYR"/>
                <w:sz w:val="24"/>
                <w:szCs w:val="24"/>
                <w:vertAlign w:val="superscript"/>
                <w:lang w:val="en-US"/>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jc w:val="right"/>
              <w:rPr>
                <w:rFonts w:ascii="Times New Roman CYR" w:hAnsi="Times New Roman CYR" w:cs="Times New Roman CYR"/>
                <w:sz w:val="24"/>
                <w:szCs w:val="24"/>
              </w:rPr>
            </w:pPr>
            <w:r w:rsidRPr="00ED1279">
              <w:rPr>
                <w:rFonts w:ascii="Times New Roman CYR" w:hAnsi="Times New Roman CYR" w:cs="Times New Roman CYR"/>
                <w:sz w:val="24"/>
                <w:szCs w:val="24"/>
              </w:rPr>
              <w:t>84,38</w:t>
            </w:r>
          </w:p>
        </w:tc>
        <w:tc>
          <w:tcPr>
            <w:tcW w:w="1277" w:type="dxa"/>
            <w:tcBorders>
              <w:top w:val="single" w:sz="4" w:space="0" w:color="auto"/>
              <w:left w:val="single" w:sz="4" w:space="0" w:color="auto"/>
              <w:bottom w:val="single" w:sz="4" w:space="0" w:color="auto"/>
              <w:right w:val="single" w:sz="4" w:space="0" w:color="auto"/>
            </w:tcBorders>
          </w:tcPr>
          <w:p w:rsidR="00714B21" w:rsidRPr="00ED1279" w:rsidRDefault="00714B21" w:rsidP="005C2A0A">
            <w:pPr>
              <w:jc w:val="right"/>
              <w:rPr>
                <w:rFonts w:ascii="Times New Roman CYR" w:hAnsi="Times New Roman CYR" w:cs="Times New Roman CY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4B21" w:rsidRPr="00ED1279" w:rsidRDefault="00714B21" w:rsidP="005C2A0A">
            <w:pPr>
              <w:jc w:val="right"/>
              <w:rPr>
                <w:rFonts w:ascii="Times New Roman CYR" w:hAnsi="Times New Roman CYR" w:cs="Times New Roman CYR"/>
                <w:sz w:val="24"/>
                <w:szCs w:val="24"/>
              </w:rPr>
            </w:pPr>
          </w:p>
        </w:tc>
      </w:tr>
      <w:tr w:rsidR="00714B21" w:rsidRPr="00ED1279" w:rsidTr="005C2A0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jc w:val="center"/>
              <w:rPr>
                <w:rFonts w:ascii="Times New Roman CYR" w:hAnsi="Times New Roman CYR" w:cs="Times New Roman CYR"/>
                <w:sz w:val="24"/>
                <w:szCs w:val="24"/>
              </w:rPr>
            </w:pPr>
            <w:r w:rsidRPr="00ED1279">
              <w:rPr>
                <w:rFonts w:ascii="Times New Roman CYR" w:hAnsi="Times New Roman CYR" w:cs="Times New Roman CYR"/>
                <w:sz w:val="24"/>
                <w:szCs w:val="24"/>
              </w:rPr>
              <w:t>8</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24783A" w:rsidRDefault="00714B21" w:rsidP="005C2A0A">
            <w:pPr>
              <w:rPr>
                <w:rFonts w:ascii="Times New Roman CYR" w:hAnsi="Times New Roman CYR" w:cs="Times New Roman CYR"/>
                <w:sz w:val="24"/>
                <w:szCs w:val="24"/>
              </w:rPr>
            </w:pPr>
            <w:r w:rsidRPr="0024783A">
              <w:rPr>
                <w:rFonts w:ascii="Times New Roman CYR" w:hAnsi="Times New Roman CYR" w:cs="Times New Roman CYR"/>
                <w:sz w:val="24"/>
                <w:szCs w:val="24"/>
              </w:rPr>
              <w:t>Изкоп за дренажи в скални почви</w:t>
            </w:r>
          </w:p>
        </w:tc>
        <w:tc>
          <w:tcPr>
            <w:tcW w:w="992" w:type="dxa"/>
            <w:tcBorders>
              <w:top w:val="single" w:sz="4" w:space="0" w:color="auto"/>
              <w:left w:val="single" w:sz="4" w:space="0" w:color="auto"/>
              <w:bottom w:val="single" w:sz="4" w:space="0" w:color="auto"/>
              <w:right w:val="single" w:sz="4" w:space="0" w:color="auto"/>
            </w:tcBorders>
          </w:tcPr>
          <w:p w:rsidR="00714B21" w:rsidRPr="00ED1279" w:rsidRDefault="00714B21" w:rsidP="005C2A0A">
            <w:pPr>
              <w:jc w:val="center"/>
              <w:rPr>
                <w:rFonts w:ascii="Times New Roman CYR" w:hAnsi="Times New Roman CYR" w:cs="Times New Roman CYR"/>
                <w:sz w:val="24"/>
                <w:szCs w:val="24"/>
                <w:vertAlign w:val="superscript"/>
              </w:rPr>
            </w:pPr>
            <w:r w:rsidRPr="00ED1279">
              <w:rPr>
                <w:rFonts w:ascii="Times New Roman CYR" w:hAnsi="Times New Roman CYR" w:cs="Times New Roman CYR"/>
                <w:sz w:val="24"/>
                <w:szCs w:val="24"/>
                <w:lang w:val="en-US"/>
              </w:rPr>
              <w:t>m</w:t>
            </w:r>
            <w:r w:rsidRPr="00ED1279">
              <w:rPr>
                <w:rFonts w:ascii="Times New Roman CYR" w:hAnsi="Times New Roman CYR" w:cs="Times New Roman CYR"/>
                <w:sz w:val="24"/>
                <w:szCs w:val="24"/>
                <w:vertAlign w:val="superscript"/>
                <w:lang w:val="en-US"/>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jc w:val="right"/>
              <w:rPr>
                <w:rFonts w:ascii="Times New Roman CYR" w:hAnsi="Times New Roman CYR" w:cs="Times New Roman CYR"/>
                <w:sz w:val="24"/>
                <w:szCs w:val="24"/>
              </w:rPr>
            </w:pPr>
            <w:r w:rsidRPr="00ED1279">
              <w:rPr>
                <w:rFonts w:ascii="Times New Roman CYR" w:hAnsi="Times New Roman CYR" w:cs="Times New Roman CYR"/>
                <w:sz w:val="24"/>
                <w:szCs w:val="24"/>
              </w:rPr>
              <w:t>2,40</w:t>
            </w:r>
          </w:p>
        </w:tc>
        <w:tc>
          <w:tcPr>
            <w:tcW w:w="1277" w:type="dxa"/>
            <w:tcBorders>
              <w:top w:val="single" w:sz="4" w:space="0" w:color="auto"/>
              <w:left w:val="single" w:sz="4" w:space="0" w:color="auto"/>
              <w:bottom w:val="single" w:sz="4" w:space="0" w:color="auto"/>
              <w:right w:val="single" w:sz="4" w:space="0" w:color="auto"/>
            </w:tcBorders>
          </w:tcPr>
          <w:p w:rsidR="00714B21" w:rsidRPr="00ED1279" w:rsidRDefault="00714B21" w:rsidP="005C2A0A">
            <w:pPr>
              <w:jc w:val="right"/>
              <w:rPr>
                <w:rFonts w:ascii="Times New Roman CYR" w:hAnsi="Times New Roman CYR" w:cs="Times New Roman CY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4B21" w:rsidRPr="00ED1279" w:rsidRDefault="00714B21" w:rsidP="005C2A0A">
            <w:pPr>
              <w:jc w:val="right"/>
              <w:rPr>
                <w:rFonts w:ascii="Times New Roman CYR" w:hAnsi="Times New Roman CYR" w:cs="Times New Roman CYR"/>
                <w:sz w:val="24"/>
                <w:szCs w:val="24"/>
              </w:rPr>
            </w:pPr>
          </w:p>
        </w:tc>
      </w:tr>
      <w:tr w:rsidR="00714B21" w:rsidRPr="00ED1279" w:rsidTr="005C2A0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jc w:val="center"/>
              <w:rPr>
                <w:rFonts w:ascii="Times New Roman CYR" w:hAnsi="Times New Roman CYR" w:cs="Times New Roman CYR"/>
                <w:sz w:val="24"/>
                <w:szCs w:val="24"/>
              </w:rPr>
            </w:pPr>
            <w:r w:rsidRPr="00ED1279">
              <w:rPr>
                <w:rFonts w:ascii="Times New Roman CYR" w:hAnsi="Times New Roman CYR" w:cs="Times New Roman CYR"/>
                <w:sz w:val="24"/>
                <w:szCs w:val="24"/>
              </w:rPr>
              <w:t>9</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24783A" w:rsidRDefault="00714B21" w:rsidP="005C2A0A">
            <w:pPr>
              <w:rPr>
                <w:rFonts w:ascii="Times New Roman CYR" w:hAnsi="Times New Roman CYR" w:cs="Times New Roman CYR"/>
                <w:sz w:val="24"/>
                <w:szCs w:val="24"/>
              </w:rPr>
            </w:pPr>
            <w:r w:rsidRPr="0024783A">
              <w:rPr>
                <w:rFonts w:ascii="Times New Roman CYR" w:hAnsi="Times New Roman CYR" w:cs="Times New Roman CYR"/>
                <w:sz w:val="24"/>
                <w:szCs w:val="24"/>
              </w:rPr>
              <w:t>Изкоп с широчина 0</w:t>
            </w:r>
            <w:r w:rsidRPr="00B8696F">
              <w:rPr>
                <w:rFonts w:ascii="Times New Roman CYR" w:hAnsi="Times New Roman CYR" w:cs="Times New Roman CYR"/>
                <w:sz w:val="24"/>
                <w:szCs w:val="24"/>
                <w:lang w:val="ru-RU"/>
              </w:rPr>
              <w:t>,</w:t>
            </w:r>
            <w:r w:rsidRPr="0024783A">
              <w:rPr>
                <w:rFonts w:ascii="Times New Roman CYR" w:hAnsi="Times New Roman CYR" w:cs="Times New Roman CYR"/>
                <w:sz w:val="24"/>
                <w:szCs w:val="24"/>
              </w:rPr>
              <w:t>-1</w:t>
            </w:r>
            <w:r w:rsidRPr="00B8696F">
              <w:rPr>
                <w:rFonts w:ascii="Times New Roman CYR" w:hAnsi="Times New Roman CYR" w:cs="Times New Roman CYR"/>
                <w:sz w:val="24"/>
                <w:szCs w:val="24"/>
                <w:lang w:val="ru-RU"/>
              </w:rPr>
              <w:t>,</w:t>
            </w:r>
            <w:r w:rsidRPr="0024783A">
              <w:rPr>
                <w:rFonts w:ascii="Times New Roman CYR" w:hAnsi="Times New Roman CYR" w:cs="Times New Roman CYR"/>
                <w:sz w:val="24"/>
                <w:szCs w:val="24"/>
              </w:rPr>
              <w:t>2</w:t>
            </w:r>
            <w:r w:rsidRPr="0024783A">
              <w:rPr>
                <w:rFonts w:ascii="Times New Roman CYR" w:hAnsi="Times New Roman CYR" w:cs="Times New Roman CYR"/>
                <w:sz w:val="24"/>
                <w:szCs w:val="24"/>
                <w:lang w:val="en-US"/>
              </w:rPr>
              <w:t>m</w:t>
            </w:r>
            <w:r w:rsidRPr="0024783A">
              <w:rPr>
                <w:rFonts w:ascii="Times New Roman CYR" w:hAnsi="Times New Roman CYR" w:cs="Times New Roman CYR"/>
                <w:sz w:val="24"/>
                <w:szCs w:val="24"/>
              </w:rPr>
              <w:t xml:space="preserve"> и дълбочина до 2</w:t>
            </w:r>
            <w:r w:rsidRPr="0024783A">
              <w:rPr>
                <w:rFonts w:ascii="Times New Roman CYR" w:hAnsi="Times New Roman CYR" w:cs="Times New Roman CYR"/>
                <w:sz w:val="24"/>
                <w:szCs w:val="24"/>
                <w:lang w:val="en-US"/>
              </w:rPr>
              <w:t>m</w:t>
            </w:r>
            <w:r w:rsidRPr="0024783A">
              <w:rPr>
                <w:rFonts w:ascii="Times New Roman CYR" w:hAnsi="Times New Roman CYR" w:cs="Times New Roman CYR"/>
                <w:sz w:val="24"/>
                <w:szCs w:val="24"/>
              </w:rPr>
              <w:t xml:space="preserve"> в скални почви с компресор</w:t>
            </w:r>
          </w:p>
        </w:tc>
        <w:tc>
          <w:tcPr>
            <w:tcW w:w="992" w:type="dxa"/>
            <w:tcBorders>
              <w:top w:val="single" w:sz="4" w:space="0" w:color="auto"/>
              <w:left w:val="single" w:sz="4" w:space="0" w:color="auto"/>
              <w:bottom w:val="single" w:sz="4" w:space="0" w:color="auto"/>
              <w:right w:val="single" w:sz="4" w:space="0" w:color="auto"/>
            </w:tcBorders>
          </w:tcPr>
          <w:p w:rsidR="00714B21" w:rsidRPr="00ED1279" w:rsidRDefault="00714B21" w:rsidP="005C2A0A">
            <w:pPr>
              <w:jc w:val="center"/>
              <w:rPr>
                <w:rFonts w:ascii="Times New Roman CYR" w:hAnsi="Times New Roman CYR" w:cs="Times New Roman CYR"/>
                <w:sz w:val="24"/>
                <w:szCs w:val="24"/>
                <w:vertAlign w:val="superscript"/>
              </w:rPr>
            </w:pPr>
            <w:r w:rsidRPr="00ED1279">
              <w:rPr>
                <w:rFonts w:ascii="Times New Roman CYR" w:hAnsi="Times New Roman CYR" w:cs="Times New Roman CYR"/>
                <w:sz w:val="24"/>
                <w:szCs w:val="24"/>
                <w:lang w:val="en-US"/>
              </w:rPr>
              <w:t>m</w:t>
            </w:r>
            <w:r w:rsidRPr="00ED1279">
              <w:rPr>
                <w:rFonts w:ascii="Times New Roman CYR" w:hAnsi="Times New Roman CYR" w:cs="Times New Roman CYR"/>
                <w:sz w:val="24"/>
                <w:szCs w:val="24"/>
                <w:vertAlign w:val="superscript"/>
                <w:lang w:val="en-US"/>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jc w:val="right"/>
              <w:rPr>
                <w:rFonts w:ascii="Times New Roman CYR" w:hAnsi="Times New Roman CYR" w:cs="Times New Roman CYR"/>
                <w:sz w:val="24"/>
                <w:szCs w:val="24"/>
              </w:rPr>
            </w:pPr>
            <w:r w:rsidRPr="00ED1279">
              <w:rPr>
                <w:rFonts w:ascii="Times New Roman CYR" w:hAnsi="Times New Roman CYR" w:cs="Times New Roman CYR"/>
                <w:sz w:val="24"/>
                <w:szCs w:val="24"/>
              </w:rPr>
              <w:t>1,75</w:t>
            </w:r>
          </w:p>
        </w:tc>
        <w:tc>
          <w:tcPr>
            <w:tcW w:w="1277" w:type="dxa"/>
            <w:tcBorders>
              <w:top w:val="single" w:sz="4" w:space="0" w:color="auto"/>
              <w:left w:val="single" w:sz="4" w:space="0" w:color="auto"/>
              <w:bottom w:val="single" w:sz="4" w:space="0" w:color="auto"/>
              <w:right w:val="single" w:sz="4" w:space="0" w:color="auto"/>
            </w:tcBorders>
          </w:tcPr>
          <w:p w:rsidR="00714B21" w:rsidRPr="00ED1279" w:rsidRDefault="00714B21" w:rsidP="005C2A0A">
            <w:pPr>
              <w:jc w:val="right"/>
              <w:rPr>
                <w:rFonts w:ascii="Times New Roman CYR" w:hAnsi="Times New Roman CYR" w:cs="Times New Roman CY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4B21" w:rsidRPr="00ED1279" w:rsidRDefault="00714B21" w:rsidP="005C2A0A">
            <w:pPr>
              <w:jc w:val="right"/>
              <w:rPr>
                <w:rFonts w:ascii="Times New Roman CYR" w:hAnsi="Times New Roman CYR" w:cs="Times New Roman CYR"/>
                <w:sz w:val="24"/>
                <w:szCs w:val="24"/>
              </w:rPr>
            </w:pPr>
          </w:p>
        </w:tc>
      </w:tr>
      <w:tr w:rsidR="00714B21" w:rsidRPr="00ED1279" w:rsidTr="005C2A0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jc w:val="center"/>
              <w:rPr>
                <w:rFonts w:ascii="Times New Roman CYR" w:hAnsi="Times New Roman CYR" w:cs="Times New Roman CYR"/>
                <w:sz w:val="24"/>
                <w:szCs w:val="24"/>
              </w:rPr>
            </w:pPr>
            <w:r w:rsidRPr="00ED1279">
              <w:rPr>
                <w:rFonts w:ascii="Times New Roman CYR" w:hAnsi="Times New Roman CYR" w:cs="Times New Roman CYR"/>
                <w:sz w:val="24"/>
                <w:szCs w:val="24"/>
              </w:rPr>
              <w:t>10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24783A" w:rsidRDefault="00714B21" w:rsidP="005C2A0A">
            <w:pPr>
              <w:rPr>
                <w:rFonts w:ascii="Times New Roman CYR" w:hAnsi="Times New Roman CYR" w:cs="Times New Roman CYR"/>
                <w:sz w:val="24"/>
                <w:szCs w:val="24"/>
              </w:rPr>
            </w:pPr>
            <w:r w:rsidRPr="0024783A">
              <w:rPr>
                <w:rFonts w:ascii="Times New Roman CYR" w:hAnsi="Times New Roman CYR" w:cs="Times New Roman CYR"/>
                <w:sz w:val="24"/>
                <w:szCs w:val="24"/>
              </w:rPr>
              <w:t>Прехвърляне на скални почви до 3</w:t>
            </w:r>
            <w:r w:rsidRPr="0024783A">
              <w:rPr>
                <w:rFonts w:ascii="Times New Roman CYR" w:hAnsi="Times New Roman CYR" w:cs="Times New Roman CYR"/>
                <w:sz w:val="24"/>
                <w:szCs w:val="24"/>
                <w:lang w:val="en-US"/>
              </w:rPr>
              <w:t>m</w:t>
            </w:r>
            <w:r w:rsidRPr="0024783A">
              <w:rPr>
                <w:rFonts w:ascii="Times New Roman CYR" w:hAnsi="Times New Roman CYR" w:cs="Times New Roman CYR"/>
                <w:sz w:val="24"/>
                <w:szCs w:val="24"/>
              </w:rPr>
              <w:t xml:space="preserve"> хоризонтално или 2</w:t>
            </w:r>
            <w:r w:rsidRPr="0024783A">
              <w:rPr>
                <w:rFonts w:ascii="Times New Roman CYR" w:hAnsi="Times New Roman CYR" w:cs="Times New Roman CYR"/>
                <w:sz w:val="24"/>
                <w:szCs w:val="24"/>
                <w:lang w:val="en-US"/>
              </w:rPr>
              <w:t>m</w:t>
            </w:r>
            <w:r w:rsidRPr="0024783A">
              <w:rPr>
                <w:rFonts w:ascii="Times New Roman CYR" w:hAnsi="Times New Roman CYR" w:cs="Times New Roman CYR"/>
                <w:sz w:val="24"/>
                <w:szCs w:val="24"/>
              </w:rPr>
              <w:t xml:space="preserve"> вертикално разстояние</w:t>
            </w:r>
          </w:p>
        </w:tc>
        <w:tc>
          <w:tcPr>
            <w:tcW w:w="992" w:type="dxa"/>
            <w:tcBorders>
              <w:top w:val="single" w:sz="4" w:space="0" w:color="auto"/>
              <w:left w:val="single" w:sz="4" w:space="0" w:color="auto"/>
              <w:bottom w:val="single" w:sz="4" w:space="0" w:color="auto"/>
              <w:right w:val="single" w:sz="4" w:space="0" w:color="auto"/>
            </w:tcBorders>
          </w:tcPr>
          <w:p w:rsidR="00714B21" w:rsidRPr="00ED1279" w:rsidRDefault="00714B21" w:rsidP="005C2A0A">
            <w:pPr>
              <w:jc w:val="center"/>
              <w:rPr>
                <w:rFonts w:ascii="Times New Roman CYR" w:hAnsi="Times New Roman CYR" w:cs="Times New Roman CYR"/>
                <w:sz w:val="24"/>
                <w:szCs w:val="24"/>
                <w:vertAlign w:val="superscript"/>
              </w:rPr>
            </w:pPr>
            <w:r w:rsidRPr="00ED1279">
              <w:rPr>
                <w:rFonts w:ascii="Times New Roman CYR" w:hAnsi="Times New Roman CYR" w:cs="Times New Roman CYR"/>
                <w:sz w:val="24"/>
                <w:szCs w:val="24"/>
                <w:lang w:val="en-US"/>
              </w:rPr>
              <w:t>m</w:t>
            </w:r>
            <w:r w:rsidRPr="00ED1279">
              <w:rPr>
                <w:rFonts w:ascii="Times New Roman CYR" w:hAnsi="Times New Roman CYR" w:cs="Times New Roman CYR"/>
                <w:sz w:val="24"/>
                <w:szCs w:val="24"/>
                <w:vertAlign w:val="superscript"/>
                <w:lang w:val="en-US"/>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jc w:val="right"/>
              <w:rPr>
                <w:rFonts w:ascii="Times New Roman CYR" w:hAnsi="Times New Roman CYR" w:cs="Times New Roman CYR"/>
                <w:sz w:val="24"/>
                <w:szCs w:val="24"/>
              </w:rPr>
            </w:pPr>
            <w:r w:rsidRPr="00ED1279">
              <w:rPr>
                <w:rFonts w:ascii="Times New Roman CYR" w:hAnsi="Times New Roman CYR" w:cs="Times New Roman CYR"/>
                <w:sz w:val="24"/>
                <w:szCs w:val="24"/>
              </w:rPr>
              <w:t>166,76</w:t>
            </w:r>
          </w:p>
        </w:tc>
        <w:tc>
          <w:tcPr>
            <w:tcW w:w="1277" w:type="dxa"/>
            <w:tcBorders>
              <w:top w:val="single" w:sz="4" w:space="0" w:color="auto"/>
              <w:left w:val="single" w:sz="4" w:space="0" w:color="auto"/>
              <w:bottom w:val="single" w:sz="4" w:space="0" w:color="auto"/>
              <w:right w:val="single" w:sz="4" w:space="0" w:color="auto"/>
            </w:tcBorders>
          </w:tcPr>
          <w:p w:rsidR="00714B21" w:rsidRPr="00ED1279" w:rsidRDefault="00714B21" w:rsidP="005C2A0A">
            <w:pPr>
              <w:jc w:val="right"/>
              <w:rPr>
                <w:rFonts w:ascii="Times New Roman CYR" w:hAnsi="Times New Roman CYR" w:cs="Times New Roman CY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4B21" w:rsidRPr="00ED1279" w:rsidRDefault="00714B21" w:rsidP="005C2A0A">
            <w:pPr>
              <w:jc w:val="right"/>
              <w:rPr>
                <w:rFonts w:ascii="Times New Roman CYR" w:hAnsi="Times New Roman CYR" w:cs="Times New Roman CYR"/>
                <w:sz w:val="24"/>
                <w:szCs w:val="24"/>
              </w:rPr>
            </w:pPr>
          </w:p>
        </w:tc>
      </w:tr>
      <w:tr w:rsidR="00714B21" w:rsidRPr="00ED1279" w:rsidTr="005C2A0A">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jc w:val="center"/>
              <w:rPr>
                <w:rFonts w:ascii="Times New Roman CYR" w:hAnsi="Times New Roman CYR" w:cs="Times New Roman CYR"/>
                <w:sz w:val="24"/>
                <w:szCs w:val="24"/>
              </w:rPr>
            </w:pPr>
            <w:r w:rsidRPr="00ED1279">
              <w:rPr>
                <w:rFonts w:ascii="Times New Roman CYR" w:hAnsi="Times New Roman CYR" w:cs="Times New Roman CYR"/>
                <w:sz w:val="24"/>
                <w:szCs w:val="24"/>
              </w:rPr>
              <w:t>11</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24783A" w:rsidRDefault="00714B21" w:rsidP="005C2A0A">
            <w:pPr>
              <w:rPr>
                <w:rFonts w:ascii="Times New Roman CYR" w:hAnsi="Times New Roman CYR" w:cs="Times New Roman CYR"/>
                <w:sz w:val="24"/>
                <w:szCs w:val="24"/>
              </w:rPr>
            </w:pPr>
            <w:r w:rsidRPr="0024783A">
              <w:rPr>
                <w:rFonts w:ascii="Times New Roman CYR" w:hAnsi="Times New Roman CYR" w:cs="Times New Roman CYR"/>
                <w:sz w:val="24"/>
                <w:szCs w:val="24"/>
              </w:rPr>
              <w:t>Ръчно натоварване, превоз на 50</w:t>
            </w:r>
            <w:r w:rsidRPr="0024783A">
              <w:rPr>
                <w:rFonts w:ascii="Times New Roman CYR" w:hAnsi="Times New Roman CYR" w:cs="Times New Roman CYR"/>
                <w:sz w:val="24"/>
                <w:szCs w:val="24"/>
                <w:lang w:val="en-US"/>
              </w:rPr>
              <w:t>m</w:t>
            </w:r>
            <w:r w:rsidRPr="0024783A">
              <w:rPr>
                <w:rFonts w:ascii="Times New Roman CYR" w:hAnsi="Times New Roman CYR" w:cs="Times New Roman CYR"/>
                <w:sz w:val="24"/>
                <w:szCs w:val="24"/>
              </w:rPr>
              <w:t xml:space="preserve"> и разтоварване на скални маси с ръчни колички</w:t>
            </w:r>
          </w:p>
        </w:tc>
        <w:tc>
          <w:tcPr>
            <w:tcW w:w="992" w:type="dxa"/>
            <w:tcBorders>
              <w:top w:val="single" w:sz="4" w:space="0" w:color="auto"/>
              <w:left w:val="single" w:sz="4" w:space="0" w:color="auto"/>
              <w:bottom w:val="single" w:sz="4" w:space="0" w:color="auto"/>
              <w:right w:val="single" w:sz="4" w:space="0" w:color="auto"/>
            </w:tcBorders>
          </w:tcPr>
          <w:p w:rsidR="00714B21" w:rsidRPr="00ED1279" w:rsidRDefault="00714B21" w:rsidP="005C2A0A">
            <w:pPr>
              <w:jc w:val="center"/>
              <w:rPr>
                <w:rFonts w:ascii="Times New Roman CYR" w:hAnsi="Times New Roman CYR" w:cs="Times New Roman CYR"/>
                <w:sz w:val="24"/>
                <w:szCs w:val="24"/>
                <w:vertAlign w:val="superscript"/>
              </w:rPr>
            </w:pPr>
            <w:r w:rsidRPr="00ED1279">
              <w:rPr>
                <w:rFonts w:ascii="Times New Roman CYR" w:hAnsi="Times New Roman CYR" w:cs="Times New Roman CYR"/>
                <w:sz w:val="24"/>
                <w:szCs w:val="24"/>
                <w:lang w:val="en-US"/>
              </w:rPr>
              <w:t>m</w:t>
            </w:r>
            <w:r w:rsidRPr="00ED1279">
              <w:rPr>
                <w:rFonts w:ascii="Times New Roman CYR" w:hAnsi="Times New Roman CYR" w:cs="Times New Roman CYR"/>
                <w:sz w:val="24"/>
                <w:szCs w:val="24"/>
                <w:vertAlign w:val="superscript"/>
                <w:lang w:val="en-US"/>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jc w:val="right"/>
              <w:rPr>
                <w:rFonts w:ascii="Times New Roman CYR" w:hAnsi="Times New Roman CYR" w:cs="Times New Roman CYR"/>
                <w:sz w:val="24"/>
                <w:szCs w:val="24"/>
              </w:rPr>
            </w:pPr>
            <w:r w:rsidRPr="00ED1279">
              <w:rPr>
                <w:rFonts w:ascii="Times New Roman CYR" w:hAnsi="Times New Roman CYR" w:cs="Times New Roman CYR"/>
                <w:sz w:val="24"/>
                <w:szCs w:val="24"/>
              </w:rPr>
              <w:t>166,76</w:t>
            </w:r>
          </w:p>
        </w:tc>
        <w:tc>
          <w:tcPr>
            <w:tcW w:w="1277" w:type="dxa"/>
            <w:tcBorders>
              <w:top w:val="single" w:sz="4" w:space="0" w:color="auto"/>
              <w:left w:val="single" w:sz="4" w:space="0" w:color="auto"/>
              <w:bottom w:val="single" w:sz="4" w:space="0" w:color="auto"/>
              <w:right w:val="single" w:sz="4" w:space="0" w:color="auto"/>
            </w:tcBorders>
          </w:tcPr>
          <w:p w:rsidR="00714B21" w:rsidRPr="00ED1279" w:rsidRDefault="00714B21" w:rsidP="005C2A0A">
            <w:pPr>
              <w:jc w:val="right"/>
              <w:rPr>
                <w:rFonts w:ascii="Times New Roman CYR" w:hAnsi="Times New Roman CYR" w:cs="Times New Roman CY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4B21" w:rsidRPr="00ED1279" w:rsidRDefault="00714B21" w:rsidP="005C2A0A">
            <w:pPr>
              <w:jc w:val="right"/>
              <w:rPr>
                <w:rFonts w:ascii="Times New Roman CYR" w:hAnsi="Times New Roman CYR" w:cs="Times New Roman CYR"/>
                <w:sz w:val="24"/>
                <w:szCs w:val="24"/>
              </w:rPr>
            </w:pPr>
          </w:p>
        </w:tc>
      </w:tr>
      <w:tr w:rsidR="00714B21" w:rsidRPr="00ED1279" w:rsidTr="005C2A0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jc w:val="center"/>
              <w:rPr>
                <w:rFonts w:ascii="Times New Roman CYR" w:hAnsi="Times New Roman CYR" w:cs="Times New Roman CYR"/>
                <w:sz w:val="24"/>
                <w:szCs w:val="24"/>
              </w:rPr>
            </w:pPr>
            <w:r w:rsidRPr="00ED1279">
              <w:rPr>
                <w:rFonts w:ascii="Times New Roman CYR" w:hAnsi="Times New Roman CYR" w:cs="Times New Roman CYR"/>
                <w:sz w:val="24"/>
                <w:szCs w:val="24"/>
              </w:rPr>
              <w:t>12</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rPr>
                <w:rFonts w:ascii="Times New Roman CYR" w:hAnsi="Times New Roman CYR" w:cs="Times New Roman CYR"/>
                <w:sz w:val="24"/>
                <w:szCs w:val="24"/>
              </w:rPr>
            </w:pPr>
            <w:r w:rsidRPr="00ED1279">
              <w:rPr>
                <w:rFonts w:ascii="Times New Roman CYR" w:hAnsi="Times New Roman CYR" w:cs="Times New Roman CYR"/>
                <w:sz w:val="24"/>
                <w:szCs w:val="24"/>
              </w:rPr>
              <w:t xml:space="preserve">Разриване с булдозер на </w:t>
            </w:r>
            <w:r>
              <w:rPr>
                <w:rFonts w:ascii="Times New Roman CYR" w:hAnsi="Times New Roman CYR" w:cs="Times New Roman CYR"/>
                <w:sz w:val="24"/>
                <w:szCs w:val="24"/>
              </w:rPr>
              <w:t>земни почви</w:t>
            </w:r>
            <w:r w:rsidRPr="00ED1279">
              <w:rPr>
                <w:rFonts w:ascii="Times New Roman CYR" w:hAnsi="Times New Roman CYR" w:cs="Times New Roman CYR"/>
                <w:sz w:val="24"/>
                <w:szCs w:val="24"/>
              </w:rPr>
              <w:t xml:space="preserve"> или засипване</w:t>
            </w:r>
            <w:r>
              <w:rPr>
                <w:rFonts w:ascii="Times New Roman CYR" w:hAnsi="Times New Roman CYR" w:cs="Times New Roman CYR"/>
                <w:sz w:val="24"/>
                <w:szCs w:val="24"/>
              </w:rPr>
              <w:t xml:space="preserve"> изкопи</w:t>
            </w:r>
            <w:r w:rsidRPr="00ED1279">
              <w:rPr>
                <w:rFonts w:ascii="Times New Roman CYR" w:hAnsi="Times New Roman CYR" w:cs="Times New Roman CYR"/>
                <w:sz w:val="24"/>
                <w:szCs w:val="24"/>
              </w:rPr>
              <w:t xml:space="preserve"> </w:t>
            </w:r>
            <w:r w:rsidRPr="0024783A">
              <w:rPr>
                <w:rFonts w:ascii="Times New Roman CYR" w:hAnsi="Times New Roman CYR" w:cs="Times New Roman CYR"/>
                <w:sz w:val="24"/>
                <w:szCs w:val="24"/>
              </w:rPr>
              <w:t>до 40</w:t>
            </w:r>
            <w:r w:rsidRPr="0024783A">
              <w:rPr>
                <w:rFonts w:ascii="Times New Roman CYR" w:hAnsi="Times New Roman CYR" w:cs="Times New Roman CYR"/>
                <w:sz w:val="24"/>
                <w:szCs w:val="24"/>
                <w:lang w:val="en-US"/>
              </w:rPr>
              <w:t>m</w:t>
            </w:r>
            <w:r w:rsidRPr="0024783A">
              <w:rPr>
                <w:rFonts w:ascii="Times New Roman CYR" w:hAnsi="Times New Roman CYR" w:cs="Times New Roman CYR"/>
                <w:sz w:val="24"/>
                <w:szCs w:val="24"/>
              </w:rPr>
              <w:t xml:space="preserve"> при утежнени</w:t>
            </w:r>
            <w:r>
              <w:rPr>
                <w:rFonts w:ascii="Times New Roman CYR" w:hAnsi="Times New Roman CYR" w:cs="Times New Roman CYR"/>
                <w:sz w:val="24"/>
                <w:szCs w:val="24"/>
              </w:rPr>
              <w:t xml:space="preserve"> условия</w:t>
            </w:r>
          </w:p>
        </w:tc>
        <w:tc>
          <w:tcPr>
            <w:tcW w:w="992" w:type="dxa"/>
            <w:tcBorders>
              <w:top w:val="single" w:sz="4" w:space="0" w:color="auto"/>
              <w:left w:val="single" w:sz="4" w:space="0" w:color="auto"/>
              <w:bottom w:val="single" w:sz="4" w:space="0" w:color="auto"/>
              <w:right w:val="single" w:sz="4" w:space="0" w:color="auto"/>
            </w:tcBorders>
          </w:tcPr>
          <w:p w:rsidR="00714B21" w:rsidRPr="00ED1279" w:rsidRDefault="00714B21" w:rsidP="005C2A0A">
            <w:pPr>
              <w:jc w:val="center"/>
              <w:rPr>
                <w:rFonts w:ascii="Times New Roman CYR" w:hAnsi="Times New Roman CYR" w:cs="Times New Roman CYR"/>
                <w:sz w:val="24"/>
                <w:szCs w:val="24"/>
                <w:vertAlign w:val="superscript"/>
              </w:rPr>
            </w:pPr>
            <w:r w:rsidRPr="00ED1279">
              <w:rPr>
                <w:rFonts w:ascii="Times New Roman CYR" w:hAnsi="Times New Roman CYR" w:cs="Times New Roman CYR"/>
                <w:sz w:val="24"/>
                <w:szCs w:val="24"/>
                <w:lang w:val="en-US"/>
              </w:rPr>
              <w:t>m</w:t>
            </w:r>
            <w:r w:rsidRPr="00ED1279">
              <w:rPr>
                <w:rFonts w:ascii="Times New Roman CYR" w:hAnsi="Times New Roman CYR" w:cs="Times New Roman CYR"/>
                <w:sz w:val="24"/>
                <w:szCs w:val="24"/>
                <w:vertAlign w:val="superscript"/>
                <w:lang w:val="en-US"/>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jc w:val="right"/>
              <w:rPr>
                <w:rFonts w:ascii="Times New Roman CYR" w:hAnsi="Times New Roman CYR" w:cs="Times New Roman CYR"/>
                <w:sz w:val="24"/>
                <w:szCs w:val="24"/>
              </w:rPr>
            </w:pPr>
            <w:r w:rsidRPr="00ED1279">
              <w:rPr>
                <w:rFonts w:ascii="Times New Roman CYR" w:hAnsi="Times New Roman CYR" w:cs="Times New Roman CYR"/>
                <w:sz w:val="24"/>
                <w:szCs w:val="24"/>
              </w:rPr>
              <w:t>166,76</w:t>
            </w:r>
          </w:p>
        </w:tc>
        <w:tc>
          <w:tcPr>
            <w:tcW w:w="1277" w:type="dxa"/>
            <w:tcBorders>
              <w:top w:val="single" w:sz="4" w:space="0" w:color="auto"/>
              <w:left w:val="single" w:sz="4" w:space="0" w:color="auto"/>
              <w:bottom w:val="single" w:sz="4" w:space="0" w:color="auto"/>
              <w:right w:val="single" w:sz="4" w:space="0" w:color="auto"/>
            </w:tcBorders>
          </w:tcPr>
          <w:p w:rsidR="00714B21" w:rsidRPr="00ED1279" w:rsidRDefault="00714B21" w:rsidP="005C2A0A">
            <w:pPr>
              <w:jc w:val="right"/>
              <w:rPr>
                <w:rFonts w:ascii="Times New Roman CYR" w:hAnsi="Times New Roman CYR" w:cs="Times New Roman CY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4B21" w:rsidRPr="00ED1279" w:rsidRDefault="00714B21" w:rsidP="005C2A0A">
            <w:pPr>
              <w:jc w:val="right"/>
              <w:rPr>
                <w:rFonts w:ascii="Times New Roman CYR" w:hAnsi="Times New Roman CYR" w:cs="Times New Roman CYR"/>
                <w:sz w:val="24"/>
                <w:szCs w:val="24"/>
              </w:rPr>
            </w:pPr>
          </w:p>
        </w:tc>
      </w:tr>
      <w:tr w:rsidR="00714B21" w:rsidRPr="00ED1279" w:rsidTr="005C2A0A">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jc w:val="center"/>
              <w:rPr>
                <w:rFonts w:ascii="Times New Roman CYR" w:hAnsi="Times New Roman CYR" w:cs="Times New Roman CYR"/>
                <w:sz w:val="24"/>
                <w:szCs w:val="24"/>
              </w:rPr>
            </w:pPr>
            <w:r w:rsidRPr="00ED1279">
              <w:rPr>
                <w:rFonts w:ascii="Times New Roman CYR" w:hAnsi="Times New Roman CYR" w:cs="Times New Roman CYR"/>
                <w:sz w:val="24"/>
                <w:szCs w:val="24"/>
              </w:rPr>
              <w:t>13</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rPr>
                <w:rFonts w:ascii="Times New Roman CYR" w:hAnsi="Times New Roman CYR" w:cs="Times New Roman CYR"/>
                <w:sz w:val="24"/>
                <w:szCs w:val="24"/>
              </w:rPr>
            </w:pPr>
            <w:r w:rsidRPr="00ED1279">
              <w:rPr>
                <w:rFonts w:ascii="Times New Roman CYR" w:hAnsi="Times New Roman CYR" w:cs="Times New Roman CYR"/>
                <w:sz w:val="24"/>
                <w:szCs w:val="24"/>
              </w:rPr>
              <w:t xml:space="preserve">Подравняване (планировка) повърхността на почвата </w:t>
            </w:r>
            <w:r>
              <w:rPr>
                <w:rFonts w:ascii="Times New Roman CYR" w:hAnsi="Times New Roman CYR" w:cs="Times New Roman CYR"/>
                <w:sz w:val="24"/>
                <w:szCs w:val="24"/>
              </w:rPr>
              <w:t>с булдозер</w:t>
            </w:r>
          </w:p>
        </w:tc>
        <w:tc>
          <w:tcPr>
            <w:tcW w:w="992" w:type="dxa"/>
            <w:tcBorders>
              <w:top w:val="single" w:sz="4" w:space="0" w:color="auto"/>
              <w:left w:val="single" w:sz="4" w:space="0" w:color="auto"/>
              <w:bottom w:val="single" w:sz="4" w:space="0" w:color="auto"/>
              <w:right w:val="single" w:sz="4" w:space="0" w:color="auto"/>
            </w:tcBorders>
          </w:tcPr>
          <w:p w:rsidR="00714B21" w:rsidRPr="00ED1279" w:rsidRDefault="00714B21" w:rsidP="005C2A0A">
            <w:pPr>
              <w:jc w:val="center"/>
              <w:rPr>
                <w:rFonts w:ascii="Times New Roman CYR" w:hAnsi="Times New Roman CYR" w:cs="Times New Roman CYR"/>
                <w:sz w:val="24"/>
                <w:szCs w:val="24"/>
                <w:vertAlign w:val="superscript"/>
              </w:rPr>
            </w:pPr>
            <w:r w:rsidRPr="00ED1279">
              <w:rPr>
                <w:rFonts w:ascii="Times New Roman CYR" w:hAnsi="Times New Roman CYR" w:cs="Times New Roman CYR"/>
                <w:sz w:val="24"/>
                <w:szCs w:val="24"/>
                <w:lang w:val="en-US"/>
              </w:rPr>
              <w:t>m</w:t>
            </w:r>
            <w:r w:rsidRPr="00ED1279">
              <w:rPr>
                <w:rFonts w:ascii="Times New Roman CYR" w:hAnsi="Times New Roman CYR" w:cs="Times New Roman CYR"/>
                <w:sz w:val="24"/>
                <w:szCs w:val="24"/>
                <w:vertAlign w:val="superscript"/>
                <w:lang w:val="en-US"/>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jc w:val="right"/>
              <w:rPr>
                <w:rFonts w:ascii="Times New Roman CYR" w:hAnsi="Times New Roman CYR" w:cs="Times New Roman CYR"/>
                <w:sz w:val="24"/>
                <w:szCs w:val="24"/>
              </w:rPr>
            </w:pPr>
            <w:r w:rsidRPr="00ED1279">
              <w:rPr>
                <w:rFonts w:ascii="Times New Roman CYR" w:hAnsi="Times New Roman CYR" w:cs="Times New Roman CYR"/>
                <w:sz w:val="24"/>
                <w:szCs w:val="24"/>
              </w:rPr>
              <w:t>19,80</w:t>
            </w:r>
          </w:p>
        </w:tc>
        <w:tc>
          <w:tcPr>
            <w:tcW w:w="1277" w:type="dxa"/>
            <w:tcBorders>
              <w:top w:val="single" w:sz="4" w:space="0" w:color="auto"/>
              <w:left w:val="single" w:sz="4" w:space="0" w:color="auto"/>
              <w:bottom w:val="single" w:sz="4" w:space="0" w:color="auto"/>
              <w:right w:val="single" w:sz="4" w:space="0" w:color="auto"/>
            </w:tcBorders>
          </w:tcPr>
          <w:p w:rsidR="00714B21" w:rsidRPr="00ED1279" w:rsidRDefault="00714B21" w:rsidP="005C2A0A">
            <w:pPr>
              <w:jc w:val="right"/>
              <w:rPr>
                <w:rFonts w:ascii="Times New Roman CYR" w:hAnsi="Times New Roman CYR" w:cs="Times New Roman CY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4B21" w:rsidRPr="00ED1279" w:rsidRDefault="00714B21" w:rsidP="005C2A0A">
            <w:pPr>
              <w:jc w:val="right"/>
              <w:rPr>
                <w:rFonts w:ascii="Times New Roman CYR" w:hAnsi="Times New Roman CYR" w:cs="Times New Roman CYR"/>
                <w:sz w:val="24"/>
                <w:szCs w:val="24"/>
              </w:rPr>
            </w:pPr>
          </w:p>
        </w:tc>
      </w:tr>
      <w:tr w:rsidR="00714B21" w:rsidRPr="00ED1279" w:rsidTr="005C2A0A">
        <w:trPr>
          <w:trHeight w:val="41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jc w:val="center"/>
              <w:rPr>
                <w:rFonts w:ascii="Times New Roman CYR" w:hAnsi="Times New Roman CYR" w:cs="Times New Roman CYR"/>
                <w:sz w:val="24"/>
                <w:szCs w:val="24"/>
              </w:rPr>
            </w:pPr>
            <w:r w:rsidRPr="00ED1279">
              <w:rPr>
                <w:rFonts w:ascii="Times New Roman CYR" w:hAnsi="Times New Roman CYR" w:cs="Times New Roman CYR"/>
                <w:sz w:val="24"/>
                <w:szCs w:val="24"/>
              </w:rPr>
              <w:t>14</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24783A" w:rsidRDefault="00714B21" w:rsidP="005C2A0A">
            <w:pPr>
              <w:rPr>
                <w:rFonts w:ascii="Times New Roman CYR" w:hAnsi="Times New Roman CYR" w:cs="Times New Roman CYR"/>
                <w:sz w:val="24"/>
                <w:szCs w:val="24"/>
              </w:rPr>
            </w:pPr>
            <w:r w:rsidRPr="0024783A">
              <w:rPr>
                <w:rFonts w:ascii="Times New Roman CYR" w:hAnsi="Times New Roman CYR" w:cs="Times New Roman CYR"/>
                <w:sz w:val="24"/>
                <w:szCs w:val="24"/>
              </w:rPr>
              <w:t>Разбиване на армиран бетон с електрически къртач</w:t>
            </w:r>
          </w:p>
        </w:tc>
        <w:tc>
          <w:tcPr>
            <w:tcW w:w="992" w:type="dxa"/>
            <w:tcBorders>
              <w:top w:val="single" w:sz="4" w:space="0" w:color="auto"/>
              <w:left w:val="single" w:sz="4" w:space="0" w:color="auto"/>
              <w:bottom w:val="single" w:sz="4" w:space="0" w:color="auto"/>
              <w:right w:val="single" w:sz="4" w:space="0" w:color="auto"/>
            </w:tcBorders>
          </w:tcPr>
          <w:p w:rsidR="00714B21" w:rsidRPr="00ED1279" w:rsidRDefault="00714B21" w:rsidP="005C2A0A">
            <w:pPr>
              <w:jc w:val="center"/>
              <w:rPr>
                <w:rFonts w:ascii="Times New Roman CYR" w:hAnsi="Times New Roman CYR" w:cs="Times New Roman CYR"/>
                <w:sz w:val="24"/>
                <w:szCs w:val="24"/>
                <w:vertAlign w:val="superscript"/>
              </w:rPr>
            </w:pPr>
            <w:r w:rsidRPr="00ED1279">
              <w:rPr>
                <w:rFonts w:ascii="Times New Roman CYR" w:hAnsi="Times New Roman CYR" w:cs="Times New Roman CYR"/>
                <w:sz w:val="24"/>
                <w:szCs w:val="24"/>
                <w:lang w:val="en-US"/>
              </w:rPr>
              <w:t>m</w:t>
            </w:r>
            <w:r w:rsidRPr="00ED1279">
              <w:rPr>
                <w:rFonts w:ascii="Times New Roman CYR" w:hAnsi="Times New Roman CYR" w:cs="Times New Roman CYR"/>
                <w:sz w:val="24"/>
                <w:szCs w:val="24"/>
                <w:vertAlign w:val="superscript"/>
                <w:lang w:val="en-US"/>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jc w:val="right"/>
              <w:rPr>
                <w:rFonts w:ascii="Times New Roman CYR" w:hAnsi="Times New Roman CYR" w:cs="Times New Roman CYR"/>
                <w:sz w:val="24"/>
                <w:szCs w:val="24"/>
              </w:rPr>
            </w:pPr>
            <w:r w:rsidRPr="00ED1279">
              <w:rPr>
                <w:rFonts w:ascii="Times New Roman CYR" w:hAnsi="Times New Roman CYR" w:cs="Times New Roman CYR"/>
                <w:sz w:val="24"/>
                <w:szCs w:val="24"/>
              </w:rPr>
              <w:t>3,21</w:t>
            </w:r>
          </w:p>
        </w:tc>
        <w:tc>
          <w:tcPr>
            <w:tcW w:w="1277" w:type="dxa"/>
            <w:tcBorders>
              <w:top w:val="single" w:sz="4" w:space="0" w:color="auto"/>
              <w:left w:val="single" w:sz="4" w:space="0" w:color="auto"/>
              <w:bottom w:val="single" w:sz="4" w:space="0" w:color="auto"/>
              <w:right w:val="single" w:sz="4" w:space="0" w:color="auto"/>
            </w:tcBorders>
          </w:tcPr>
          <w:p w:rsidR="00714B21" w:rsidRPr="00ED1279" w:rsidRDefault="00714B21" w:rsidP="005C2A0A">
            <w:pPr>
              <w:jc w:val="right"/>
              <w:rPr>
                <w:rFonts w:ascii="Times New Roman CYR" w:hAnsi="Times New Roman CYR" w:cs="Times New Roman CY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4B21" w:rsidRPr="00ED1279" w:rsidRDefault="00714B21" w:rsidP="005C2A0A">
            <w:pPr>
              <w:jc w:val="right"/>
              <w:rPr>
                <w:rFonts w:ascii="Times New Roman CYR" w:hAnsi="Times New Roman CYR" w:cs="Times New Roman CYR"/>
                <w:sz w:val="24"/>
                <w:szCs w:val="24"/>
              </w:rPr>
            </w:pPr>
          </w:p>
        </w:tc>
      </w:tr>
      <w:tr w:rsidR="00714B21" w:rsidRPr="00ED1279" w:rsidTr="005C2A0A">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jc w:val="center"/>
              <w:rPr>
                <w:rFonts w:ascii="Times New Roman CYR" w:hAnsi="Times New Roman CYR" w:cs="Times New Roman CYR"/>
                <w:sz w:val="24"/>
                <w:szCs w:val="24"/>
              </w:rPr>
            </w:pPr>
            <w:r w:rsidRPr="00ED1279">
              <w:rPr>
                <w:rFonts w:ascii="Times New Roman CYR" w:hAnsi="Times New Roman CYR" w:cs="Times New Roman CYR"/>
                <w:sz w:val="24"/>
                <w:szCs w:val="24"/>
              </w:rPr>
              <w:lastRenderedPageBreak/>
              <w:t>15</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B8696F" w:rsidRDefault="00714B21" w:rsidP="005C2A0A">
            <w:pPr>
              <w:rPr>
                <w:rFonts w:ascii="Times New Roman CYR" w:hAnsi="Times New Roman CYR" w:cs="Times New Roman CYR"/>
                <w:sz w:val="24"/>
                <w:szCs w:val="24"/>
                <w:highlight w:val="yellow"/>
                <w:lang w:val="ru-RU"/>
              </w:rPr>
            </w:pPr>
            <w:r w:rsidRPr="0024783A">
              <w:rPr>
                <w:rFonts w:ascii="Times New Roman CYR" w:hAnsi="Times New Roman CYR" w:cs="Times New Roman CYR"/>
                <w:sz w:val="24"/>
                <w:szCs w:val="24"/>
              </w:rPr>
              <w:t>Кофраж за бетонни стени, канали, парапети, асансьорни шахти с дебелина над 15с</w:t>
            </w:r>
            <w:r w:rsidRPr="0024783A">
              <w:rPr>
                <w:rFonts w:ascii="Times New Roman CYR" w:hAnsi="Times New Roman CYR" w:cs="Times New Roman CYR"/>
                <w:sz w:val="24"/>
                <w:szCs w:val="24"/>
                <w:lang w:val="en-US"/>
              </w:rPr>
              <w:t>m</w:t>
            </w:r>
          </w:p>
        </w:tc>
        <w:tc>
          <w:tcPr>
            <w:tcW w:w="992" w:type="dxa"/>
            <w:tcBorders>
              <w:top w:val="single" w:sz="4" w:space="0" w:color="auto"/>
              <w:left w:val="single" w:sz="4" w:space="0" w:color="auto"/>
              <w:bottom w:val="single" w:sz="4" w:space="0" w:color="auto"/>
              <w:right w:val="single" w:sz="4" w:space="0" w:color="auto"/>
            </w:tcBorders>
          </w:tcPr>
          <w:p w:rsidR="00714B21" w:rsidRPr="00ED1279" w:rsidRDefault="00714B21" w:rsidP="005C2A0A">
            <w:pPr>
              <w:jc w:val="center"/>
              <w:rPr>
                <w:rFonts w:ascii="Times New Roman CYR" w:hAnsi="Times New Roman CYR" w:cs="Times New Roman CYR"/>
                <w:sz w:val="24"/>
                <w:szCs w:val="24"/>
                <w:vertAlign w:val="superscript"/>
              </w:rPr>
            </w:pPr>
            <w:r w:rsidRPr="00ED1279">
              <w:rPr>
                <w:rFonts w:ascii="Times New Roman CYR" w:hAnsi="Times New Roman CYR" w:cs="Times New Roman CYR"/>
                <w:sz w:val="24"/>
                <w:szCs w:val="24"/>
                <w:lang w:val="en-US"/>
              </w:rPr>
              <w:t>m</w:t>
            </w:r>
            <w:r w:rsidRPr="00ED1279">
              <w:rPr>
                <w:rFonts w:ascii="Times New Roman CYR" w:hAnsi="Times New Roman CYR" w:cs="Times New Roman CYR"/>
                <w:sz w:val="24"/>
                <w:szCs w:val="24"/>
                <w:vertAlign w:val="superscript"/>
              </w:rPr>
              <w:t>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jc w:val="right"/>
              <w:rPr>
                <w:rFonts w:ascii="Times New Roman CYR" w:hAnsi="Times New Roman CYR" w:cs="Times New Roman CYR"/>
                <w:sz w:val="24"/>
                <w:szCs w:val="24"/>
              </w:rPr>
            </w:pPr>
            <w:r w:rsidRPr="00ED1279">
              <w:rPr>
                <w:rFonts w:ascii="Times New Roman CYR" w:hAnsi="Times New Roman CYR" w:cs="Times New Roman CYR"/>
                <w:sz w:val="24"/>
                <w:szCs w:val="24"/>
              </w:rPr>
              <w:t>6,31</w:t>
            </w:r>
          </w:p>
        </w:tc>
        <w:tc>
          <w:tcPr>
            <w:tcW w:w="1277" w:type="dxa"/>
            <w:tcBorders>
              <w:top w:val="single" w:sz="4" w:space="0" w:color="auto"/>
              <w:left w:val="single" w:sz="4" w:space="0" w:color="auto"/>
              <w:bottom w:val="single" w:sz="4" w:space="0" w:color="auto"/>
              <w:right w:val="single" w:sz="4" w:space="0" w:color="auto"/>
            </w:tcBorders>
          </w:tcPr>
          <w:p w:rsidR="00714B21" w:rsidRPr="00ED1279" w:rsidRDefault="00714B21" w:rsidP="005C2A0A">
            <w:pPr>
              <w:jc w:val="right"/>
              <w:rPr>
                <w:rFonts w:ascii="Times New Roman CYR" w:hAnsi="Times New Roman CYR" w:cs="Times New Roman CY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4B21" w:rsidRPr="00ED1279" w:rsidRDefault="00714B21" w:rsidP="005C2A0A">
            <w:pPr>
              <w:jc w:val="right"/>
              <w:rPr>
                <w:rFonts w:ascii="Times New Roman CYR" w:hAnsi="Times New Roman CYR" w:cs="Times New Roman CYR"/>
                <w:sz w:val="24"/>
                <w:szCs w:val="24"/>
              </w:rPr>
            </w:pPr>
          </w:p>
        </w:tc>
      </w:tr>
      <w:tr w:rsidR="00714B21" w:rsidRPr="00ED1279" w:rsidTr="005C2A0A">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jc w:val="center"/>
              <w:rPr>
                <w:rFonts w:ascii="Times New Roman CYR" w:hAnsi="Times New Roman CYR" w:cs="Times New Roman CYR"/>
                <w:sz w:val="24"/>
                <w:szCs w:val="24"/>
              </w:rPr>
            </w:pPr>
            <w:r w:rsidRPr="00ED1279">
              <w:rPr>
                <w:rFonts w:ascii="Times New Roman CYR" w:hAnsi="Times New Roman CYR" w:cs="Times New Roman CYR"/>
                <w:sz w:val="24"/>
                <w:szCs w:val="24"/>
              </w:rPr>
              <w:t>16</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rPr>
                <w:rFonts w:ascii="Times New Roman CYR" w:hAnsi="Times New Roman CYR" w:cs="Times New Roman CYR"/>
                <w:sz w:val="24"/>
                <w:szCs w:val="24"/>
              </w:rPr>
            </w:pPr>
            <w:r w:rsidRPr="00ED1279">
              <w:rPr>
                <w:rFonts w:ascii="Times New Roman CYR" w:hAnsi="Times New Roman CYR" w:cs="Times New Roman CYR"/>
                <w:sz w:val="24"/>
                <w:szCs w:val="24"/>
              </w:rPr>
              <w:t xml:space="preserve">Кофраж за бетонни стени, канали, парапети, </w:t>
            </w:r>
            <w:r w:rsidRPr="0024783A">
              <w:rPr>
                <w:rFonts w:ascii="Times New Roman CYR" w:hAnsi="Times New Roman CYR" w:cs="Times New Roman CYR"/>
                <w:sz w:val="24"/>
                <w:szCs w:val="24"/>
              </w:rPr>
              <w:t>асансьорни шахти с дебелина над 15с</w:t>
            </w:r>
            <w:r w:rsidRPr="0024783A">
              <w:rPr>
                <w:rFonts w:ascii="Times New Roman CYR" w:hAnsi="Times New Roman CYR" w:cs="Times New Roman CYR"/>
                <w:sz w:val="24"/>
                <w:szCs w:val="24"/>
                <w:lang w:val="en-US"/>
              </w:rPr>
              <w:t>m</w:t>
            </w:r>
            <w:r w:rsidRPr="0024783A">
              <w:rPr>
                <w:rFonts w:ascii="Times New Roman CYR" w:hAnsi="Times New Roman CYR" w:cs="Times New Roman CYR"/>
                <w:sz w:val="24"/>
                <w:szCs w:val="24"/>
              </w:rPr>
              <w:t>, без декофриране</w:t>
            </w:r>
          </w:p>
        </w:tc>
        <w:tc>
          <w:tcPr>
            <w:tcW w:w="992" w:type="dxa"/>
            <w:tcBorders>
              <w:top w:val="single" w:sz="4" w:space="0" w:color="auto"/>
              <w:left w:val="single" w:sz="4" w:space="0" w:color="auto"/>
              <w:bottom w:val="single" w:sz="4" w:space="0" w:color="auto"/>
              <w:right w:val="single" w:sz="4" w:space="0" w:color="auto"/>
            </w:tcBorders>
            <w:vAlign w:val="center"/>
          </w:tcPr>
          <w:p w:rsidR="00714B21" w:rsidRPr="00ED1279" w:rsidRDefault="00714B21" w:rsidP="005C2A0A">
            <w:pPr>
              <w:jc w:val="center"/>
              <w:rPr>
                <w:rFonts w:ascii="Times New Roman CYR" w:hAnsi="Times New Roman CYR" w:cs="Times New Roman CYR"/>
                <w:sz w:val="24"/>
                <w:szCs w:val="24"/>
              </w:rPr>
            </w:pPr>
            <w:r w:rsidRPr="00ED1279">
              <w:rPr>
                <w:rFonts w:ascii="Times New Roman CYR" w:hAnsi="Times New Roman CYR" w:cs="Times New Roman CYR"/>
                <w:sz w:val="24"/>
                <w:szCs w:val="24"/>
                <w:lang w:val="en-US"/>
              </w:rPr>
              <w:t>m</w:t>
            </w:r>
            <w:r w:rsidRPr="00ED1279">
              <w:rPr>
                <w:rFonts w:ascii="Times New Roman CYR" w:hAnsi="Times New Roman CYR" w:cs="Times New Roman CYR"/>
                <w:sz w:val="24"/>
                <w:szCs w:val="24"/>
                <w:vertAlign w:val="superscript"/>
              </w:rPr>
              <w:t>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jc w:val="right"/>
              <w:rPr>
                <w:rFonts w:ascii="Times New Roman CYR" w:hAnsi="Times New Roman CYR" w:cs="Times New Roman CYR"/>
                <w:sz w:val="24"/>
                <w:szCs w:val="24"/>
              </w:rPr>
            </w:pPr>
            <w:r w:rsidRPr="00ED1279">
              <w:rPr>
                <w:rFonts w:ascii="Times New Roman CYR" w:hAnsi="Times New Roman CYR" w:cs="Times New Roman CYR"/>
                <w:sz w:val="24"/>
                <w:szCs w:val="24"/>
              </w:rPr>
              <w:t>6,31</w:t>
            </w:r>
          </w:p>
        </w:tc>
        <w:tc>
          <w:tcPr>
            <w:tcW w:w="1277" w:type="dxa"/>
            <w:tcBorders>
              <w:top w:val="single" w:sz="4" w:space="0" w:color="auto"/>
              <w:left w:val="single" w:sz="4" w:space="0" w:color="auto"/>
              <w:bottom w:val="single" w:sz="4" w:space="0" w:color="auto"/>
              <w:right w:val="single" w:sz="4" w:space="0" w:color="auto"/>
            </w:tcBorders>
          </w:tcPr>
          <w:p w:rsidR="00714B21" w:rsidRPr="00ED1279" w:rsidRDefault="00714B21" w:rsidP="005C2A0A">
            <w:pPr>
              <w:jc w:val="right"/>
              <w:rPr>
                <w:rFonts w:ascii="Times New Roman CYR" w:hAnsi="Times New Roman CYR" w:cs="Times New Roman CY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4B21" w:rsidRPr="00ED1279" w:rsidRDefault="00714B21" w:rsidP="005C2A0A">
            <w:pPr>
              <w:jc w:val="right"/>
              <w:rPr>
                <w:rFonts w:ascii="Times New Roman CYR" w:hAnsi="Times New Roman CYR" w:cs="Times New Roman CYR"/>
                <w:sz w:val="24"/>
                <w:szCs w:val="24"/>
              </w:rPr>
            </w:pPr>
          </w:p>
        </w:tc>
      </w:tr>
      <w:tr w:rsidR="00714B21" w:rsidRPr="00ED1279" w:rsidTr="005C2A0A">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jc w:val="center"/>
              <w:rPr>
                <w:rFonts w:ascii="Times New Roman CYR" w:hAnsi="Times New Roman CYR" w:cs="Times New Roman CYR"/>
                <w:sz w:val="24"/>
                <w:szCs w:val="24"/>
              </w:rPr>
            </w:pPr>
            <w:r w:rsidRPr="00ED1279">
              <w:rPr>
                <w:rFonts w:ascii="Times New Roman CYR" w:hAnsi="Times New Roman CYR" w:cs="Times New Roman CYR"/>
                <w:sz w:val="24"/>
                <w:szCs w:val="24"/>
              </w:rPr>
              <w:t>17</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rPr>
                <w:rFonts w:ascii="Times New Roman CYR" w:hAnsi="Times New Roman CYR" w:cs="Times New Roman CYR"/>
                <w:sz w:val="24"/>
                <w:szCs w:val="24"/>
              </w:rPr>
            </w:pPr>
            <w:r w:rsidRPr="00ED1279">
              <w:rPr>
                <w:rFonts w:ascii="Times New Roman CYR" w:hAnsi="Times New Roman CYR" w:cs="Times New Roman CYR"/>
                <w:sz w:val="24"/>
                <w:szCs w:val="24"/>
              </w:rPr>
              <w:t xml:space="preserve">Доставка </w:t>
            </w:r>
            <w:r w:rsidRPr="0024783A">
              <w:rPr>
                <w:rFonts w:ascii="Times New Roman CYR" w:hAnsi="Times New Roman CYR" w:cs="Times New Roman CYR"/>
                <w:sz w:val="24"/>
                <w:szCs w:val="24"/>
              </w:rPr>
              <w:t xml:space="preserve">и монтаж на PVC тръби </w:t>
            </w:r>
            <w:r w:rsidRPr="0024783A">
              <w:rPr>
                <w:rFonts w:ascii="Calibri" w:hAnsi="Calibri" w:cs="Calibri"/>
                <w:sz w:val="24"/>
                <w:szCs w:val="24"/>
              </w:rPr>
              <w:t>Ø</w:t>
            </w:r>
            <w:r w:rsidRPr="0024783A">
              <w:rPr>
                <w:rFonts w:ascii="Times New Roman CYR" w:hAnsi="Times New Roman CYR" w:cs="Times New Roman CYR"/>
                <w:sz w:val="24"/>
                <w:szCs w:val="24"/>
              </w:rPr>
              <w:t>200 към кофража</w:t>
            </w:r>
          </w:p>
        </w:tc>
        <w:tc>
          <w:tcPr>
            <w:tcW w:w="992" w:type="dxa"/>
            <w:tcBorders>
              <w:top w:val="single" w:sz="4" w:space="0" w:color="auto"/>
              <w:left w:val="single" w:sz="4" w:space="0" w:color="auto"/>
              <w:bottom w:val="single" w:sz="4" w:space="0" w:color="auto"/>
              <w:right w:val="single" w:sz="4" w:space="0" w:color="auto"/>
            </w:tcBorders>
            <w:vAlign w:val="center"/>
          </w:tcPr>
          <w:p w:rsidR="00714B21" w:rsidRPr="00ED1279" w:rsidRDefault="00714B21" w:rsidP="005C2A0A">
            <w:pPr>
              <w:jc w:val="center"/>
              <w:rPr>
                <w:rFonts w:ascii="Times New Roman CYR" w:hAnsi="Times New Roman CYR" w:cs="Times New Roman CYR"/>
                <w:sz w:val="24"/>
                <w:szCs w:val="24"/>
                <w:lang w:val="en-US"/>
              </w:rPr>
            </w:pPr>
            <w:r w:rsidRPr="00ED1279">
              <w:rPr>
                <w:rFonts w:ascii="Times New Roman CYR" w:hAnsi="Times New Roman CYR" w:cs="Times New Roman CYR"/>
                <w:sz w:val="24"/>
                <w:szCs w:val="24"/>
                <w:lang w:val="en-US"/>
              </w:rPr>
              <w:t>m</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jc w:val="right"/>
              <w:rPr>
                <w:rFonts w:ascii="Times New Roman CYR" w:hAnsi="Times New Roman CYR" w:cs="Times New Roman CYR"/>
                <w:sz w:val="24"/>
                <w:szCs w:val="24"/>
              </w:rPr>
            </w:pPr>
            <w:r w:rsidRPr="00ED1279">
              <w:rPr>
                <w:rFonts w:ascii="Times New Roman CYR" w:hAnsi="Times New Roman CYR" w:cs="Times New Roman CYR"/>
                <w:sz w:val="24"/>
                <w:szCs w:val="24"/>
              </w:rPr>
              <w:t>1,20</w:t>
            </w:r>
          </w:p>
        </w:tc>
        <w:tc>
          <w:tcPr>
            <w:tcW w:w="1277" w:type="dxa"/>
            <w:tcBorders>
              <w:top w:val="single" w:sz="4" w:space="0" w:color="auto"/>
              <w:left w:val="single" w:sz="4" w:space="0" w:color="auto"/>
              <w:bottom w:val="single" w:sz="4" w:space="0" w:color="auto"/>
              <w:right w:val="single" w:sz="4" w:space="0" w:color="auto"/>
            </w:tcBorders>
          </w:tcPr>
          <w:p w:rsidR="00714B21" w:rsidRPr="00ED1279" w:rsidRDefault="00714B21" w:rsidP="005C2A0A">
            <w:pPr>
              <w:jc w:val="right"/>
              <w:rPr>
                <w:rFonts w:ascii="Times New Roman CYR" w:hAnsi="Times New Roman CYR" w:cs="Times New Roman CY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4B21" w:rsidRPr="00ED1279" w:rsidRDefault="00714B21" w:rsidP="005C2A0A">
            <w:pPr>
              <w:jc w:val="right"/>
              <w:rPr>
                <w:rFonts w:ascii="Times New Roman CYR" w:hAnsi="Times New Roman CYR" w:cs="Times New Roman CYR"/>
                <w:sz w:val="24"/>
                <w:szCs w:val="24"/>
              </w:rPr>
            </w:pPr>
          </w:p>
        </w:tc>
      </w:tr>
      <w:tr w:rsidR="00714B21" w:rsidRPr="00ED1279" w:rsidTr="005C2A0A">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jc w:val="center"/>
              <w:rPr>
                <w:rFonts w:ascii="Times New Roman CYR" w:hAnsi="Times New Roman CYR" w:cs="Times New Roman CYR"/>
                <w:sz w:val="24"/>
                <w:szCs w:val="24"/>
              </w:rPr>
            </w:pPr>
            <w:r w:rsidRPr="00ED1279">
              <w:rPr>
                <w:rFonts w:ascii="Times New Roman CYR" w:hAnsi="Times New Roman CYR" w:cs="Times New Roman CYR"/>
                <w:sz w:val="24"/>
                <w:szCs w:val="24"/>
              </w:rPr>
              <w:t>18</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rPr>
                <w:rFonts w:ascii="Times New Roman CYR" w:hAnsi="Times New Roman CYR" w:cs="Times New Roman CYR"/>
                <w:sz w:val="24"/>
                <w:szCs w:val="24"/>
              </w:rPr>
            </w:pPr>
            <w:r w:rsidRPr="00ED1279">
              <w:rPr>
                <w:rFonts w:ascii="Times New Roman CYR" w:hAnsi="Times New Roman CYR" w:cs="Times New Roman CYR"/>
                <w:sz w:val="24"/>
                <w:szCs w:val="24"/>
              </w:rPr>
              <w:t xml:space="preserve">Изработка и монтаж на армировка - обикновена и средна сложност </w:t>
            </w:r>
            <w:r>
              <w:rPr>
                <w:rFonts w:ascii="Calibri" w:hAnsi="Calibri" w:cs="Calibri"/>
                <w:sz w:val="24"/>
                <w:szCs w:val="24"/>
              </w:rPr>
              <w:t>Ø</w:t>
            </w:r>
            <w:r w:rsidRPr="00ED1279">
              <w:rPr>
                <w:rFonts w:ascii="Times New Roman CYR" w:hAnsi="Times New Roman CYR" w:cs="Times New Roman CYR"/>
                <w:sz w:val="24"/>
                <w:szCs w:val="24"/>
              </w:rPr>
              <w:t xml:space="preserve"> 6</w:t>
            </w:r>
            <w:r>
              <w:rPr>
                <w:rFonts w:ascii="Times New Roman CYR" w:hAnsi="Times New Roman CYR" w:cs="Times New Roman CYR"/>
                <w:sz w:val="24"/>
                <w:szCs w:val="24"/>
              </w:rPr>
              <w:t>÷</w:t>
            </w:r>
            <w:r w:rsidRPr="00ED1279">
              <w:rPr>
                <w:rFonts w:ascii="Times New Roman CYR" w:hAnsi="Times New Roman CYR" w:cs="Times New Roman CYR"/>
                <w:sz w:val="24"/>
                <w:szCs w:val="24"/>
              </w:rPr>
              <w:t>12</w:t>
            </w:r>
            <w:r w:rsidRPr="00ED1279">
              <w:rPr>
                <w:rFonts w:ascii="Times New Roman CYR" w:hAnsi="Times New Roman CYR" w:cs="Times New Roman CYR"/>
                <w:sz w:val="24"/>
                <w:szCs w:val="24"/>
                <w:lang w:val="en-US"/>
              </w:rPr>
              <w:t>mm</w:t>
            </w:r>
            <w:r w:rsidRPr="00ED1279">
              <w:rPr>
                <w:rFonts w:ascii="Times New Roman CYR" w:hAnsi="Times New Roman CYR" w:cs="Times New Roman CYR"/>
                <w:sz w:val="24"/>
                <w:szCs w:val="24"/>
              </w:rPr>
              <w:t xml:space="preserve"> от стомана А3</w:t>
            </w:r>
          </w:p>
        </w:tc>
        <w:tc>
          <w:tcPr>
            <w:tcW w:w="992" w:type="dxa"/>
            <w:tcBorders>
              <w:top w:val="single" w:sz="4" w:space="0" w:color="auto"/>
              <w:left w:val="single" w:sz="4" w:space="0" w:color="auto"/>
              <w:bottom w:val="single" w:sz="4" w:space="0" w:color="auto"/>
              <w:right w:val="single" w:sz="4" w:space="0" w:color="auto"/>
            </w:tcBorders>
            <w:vAlign w:val="center"/>
          </w:tcPr>
          <w:p w:rsidR="00714B21" w:rsidRPr="00ED1279" w:rsidRDefault="00714B21" w:rsidP="005C2A0A">
            <w:pPr>
              <w:jc w:val="center"/>
              <w:rPr>
                <w:rFonts w:ascii="Times New Roman CYR" w:hAnsi="Times New Roman CYR" w:cs="Times New Roman CYR"/>
                <w:sz w:val="24"/>
                <w:szCs w:val="24"/>
              </w:rPr>
            </w:pPr>
            <w:r w:rsidRPr="00ED1279">
              <w:rPr>
                <w:rFonts w:ascii="Times New Roman CYR" w:hAnsi="Times New Roman CYR" w:cs="Times New Roman CYR"/>
                <w:sz w:val="24"/>
                <w:szCs w:val="24"/>
              </w:rPr>
              <w:t>кг</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jc w:val="right"/>
              <w:rPr>
                <w:rFonts w:ascii="Times New Roman CYR" w:hAnsi="Times New Roman CYR" w:cs="Times New Roman CYR"/>
                <w:sz w:val="24"/>
                <w:szCs w:val="24"/>
              </w:rPr>
            </w:pPr>
            <w:r w:rsidRPr="00ED1279">
              <w:rPr>
                <w:rFonts w:ascii="Times New Roman CYR" w:hAnsi="Times New Roman CYR" w:cs="Times New Roman CYR"/>
                <w:sz w:val="24"/>
                <w:szCs w:val="24"/>
              </w:rPr>
              <w:t>176,00</w:t>
            </w:r>
          </w:p>
        </w:tc>
        <w:tc>
          <w:tcPr>
            <w:tcW w:w="1277" w:type="dxa"/>
            <w:tcBorders>
              <w:top w:val="single" w:sz="4" w:space="0" w:color="auto"/>
              <w:left w:val="single" w:sz="4" w:space="0" w:color="auto"/>
              <w:bottom w:val="single" w:sz="4" w:space="0" w:color="auto"/>
              <w:right w:val="single" w:sz="4" w:space="0" w:color="auto"/>
            </w:tcBorders>
          </w:tcPr>
          <w:p w:rsidR="00714B21" w:rsidRPr="00ED1279" w:rsidRDefault="00714B21" w:rsidP="005C2A0A">
            <w:pPr>
              <w:jc w:val="right"/>
              <w:rPr>
                <w:rFonts w:ascii="Times New Roman CYR" w:hAnsi="Times New Roman CYR" w:cs="Times New Roman CY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4B21" w:rsidRPr="00ED1279" w:rsidRDefault="00714B21" w:rsidP="005C2A0A">
            <w:pPr>
              <w:jc w:val="right"/>
              <w:rPr>
                <w:rFonts w:ascii="Times New Roman CYR" w:hAnsi="Times New Roman CYR" w:cs="Times New Roman CYR"/>
                <w:sz w:val="24"/>
                <w:szCs w:val="24"/>
              </w:rPr>
            </w:pPr>
          </w:p>
        </w:tc>
      </w:tr>
      <w:tr w:rsidR="00714B21" w:rsidRPr="00ED1279" w:rsidTr="005C2A0A">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jc w:val="center"/>
              <w:rPr>
                <w:rFonts w:ascii="Times New Roman CYR" w:hAnsi="Times New Roman CYR" w:cs="Times New Roman CYR"/>
                <w:sz w:val="24"/>
                <w:szCs w:val="24"/>
              </w:rPr>
            </w:pPr>
            <w:r w:rsidRPr="00ED1279">
              <w:rPr>
                <w:rFonts w:ascii="Times New Roman CYR" w:hAnsi="Times New Roman CYR" w:cs="Times New Roman CYR"/>
                <w:sz w:val="24"/>
                <w:szCs w:val="24"/>
              </w:rPr>
              <w:t>19</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B8696F" w:rsidRDefault="00714B21" w:rsidP="005C2A0A">
            <w:pPr>
              <w:rPr>
                <w:rFonts w:ascii="Times New Roman CYR" w:hAnsi="Times New Roman CYR" w:cs="Times New Roman CYR"/>
                <w:sz w:val="24"/>
                <w:szCs w:val="24"/>
                <w:lang w:val="ru-RU"/>
              </w:rPr>
            </w:pPr>
            <w:r w:rsidRPr="00ED1279">
              <w:rPr>
                <w:rFonts w:ascii="Times New Roman CYR" w:hAnsi="Times New Roman CYR" w:cs="Times New Roman CYR"/>
                <w:sz w:val="24"/>
                <w:szCs w:val="24"/>
              </w:rPr>
              <w:t xml:space="preserve">Доставка и полагане на армиран бетон клас В30 за стени и шайби с дебелина над </w:t>
            </w:r>
            <w:r w:rsidRPr="0024783A">
              <w:rPr>
                <w:rFonts w:ascii="Times New Roman CYR" w:hAnsi="Times New Roman CYR" w:cs="Times New Roman CYR"/>
                <w:sz w:val="24"/>
                <w:szCs w:val="24"/>
              </w:rPr>
              <w:t>15с</w:t>
            </w:r>
            <w:r w:rsidRPr="0024783A">
              <w:rPr>
                <w:rFonts w:ascii="Times New Roman CYR" w:hAnsi="Times New Roman CYR" w:cs="Times New Roman CYR"/>
                <w:sz w:val="24"/>
                <w:szCs w:val="24"/>
                <w:lang w:val="en-US"/>
              </w:rPr>
              <w:t>m</w:t>
            </w:r>
          </w:p>
        </w:tc>
        <w:tc>
          <w:tcPr>
            <w:tcW w:w="992" w:type="dxa"/>
            <w:tcBorders>
              <w:top w:val="single" w:sz="4" w:space="0" w:color="auto"/>
              <w:left w:val="single" w:sz="4" w:space="0" w:color="auto"/>
              <w:bottom w:val="single" w:sz="4" w:space="0" w:color="auto"/>
              <w:right w:val="single" w:sz="4" w:space="0" w:color="auto"/>
            </w:tcBorders>
          </w:tcPr>
          <w:p w:rsidR="00714B21" w:rsidRPr="00ED1279" w:rsidRDefault="00714B21" w:rsidP="005C2A0A">
            <w:pPr>
              <w:jc w:val="center"/>
              <w:rPr>
                <w:rFonts w:ascii="Times New Roman CYR" w:hAnsi="Times New Roman CYR" w:cs="Times New Roman CYR"/>
                <w:sz w:val="24"/>
                <w:szCs w:val="24"/>
                <w:vertAlign w:val="superscript"/>
              </w:rPr>
            </w:pPr>
            <w:r w:rsidRPr="00ED1279">
              <w:rPr>
                <w:rFonts w:ascii="Times New Roman CYR" w:hAnsi="Times New Roman CYR" w:cs="Times New Roman CYR"/>
                <w:sz w:val="24"/>
                <w:szCs w:val="24"/>
                <w:lang w:val="en-US"/>
              </w:rPr>
              <w:t>m</w:t>
            </w:r>
            <w:r w:rsidRPr="00ED1279">
              <w:rPr>
                <w:rFonts w:ascii="Times New Roman CYR" w:hAnsi="Times New Roman CYR" w:cs="Times New Roman CYR"/>
                <w:sz w:val="24"/>
                <w:szCs w:val="24"/>
                <w:vertAlign w:val="superscript"/>
                <w:lang w:val="en-US"/>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14B21" w:rsidRPr="00ED1279" w:rsidRDefault="00714B21" w:rsidP="005C2A0A">
            <w:pPr>
              <w:jc w:val="right"/>
              <w:rPr>
                <w:rFonts w:ascii="Times New Roman CYR" w:hAnsi="Times New Roman CYR" w:cs="Times New Roman CYR"/>
                <w:sz w:val="24"/>
                <w:szCs w:val="24"/>
              </w:rPr>
            </w:pPr>
            <w:r w:rsidRPr="00ED1279">
              <w:rPr>
                <w:rFonts w:ascii="Times New Roman CYR" w:hAnsi="Times New Roman CYR" w:cs="Times New Roman CYR"/>
                <w:sz w:val="24"/>
                <w:szCs w:val="24"/>
              </w:rPr>
              <w:t>4,28</w:t>
            </w:r>
          </w:p>
        </w:tc>
        <w:tc>
          <w:tcPr>
            <w:tcW w:w="1277" w:type="dxa"/>
            <w:tcBorders>
              <w:top w:val="single" w:sz="4" w:space="0" w:color="auto"/>
              <w:left w:val="single" w:sz="4" w:space="0" w:color="auto"/>
              <w:bottom w:val="single" w:sz="4" w:space="0" w:color="auto"/>
              <w:right w:val="single" w:sz="4" w:space="0" w:color="auto"/>
            </w:tcBorders>
          </w:tcPr>
          <w:p w:rsidR="00714B21" w:rsidRPr="00ED1279" w:rsidRDefault="00714B21" w:rsidP="005C2A0A">
            <w:pPr>
              <w:jc w:val="right"/>
              <w:rPr>
                <w:rFonts w:ascii="Times New Roman CYR" w:hAnsi="Times New Roman CYR" w:cs="Times New Roman CY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4B21" w:rsidRPr="00ED1279" w:rsidRDefault="00714B21" w:rsidP="005C2A0A">
            <w:pPr>
              <w:jc w:val="right"/>
              <w:rPr>
                <w:rFonts w:ascii="Times New Roman CYR" w:hAnsi="Times New Roman CYR" w:cs="Times New Roman CYR"/>
                <w:sz w:val="24"/>
                <w:szCs w:val="24"/>
              </w:rPr>
            </w:pPr>
          </w:p>
        </w:tc>
      </w:tr>
    </w:tbl>
    <w:p w:rsidR="00E408E8" w:rsidRDefault="00E408E8" w:rsidP="00714B21">
      <w:pPr>
        <w:spacing w:after="200" w:line="276" w:lineRule="auto"/>
        <w:jc w:val="both"/>
        <w:rPr>
          <w:sz w:val="24"/>
          <w:szCs w:val="24"/>
          <w:lang w:val="ru-RU"/>
        </w:rPr>
      </w:pPr>
    </w:p>
    <w:tbl>
      <w:tblPr>
        <w:tblOverlap w:val="never"/>
        <w:tblW w:w="6818" w:type="dxa"/>
        <w:tblInd w:w="562" w:type="dxa"/>
        <w:tblLayout w:type="fixed"/>
        <w:tblCellMar>
          <w:left w:w="10" w:type="dxa"/>
          <w:right w:w="10" w:type="dxa"/>
        </w:tblCellMar>
        <w:tblLook w:val="04A0" w:firstRow="1" w:lastRow="0" w:firstColumn="1" w:lastColumn="0" w:noHBand="0" w:noVBand="1"/>
      </w:tblPr>
      <w:tblGrid>
        <w:gridCol w:w="492"/>
        <w:gridCol w:w="4616"/>
        <w:gridCol w:w="551"/>
        <w:gridCol w:w="1159"/>
      </w:tblGrid>
      <w:tr w:rsidR="00714B21" w:rsidTr="00714B21">
        <w:trPr>
          <w:trHeight w:val="335"/>
        </w:trPr>
        <w:tc>
          <w:tcPr>
            <w:tcW w:w="492" w:type="dxa"/>
            <w:tcBorders>
              <w:bottom w:val="single" w:sz="4" w:space="0" w:color="auto"/>
            </w:tcBorders>
            <w:shd w:val="clear" w:color="auto" w:fill="FFFFFF"/>
          </w:tcPr>
          <w:p w:rsidR="00714B21" w:rsidRPr="002F0D1C" w:rsidRDefault="00714B21" w:rsidP="005C2A0A">
            <w:pPr>
              <w:pStyle w:val="a0"/>
              <w:shd w:val="clear" w:color="auto" w:fill="auto"/>
              <w:tabs>
                <w:tab w:val="left" w:pos="810"/>
              </w:tabs>
              <w:spacing w:line="230" w:lineRule="exact"/>
              <w:ind w:left="270"/>
              <w:jc w:val="left"/>
              <w:rPr>
                <w:rStyle w:val="a1"/>
                <w:lang w:val="en-US"/>
              </w:rPr>
            </w:pPr>
          </w:p>
        </w:tc>
        <w:tc>
          <w:tcPr>
            <w:tcW w:w="5167" w:type="dxa"/>
            <w:gridSpan w:val="2"/>
            <w:tcBorders>
              <w:bottom w:val="single" w:sz="4" w:space="0" w:color="auto"/>
            </w:tcBorders>
            <w:shd w:val="clear" w:color="auto" w:fill="FFFFFF"/>
          </w:tcPr>
          <w:p w:rsidR="00714B21" w:rsidRPr="005C2A0A" w:rsidRDefault="00714B21" w:rsidP="005C2A0A">
            <w:pPr>
              <w:tabs>
                <w:tab w:val="left" w:pos="810"/>
              </w:tabs>
              <w:ind w:left="270"/>
              <w:rPr>
                <w:b/>
                <w:sz w:val="24"/>
              </w:rPr>
            </w:pPr>
            <w:r w:rsidRPr="005C2A0A">
              <w:rPr>
                <w:b/>
                <w:sz w:val="24"/>
              </w:rPr>
              <w:t xml:space="preserve">Разходи по приемане на обекта                                                                                                                            </w:t>
            </w:r>
          </w:p>
          <w:p w:rsidR="00714B21" w:rsidRPr="002F0D1C" w:rsidRDefault="00714B21" w:rsidP="005C2A0A">
            <w:pPr>
              <w:pStyle w:val="a0"/>
              <w:shd w:val="clear" w:color="auto" w:fill="auto"/>
              <w:tabs>
                <w:tab w:val="left" w:pos="810"/>
              </w:tabs>
              <w:spacing w:line="230" w:lineRule="exact"/>
              <w:ind w:left="270"/>
              <w:jc w:val="left"/>
              <w:rPr>
                <w:rStyle w:val="a1"/>
              </w:rPr>
            </w:pPr>
          </w:p>
        </w:tc>
        <w:tc>
          <w:tcPr>
            <w:tcW w:w="1159" w:type="dxa"/>
            <w:tcBorders>
              <w:bottom w:val="single" w:sz="4" w:space="0" w:color="auto"/>
            </w:tcBorders>
            <w:shd w:val="clear" w:color="auto" w:fill="FFFFFF"/>
          </w:tcPr>
          <w:p w:rsidR="00714B21" w:rsidRPr="0074597F" w:rsidRDefault="00714B21" w:rsidP="005C2A0A">
            <w:pPr>
              <w:pStyle w:val="a0"/>
              <w:shd w:val="clear" w:color="auto" w:fill="auto"/>
              <w:tabs>
                <w:tab w:val="left" w:pos="810"/>
              </w:tabs>
              <w:spacing w:line="230" w:lineRule="exact"/>
              <w:ind w:left="270"/>
              <w:jc w:val="center"/>
              <w:rPr>
                <w:rStyle w:val="a1"/>
              </w:rPr>
            </w:pPr>
            <w:r>
              <w:rPr>
                <w:rStyle w:val="a1"/>
              </w:rPr>
              <w:t xml:space="preserve">                             </w:t>
            </w:r>
          </w:p>
        </w:tc>
      </w:tr>
      <w:tr w:rsidR="00714B21" w:rsidTr="00714B21">
        <w:trPr>
          <w:trHeight w:val="335"/>
        </w:trPr>
        <w:tc>
          <w:tcPr>
            <w:tcW w:w="492" w:type="dxa"/>
            <w:tcBorders>
              <w:top w:val="single" w:sz="4" w:space="0" w:color="auto"/>
              <w:left w:val="single" w:sz="4" w:space="0" w:color="auto"/>
              <w:bottom w:val="single" w:sz="4" w:space="0" w:color="auto"/>
            </w:tcBorders>
            <w:shd w:val="clear" w:color="auto" w:fill="FFFFFF"/>
          </w:tcPr>
          <w:p w:rsidR="00714B21" w:rsidRPr="0074597F" w:rsidRDefault="00714B21" w:rsidP="005C2A0A">
            <w:pPr>
              <w:pStyle w:val="a0"/>
              <w:shd w:val="clear" w:color="auto" w:fill="auto"/>
              <w:tabs>
                <w:tab w:val="left" w:pos="810"/>
              </w:tabs>
              <w:spacing w:line="230" w:lineRule="exact"/>
              <w:ind w:left="270"/>
              <w:jc w:val="center"/>
              <w:rPr>
                <w:rStyle w:val="a1"/>
                <w:i w:val="0"/>
                <w:lang w:val="en-US"/>
              </w:rPr>
            </w:pPr>
            <w:r w:rsidRPr="0074597F">
              <w:t>№</w:t>
            </w:r>
          </w:p>
        </w:tc>
        <w:tc>
          <w:tcPr>
            <w:tcW w:w="4616" w:type="dxa"/>
            <w:tcBorders>
              <w:top w:val="single" w:sz="4" w:space="0" w:color="auto"/>
              <w:left w:val="single" w:sz="4" w:space="0" w:color="auto"/>
              <w:bottom w:val="single" w:sz="4" w:space="0" w:color="auto"/>
              <w:right w:val="single" w:sz="4" w:space="0" w:color="auto"/>
            </w:tcBorders>
            <w:shd w:val="clear" w:color="auto" w:fill="FFFFFF"/>
          </w:tcPr>
          <w:p w:rsidR="00714B21" w:rsidRPr="00DF2A45" w:rsidRDefault="00714B21" w:rsidP="005C2A0A">
            <w:pPr>
              <w:pStyle w:val="a0"/>
              <w:shd w:val="clear" w:color="auto" w:fill="auto"/>
              <w:tabs>
                <w:tab w:val="left" w:pos="810"/>
              </w:tabs>
              <w:spacing w:line="230" w:lineRule="exact"/>
              <w:ind w:left="270"/>
              <w:jc w:val="center"/>
              <w:rPr>
                <w:rStyle w:val="a1"/>
              </w:rPr>
            </w:pPr>
            <w:r w:rsidRPr="00DF2A45">
              <w:rPr>
                <w:sz w:val="24"/>
                <w:szCs w:val="24"/>
              </w:rPr>
              <w:t>Наименование</w:t>
            </w:r>
          </w:p>
        </w:tc>
        <w:tc>
          <w:tcPr>
            <w:tcW w:w="1710" w:type="dxa"/>
            <w:gridSpan w:val="2"/>
            <w:tcBorders>
              <w:top w:val="single" w:sz="4" w:space="0" w:color="auto"/>
              <w:left w:val="single" w:sz="4" w:space="0" w:color="auto"/>
              <w:bottom w:val="single" w:sz="4" w:space="0" w:color="auto"/>
              <w:right w:val="single" w:sz="4" w:space="0" w:color="auto"/>
            </w:tcBorders>
            <w:shd w:val="clear" w:color="auto" w:fill="FFFFFF"/>
          </w:tcPr>
          <w:p w:rsidR="00714B21" w:rsidRDefault="00714B21" w:rsidP="005C2A0A">
            <w:pPr>
              <w:pStyle w:val="a0"/>
              <w:shd w:val="clear" w:color="auto" w:fill="auto"/>
              <w:tabs>
                <w:tab w:val="left" w:pos="810"/>
              </w:tabs>
              <w:spacing w:line="230" w:lineRule="exact"/>
              <w:ind w:left="270"/>
              <w:jc w:val="center"/>
              <w:rPr>
                <w:rStyle w:val="a1"/>
                <w:b w:val="0"/>
              </w:rPr>
            </w:pPr>
            <w:r w:rsidRPr="0074597F">
              <w:rPr>
                <w:rStyle w:val="a1"/>
                <w:b w:val="0"/>
              </w:rPr>
              <w:t>Стойност</w:t>
            </w:r>
          </w:p>
          <w:p w:rsidR="00714B21" w:rsidRPr="0074597F" w:rsidRDefault="00714B21" w:rsidP="005C2A0A">
            <w:pPr>
              <w:pStyle w:val="a0"/>
              <w:shd w:val="clear" w:color="auto" w:fill="auto"/>
              <w:tabs>
                <w:tab w:val="left" w:pos="810"/>
              </w:tabs>
              <w:spacing w:line="230" w:lineRule="exact"/>
              <w:ind w:left="270"/>
              <w:jc w:val="center"/>
              <w:rPr>
                <w:rStyle w:val="a1"/>
                <w:b w:val="0"/>
              </w:rPr>
            </w:pPr>
            <w:r>
              <w:rPr>
                <w:rStyle w:val="a1"/>
                <w:b w:val="0"/>
              </w:rPr>
              <w:t>( в лева)</w:t>
            </w:r>
          </w:p>
        </w:tc>
      </w:tr>
      <w:tr w:rsidR="00714B21" w:rsidTr="00714B21">
        <w:trPr>
          <w:trHeight w:val="335"/>
        </w:trPr>
        <w:tc>
          <w:tcPr>
            <w:tcW w:w="492" w:type="dxa"/>
            <w:tcBorders>
              <w:top w:val="single" w:sz="4" w:space="0" w:color="auto"/>
              <w:left w:val="single" w:sz="4" w:space="0" w:color="auto"/>
              <w:bottom w:val="single" w:sz="4" w:space="0" w:color="auto"/>
            </w:tcBorders>
            <w:shd w:val="clear" w:color="auto" w:fill="FFFFFF"/>
          </w:tcPr>
          <w:p w:rsidR="00714B21" w:rsidRPr="0074597F" w:rsidRDefault="00714B21" w:rsidP="005C2A0A">
            <w:pPr>
              <w:pStyle w:val="a0"/>
              <w:shd w:val="clear" w:color="auto" w:fill="auto"/>
              <w:tabs>
                <w:tab w:val="left" w:pos="810"/>
              </w:tabs>
              <w:spacing w:line="230" w:lineRule="exact"/>
              <w:ind w:left="270"/>
              <w:jc w:val="left"/>
              <w:rPr>
                <w:rStyle w:val="a1"/>
              </w:rPr>
            </w:pPr>
            <w:r>
              <w:rPr>
                <w:rStyle w:val="a1"/>
              </w:rPr>
              <w:t>1.</w:t>
            </w:r>
          </w:p>
        </w:tc>
        <w:tc>
          <w:tcPr>
            <w:tcW w:w="4616" w:type="dxa"/>
            <w:tcBorders>
              <w:top w:val="single" w:sz="4" w:space="0" w:color="auto"/>
              <w:left w:val="single" w:sz="4" w:space="0" w:color="auto"/>
              <w:bottom w:val="single" w:sz="4" w:space="0" w:color="auto"/>
              <w:right w:val="single" w:sz="4" w:space="0" w:color="auto"/>
            </w:tcBorders>
            <w:shd w:val="clear" w:color="auto" w:fill="FFFFFF"/>
          </w:tcPr>
          <w:p w:rsidR="00714B21" w:rsidRPr="0074597F" w:rsidRDefault="00714B21" w:rsidP="005C2A0A">
            <w:pPr>
              <w:pStyle w:val="a0"/>
              <w:shd w:val="clear" w:color="auto" w:fill="auto"/>
              <w:tabs>
                <w:tab w:val="left" w:pos="810"/>
              </w:tabs>
              <w:spacing w:line="230" w:lineRule="exact"/>
              <w:ind w:left="270"/>
              <w:jc w:val="left"/>
              <w:rPr>
                <w:rStyle w:val="a1"/>
                <w:b w:val="0"/>
                <w:i w:val="0"/>
              </w:rPr>
            </w:pPr>
            <w:r w:rsidRPr="0074597F">
              <w:t>Изготвяне екзекутивна документация</w:t>
            </w:r>
          </w:p>
        </w:tc>
        <w:tc>
          <w:tcPr>
            <w:tcW w:w="1710" w:type="dxa"/>
            <w:gridSpan w:val="2"/>
            <w:tcBorders>
              <w:top w:val="single" w:sz="4" w:space="0" w:color="auto"/>
              <w:left w:val="single" w:sz="4" w:space="0" w:color="auto"/>
              <w:bottom w:val="single" w:sz="4" w:space="0" w:color="auto"/>
              <w:right w:val="single" w:sz="4" w:space="0" w:color="auto"/>
            </w:tcBorders>
            <w:shd w:val="clear" w:color="auto" w:fill="FFFFFF"/>
          </w:tcPr>
          <w:p w:rsidR="00714B21" w:rsidRDefault="00714B21" w:rsidP="005C2A0A">
            <w:pPr>
              <w:pStyle w:val="a0"/>
              <w:shd w:val="clear" w:color="auto" w:fill="auto"/>
              <w:tabs>
                <w:tab w:val="left" w:pos="810"/>
              </w:tabs>
              <w:spacing w:line="230" w:lineRule="exact"/>
              <w:ind w:left="270"/>
              <w:jc w:val="right"/>
              <w:rPr>
                <w:rStyle w:val="a1"/>
              </w:rPr>
            </w:pPr>
          </w:p>
        </w:tc>
      </w:tr>
      <w:tr w:rsidR="00714B21" w:rsidTr="00714B21">
        <w:trPr>
          <w:trHeight w:val="335"/>
        </w:trPr>
        <w:tc>
          <w:tcPr>
            <w:tcW w:w="492" w:type="dxa"/>
            <w:tcBorders>
              <w:top w:val="single" w:sz="4" w:space="0" w:color="auto"/>
              <w:left w:val="single" w:sz="4" w:space="0" w:color="auto"/>
              <w:bottom w:val="single" w:sz="4" w:space="0" w:color="auto"/>
            </w:tcBorders>
            <w:shd w:val="clear" w:color="auto" w:fill="FFFFFF"/>
          </w:tcPr>
          <w:p w:rsidR="00714B21" w:rsidRPr="0074597F" w:rsidRDefault="00714B21" w:rsidP="005C2A0A">
            <w:pPr>
              <w:pStyle w:val="a0"/>
              <w:shd w:val="clear" w:color="auto" w:fill="auto"/>
              <w:tabs>
                <w:tab w:val="left" w:pos="810"/>
              </w:tabs>
              <w:spacing w:line="230" w:lineRule="exact"/>
              <w:ind w:left="270"/>
              <w:jc w:val="left"/>
              <w:rPr>
                <w:rStyle w:val="a1"/>
              </w:rPr>
            </w:pPr>
            <w:r>
              <w:rPr>
                <w:rStyle w:val="a1"/>
              </w:rPr>
              <w:t>2.</w:t>
            </w:r>
          </w:p>
        </w:tc>
        <w:tc>
          <w:tcPr>
            <w:tcW w:w="4616" w:type="dxa"/>
            <w:tcBorders>
              <w:top w:val="single" w:sz="4" w:space="0" w:color="auto"/>
              <w:left w:val="single" w:sz="4" w:space="0" w:color="auto"/>
              <w:bottom w:val="single" w:sz="4" w:space="0" w:color="auto"/>
              <w:right w:val="single" w:sz="4" w:space="0" w:color="auto"/>
            </w:tcBorders>
            <w:shd w:val="clear" w:color="auto" w:fill="FFFFFF"/>
          </w:tcPr>
          <w:p w:rsidR="00714B21" w:rsidRPr="0074597F" w:rsidRDefault="00714B21" w:rsidP="005C2A0A">
            <w:pPr>
              <w:pStyle w:val="a0"/>
              <w:shd w:val="clear" w:color="auto" w:fill="auto"/>
              <w:tabs>
                <w:tab w:val="left" w:pos="810"/>
              </w:tabs>
              <w:spacing w:line="230" w:lineRule="exact"/>
              <w:ind w:left="270"/>
              <w:jc w:val="left"/>
              <w:rPr>
                <w:rStyle w:val="a1"/>
                <w:b w:val="0"/>
                <w:i w:val="0"/>
              </w:rPr>
            </w:pPr>
            <w:r w:rsidRPr="0074597F">
              <w:t xml:space="preserve">Изготвяне </w:t>
            </w:r>
            <w:r w:rsidRPr="0074597F">
              <w:rPr>
                <w:sz w:val="24"/>
                <w:szCs w:val="24"/>
              </w:rPr>
              <w:t xml:space="preserve">сертификат от акредитирана лаборатория, </w:t>
            </w:r>
            <w:r w:rsidRPr="0074597F">
              <w:t xml:space="preserve">за приобщените площи, </w:t>
            </w:r>
            <w:r w:rsidRPr="0074597F">
              <w:rPr>
                <w:sz w:val="24"/>
                <w:szCs w:val="24"/>
              </w:rPr>
              <w:t>доказващ липса на стойности по радиационни показатели</w:t>
            </w:r>
            <w:r w:rsidRPr="0074597F">
              <w:t>,</w:t>
            </w:r>
            <w:r w:rsidRPr="0074597F">
              <w:rPr>
                <w:sz w:val="24"/>
                <w:szCs w:val="24"/>
              </w:rPr>
              <w:t xml:space="preserve"> над определените в </w:t>
            </w:r>
            <w:hyperlink r:id="rId11" w:tgtFrame="_blank" w:history="1">
              <w:r w:rsidRPr="0074597F">
                <w:rPr>
                  <w:rStyle w:val="Hyperlink"/>
                  <w:rFonts w:eastAsia="SimSun"/>
                  <w:sz w:val="24"/>
                  <w:szCs w:val="24"/>
                </w:rPr>
                <w:t>Наредба №1 от 15.11.1999 г. за норми за целите на радиационна защита и безопасност при ликвидиране на последствията от урановата промишленост в Република България</w:t>
              </w:r>
            </w:hyperlink>
          </w:p>
        </w:tc>
        <w:tc>
          <w:tcPr>
            <w:tcW w:w="1710" w:type="dxa"/>
            <w:gridSpan w:val="2"/>
            <w:tcBorders>
              <w:top w:val="single" w:sz="4" w:space="0" w:color="auto"/>
              <w:left w:val="single" w:sz="4" w:space="0" w:color="auto"/>
              <w:bottom w:val="single" w:sz="4" w:space="0" w:color="auto"/>
              <w:right w:val="single" w:sz="4" w:space="0" w:color="auto"/>
            </w:tcBorders>
            <w:shd w:val="clear" w:color="auto" w:fill="FFFFFF"/>
          </w:tcPr>
          <w:p w:rsidR="00714B21" w:rsidRDefault="00714B21" w:rsidP="005C2A0A">
            <w:pPr>
              <w:pStyle w:val="a0"/>
              <w:shd w:val="clear" w:color="auto" w:fill="auto"/>
              <w:tabs>
                <w:tab w:val="left" w:pos="810"/>
              </w:tabs>
              <w:spacing w:line="230" w:lineRule="exact"/>
              <w:ind w:left="270"/>
              <w:jc w:val="right"/>
              <w:rPr>
                <w:rStyle w:val="a1"/>
              </w:rPr>
            </w:pPr>
          </w:p>
        </w:tc>
      </w:tr>
    </w:tbl>
    <w:p w:rsidR="00714B21" w:rsidRDefault="00714B21" w:rsidP="00714B21">
      <w:pPr>
        <w:tabs>
          <w:tab w:val="left" w:pos="810"/>
        </w:tabs>
        <w:ind w:left="270" w:firstLine="705"/>
        <w:jc w:val="both"/>
        <w:rPr>
          <w:b/>
          <w:sz w:val="24"/>
        </w:rPr>
      </w:pPr>
    </w:p>
    <w:p w:rsidR="00714B21" w:rsidRPr="00714B21" w:rsidRDefault="00714B21" w:rsidP="00714B21">
      <w:pPr>
        <w:tabs>
          <w:tab w:val="left" w:pos="810"/>
        </w:tabs>
        <w:ind w:left="270" w:firstLine="705"/>
        <w:jc w:val="both"/>
        <w:rPr>
          <w:b/>
          <w:sz w:val="24"/>
        </w:rPr>
      </w:pPr>
      <w:r w:rsidRPr="00714B21">
        <w:rPr>
          <w:b/>
          <w:sz w:val="24"/>
        </w:rPr>
        <w:t>ОБЩО РАЗХОДИ ЗА СТРОИТЕЛСТВО И ПРИЕМАНЕ НА ОБЕКТА:……………….лв. без ДДС.</w:t>
      </w:r>
    </w:p>
    <w:p w:rsidR="00714B21" w:rsidRPr="00714B21" w:rsidRDefault="00714B21" w:rsidP="00714B21">
      <w:pPr>
        <w:tabs>
          <w:tab w:val="left" w:pos="810"/>
        </w:tabs>
        <w:ind w:left="270" w:firstLine="705"/>
        <w:jc w:val="both"/>
        <w:rPr>
          <w:b/>
          <w:sz w:val="24"/>
        </w:rPr>
      </w:pPr>
      <w:r w:rsidRPr="00714B21">
        <w:rPr>
          <w:b/>
          <w:sz w:val="24"/>
        </w:rPr>
        <w:t>НЕПРЕДВИДЕНИ РАЗХОДИ В РАЗМЕР НА 4% ОТ РАЗХОДИТЕ ЗА СТРОИТЕЛСТВО И ПРИЕМАНЕ НА ОБЕКТА:………………….ЛВ. БЕЗ ДДС.</w:t>
      </w:r>
    </w:p>
    <w:p w:rsidR="00714B21" w:rsidRPr="00714B21" w:rsidRDefault="00714B21" w:rsidP="00714B21">
      <w:pPr>
        <w:tabs>
          <w:tab w:val="left" w:pos="810"/>
        </w:tabs>
        <w:ind w:left="270" w:firstLine="705"/>
        <w:jc w:val="both"/>
        <w:rPr>
          <w:b/>
          <w:sz w:val="24"/>
          <w:lang w:val="ru-RU"/>
        </w:rPr>
      </w:pPr>
      <w:r w:rsidRPr="00714B21">
        <w:rPr>
          <w:b/>
          <w:sz w:val="24"/>
        </w:rPr>
        <w:t>ОБЩО:…………………ЛВ. БЕЗ ДДС.</w:t>
      </w:r>
    </w:p>
    <w:p w:rsidR="00714B21" w:rsidRPr="00714B21" w:rsidRDefault="00714B21" w:rsidP="00714B21">
      <w:pPr>
        <w:tabs>
          <w:tab w:val="left" w:pos="810"/>
        </w:tabs>
        <w:ind w:left="270" w:firstLine="705"/>
        <w:jc w:val="both"/>
        <w:rPr>
          <w:sz w:val="24"/>
        </w:rPr>
      </w:pPr>
      <w:r w:rsidRPr="00714B21">
        <w:rPr>
          <w:sz w:val="24"/>
        </w:rPr>
        <w:t>Посочената обща цена не подлежи на преразглеждане в срока, предвиден за изпълнение на поръчката.</w:t>
      </w:r>
    </w:p>
    <w:p w:rsidR="00714B21" w:rsidRPr="00714B21" w:rsidRDefault="00714B21" w:rsidP="00E408E8">
      <w:pPr>
        <w:spacing w:line="240" w:lineRule="exact"/>
        <w:ind w:firstLine="1134"/>
        <w:rPr>
          <w:sz w:val="32"/>
          <w:szCs w:val="24"/>
        </w:rPr>
      </w:pPr>
    </w:p>
    <w:p w:rsidR="00714B21" w:rsidRDefault="00714B21" w:rsidP="00714B21">
      <w:pPr>
        <w:shd w:val="clear" w:color="auto" w:fill="FFFFFF"/>
        <w:ind w:firstLine="270"/>
        <w:rPr>
          <w:b/>
          <w:sz w:val="28"/>
          <w:lang w:val="ru-RU"/>
        </w:rPr>
      </w:pPr>
      <w:r w:rsidRPr="00E43AC2">
        <w:rPr>
          <w:b/>
          <w:sz w:val="28"/>
          <w:lang w:val="ru-RU"/>
        </w:rPr>
        <w:t xml:space="preserve">ІІ. ЕЛЕМЕНТИ НА ЦЕНООБРАЗУВАНЕ, КОИТО ЩЕ УЧАСТВАТ И ПРИ ЦЕНООБРАЗУВАНЕ НА НЕПРЕДВИДЕНИ ВИДОВЕ СМР: </w:t>
      </w:r>
    </w:p>
    <w:p w:rsidR="00714B21" w:rsidRPr="00E43AC2" w:rsidRDefault="00714B21" w:rsidP="00714B21">
      <w:pPr>
        <w:shd w:val="clear" w:color="auto" w:fill="FFFFFF"/>
        <w:rPr>
          <w:b/>
          <w:sz w:val="28"/>
          <w:lang w:val="ru-RU"/>
        </w:rPr>
      </w:pPr>
    </w:p>
    <w:p w:rsidR="00714B21" w:rsidRPr="00134472" w:rsidRDefault="00714B21" w:rsidP="00714B21">
      <w:pPr>
        <w:spacing w:after="240" w:line="240" w:lineRule="atLeast"/>
        <w:ind w:firstLine="360"/>
        <w:jc w:val="both"/>
        <w:rPr>
          <w:b/>
          <w:sz w:val="22"/>
          <w:szCs w:val="22"/>
          <w:lang w:val="ru-RU"/>
        </w:rPr>
      </w:pPr>
      <w:r w:rsidRPr="00134472">
        <w:rPr>
          <w:b/>
          <w:sz w:val="22"/>
          <w:szCs w:val="22"/>
          <w:lang w:val="ru-RU"/>
        </w:rPr>
        <w:t>1. Труд</w:t>
      </w:r>
    </w:p>
    <w:p w:rsidR="00714B21" w:rsidRPr="00134472" w:rsidRDefault="00714B21" w:rsidP="00714B21">
      <w:pPr>
        <w:spacing w:after="200" w:line="276" w:lineRule="auto"/>
        <w:ind w:left="360"/>
        <w:rPr>
          <w:sz w:val="22"/>
          <w:szCs w:val="22"/>
          <w:lang w:val="ru-RU"/>
        </w:rPr>
      </w:pPr>
      <w:r w:rsidRPr="00134472">
        <w:rPr>
          <w:sz w:val="22"/>
          <w:szCs w:val="22"/>
          <w:lang w:val="ru-RU"/>
        </w:rPr>
        <w:t xml:space="preserve">1.1. </w:t>
      </w:r>
      <w:r>
        <w:rPr>
          <w:sz w:val="22"/>
          <w:szCs w:val="22"/>
          <w:lang w:val="ru-RU"/>
        </w:rPr>
        <w:t>Средна часова ставка в лева</w:t>
      </w:r>
      <w:r>
        <w:rPr>
          <w:sz w:val="22"/>
          <w:szCs w:val="22"/>
          <w:lang w:val="ru-RU"/>
        </w:rPr>
        <w:tab/>
      </w:r>
      <w:r w:rsidRPr="00134472">
        <w:rPr>
          <w:sz w:val="22"/>
          <w:szCs w:val="22"/>
          <w:lang w:val="ru-RU"/>
        </w:rPr>
        <w:t>............................</w:t>
      </w:r>
    </w:p>
    <w:p w:rsidR="00714B21" w:rsidRPr="00134472" w:rsidRDefault="00714B21" w:rsidP="00714B21">
      <w:pPr>
        <w:spacing w:after="200" w:line="276" w:lineRule="auto"/>
        <w:ind w:left="360"/>
        <w:rPr>
          <w:sz w:val="22"/>
          <w:szCs w:val="22"/>
          <w:lang w:val="ru-RU"/>
        </w:rPr>
      </w:pPr>
      <w:r w:rsidRPr="00134472">
        <w:rPr>
          <w:sz w:val="22"/>
          <w:szCs w:val="22"/>
          <w:lang w:val="ru-RU"/>
        </w:rPr>
        <w:t>1.2. Допълните</w:t>
      </w:r>
      <w:r>
        <w:rPr>
          <w:sz w:val="22"/>
          <w:szCs w:val="22"/>
          <w:lang w:val="ru-RU"/>
        </w:rPr>
        <w:t>лни разходи върху труда  в %</w:t>
      </w:r>
      <w:r w:rsidRPr="00134472">
        <w:rPr>
          <w:sz w:val="22"/>
          <w:szCs w:val="22"/>
          <w:lang w:val="ru-RU"/>
        </w:rPr>
        <w:t>............................</w:t>
      </w:r>
    </w:p>
    <w:p w:rsidR="00714B21" w:rsidRDefault="00714B21" w:rsidP="00714B21">
      <w:pPr>
        <w:spacing w:after="240" w:line="240" w:lineRule="atLeast"/>
        <w:ind w:firstLine="360"/>
        <w:jc w:val="both"/>
        <w:rPr>
          <w:b/>
          <w:sz w:val="22"/>
          <w:szCs w:val="22"/>
          <w:lang w:val="ru-RU"/>
        </w:rPr>
      </w:pPr>
    </w:p>
    <w:p w:rsidR="00714B21" w:rsidRPr="00134472" w:rsidRDefault="00714B21" w:rsidP="00714B21">
      <w:pPr>
        <w:spacing w:after="240" w:line="240" w:lineRule="atLeast"/>
        <w:ind w:firstLine="360"/>
        <w:jc w:val="both"/>
        <w:rPr>
          <w:b/>
          <w:sz w:val="22"/>
          <w:szCs w:val="22"/>
          <w:lang w:val="ru-RU"/>
        </w:rPr>
      </w:pPr>
      <w:r w:rsidRPr="00134472">
        <w:rPr>
          <w:b/>
          <w:sz w:val="22"/>
          <w:szCs w:val="22"/>
          <w:lang w:val="ru-RU"/>
        </w:rPr>
        <w:lastRenderedPageBreak/>
        <w:t>2. Материали</w:t>
      </w:r>
    </w:p>
    <w:p w:rsidR="00714B21" w:rsidRPr="00134472" w:rsidRDefault="00714B21" w:rsidP="00714B21">
      <w:pPr>
        <w:spacing w:after="200" w:line="276" w:lineRule="auto"/>
        <w:ind w:left="360"/>
        <w:rPr>
          <w:sz w:val="22"/>
          <w:szCs w:val="22"/>
          <w:lang w:val="ru-RU"/>
        </w:rPr>
      </w:pPr>
      <w:r w:rsidRPr="00134472">
        <w:rPr>
          <w:sz w:val="22"/>
          <w:szCs w:val="22"/>
          <w:lang w:val="ru-RU"/>
        </w:rPr>
        <w:t>2.1. Доставно складови върху материала в %</w:t>
      </w:r>
      <w:r w:rsidRPr="00134472">
        <w:rPr>
          <w:sz w:val="22"/>
          <w:szCs w:val="22"/>
          <w:lang w:val="ru-RU"/>
        </w:rPr>
        <w:tab/>
        <w:t>............................</w:t>
      </w:r>
    </w:p>
    <w:p w:rsidR="00714B21" w:rsidRPr="00134472" w:rsidRDefault="00714B21" w:rsidP="00714B21">
      <w:pPr>
        <w:spacing w:after="240" w:line="240" w:lineRule="atLeast"/>
        <w:ind w:firstLine="360"/>
        <w:jc w:val="both"/>
        <w:rPr>
          <w:b/>
          <w:sz w:val="22"/>
          <w:szCs w:val="22"/>
          <w:lang w:val="ru-RU"/>
        </w:rPr>
      </w:pPr>
      <w:r w:rsidRPr="00134472">
        <w:rPr>
          <w:b/>
          <w:sz w:val="22"/>
          <w:szCs w:val="22"/>
          <w:lang w:val="ru-RU"/>
        </w:rPr>
        <w:t>3. Механизация</w:t>
      </w:r>
    </w:p>
    <w:p w:rsidR="00714B21" w:rsidRPr="00134472" w:rsidRDefault="00714B21" w:rsidP="00714B21">
      <w:pPr>
        <w:spacing w:after="200" w:line="276" w:lineRule="auto"/>
        <w:ind w:left="360"/>
        <w:rPr>
          <w:sz w:val="22"/>
          <w:szCs w:val="22"/>
          <w:lang w:val="ru-RU"/>
        </w:rPr>
      </w:pPr>
      <w:r w:rsidRPr="00134472">
        <w:rPr>
          <w:sz w:val="22"/>
          <w:szCs w:val="22"/>
          <w:lang w:val="ru-RU"/>
        </w:rPr>
        <w:t>3.1. Допълнителни р</w:t>
      </w:r>
      <w:r>
        <w:rPr>
          <w:sz w:val="22"/>
          <w:szCs w:val="22"/>
          <w:lang w:val="ru-RU"/>
        </w:rPr>
        <w:t>азходи – тежка механизация в %</w:t>
      </w:r>
      <w:r>
        <w:rPr>
          <w:sz w:val="22"/>
          <w:szCs w:val="22"/>
          <w:lang w:val="ru-RU"/>
        </w:rPr>
        <w:tab/>
      </w:r>
      <w:r w:rsidRPr="00134472">
        <w:rPr>
          <w:sz w:val="22"/>
          <w:szCs w:val="22"/>
          <w:lang w:val="ru-RU"/>
        </w:rPr>
        <w:t>............................</w:t>
      </w:r>
    </w:p>
    <w:p w:rsidR="00714B21" w:rsidRPr="00134472" w:rsidRDefault="00714B21" w:rsidP="00714B21">
      <w:pPr>
        <w:spacing w:after="200" w:line="276" w:lineRule="auto"/>
        <w:ind w:left="360"/>
        <w:rPr>
          <w:sz w:val="22"/>
          <w:szCs w:val="22"/>
          <w:lang w:val="ru-RU"/>
        </w:rPr>
      </w:pPr>
      <w:r w:rsidRPr="00134472">
        <w:rPr>
          <w:sz w:val="22"/>
          <w:szCs w:val="22"/>
          <w:lang w:val="ru-RU"/>
        </w:rPr>
        <w:t>3.2. Допълнителни р</w:t>
      </w:r>
      <w:r>
        <w:rPr>
          <w:sz w:val="22"/>
          <w:szCs w:val="22"/>
          <w:lang w:val="ru-RU"/>
        </w:rPr>
        <w:t>азходи – лека механизация в %</w:t>
      </w:r>
      <w:r>
        <w:rPr>
          <w:sz w:val="22"/>
          <w:szCs w:val="22"/>
          <w:lang w:val="ru-RU"/>
        </w:rPr>
        <w:tab/>
      </w:r>
      <w:r w:rsidRPr="00134472">
        <w:rPr>
          <w:sz w:val="22"/>
          <w:szCs w:val="22"/>
          <w:lang w:val="ru-RU"/>
        </w:rPr>
        <w:t>............................</w:t>
      </w:r>
    </w:p>
    <w:p w:rsidR="00714B21" w:rsidRPr="00714B21" w:rsidRDefault="00714B21" w:rsidP="00714B21">
      <w:pPr>
        <w:spacing w:after="240" w:line="240" w:lineRule="atLeast"/>
        <w:ind w:firstLine="360"/>
        <w:jc w:val="both"/>
        <w:rPr>
          <w:lang w:val="ru-RU"/>
        </w:rPr>
      </w:pPr>
      <w:r w:rsidRPr="00134472">
        <w:rPr>
          <w:b/>
          <w:sz w:val="22"/>
          <w:szCs w:val="22"/>
          <w:lang w:val="ru-RU"/>
        </w:rPr>
        <w:t>4. Печалба в %</w:t>
      </w:r>
      <w:r w:rsidRPr="00134472">
        <w:rPr>
          <w:b/>
          <w:sz w:val="22"/>
          <w:szCs w:val="22"/>
          <w:lang w:val="ru-RU"/>
        </w:rPr>
        <w:tab/>
      </w:r>
      <w:r w:rsidRPr="00134472">
        <w:rPr>
          <w:b/>
          <w:sz w:val="22"/>
          <w:szCs w:val="22"/>
          <w:lang w:val="ru-RU"/>
        </w:rPr>
        <w:tab/>
      </w:r>
      <w:r w:rsidRPr="00714B21">
        <w:rPr>
          <w:b/>
          <w:sz w:val="22"/>
          <w:szCs w:val="22"/>
          <w:lang w:val="ru-RU"/>
        </w:rPr>
        <w:t>………………….</w:t>
      </w:r>
    </w:p>
    <w:p w:rsidR="00714B21" w:rsidRDefault="00714B21" w:rsidP="00714B21">
      <w:pPr>
        <w:tabs>
          <w:tab w:val="left" w:pos="810"/>
        </w:tabs>
        <w:ind w:left="270" w:firstLine="705"/>
        <w:jc w:val="both"/>
      </w:pPr>
    </w:p>
    <w:p w:rsidR="00714B21" w:rsidRPr="00B84CD2" w:rsidRDefault="00714B21" w:rsidP="00714B21">
      <w:pPr>
        <w:tabs>
          <w:tab w:val="left" w:pos="810"/>
        </w:tabs>
        <w:ind w:left="270" w:firstLine="705"/>
        <w:rPr>
          <w:i/>
        </w:rPr>
      </w:pPr>
      <w:r w:rsidRPr="00B84CD2">
        <w:rPr>
          <w:i/>
          <w:lang w:val="ru-RU"/>
        </w:rPr>
        <w:t>Участникът носи отговорността за грешки или пропуски в изчисляването на предлаганите от него цени.</w:t>
      </w:r>
      <w:r w:rsidRPr="00B84CD2">
        <w:rPr>
          <w:i/>
        </w:rPr>
        <w:t xml:space="preserve"> </w:t>
      </w:r>
      <w:r w:rsidRPr="00B84CD2">
        <w:rPr>
          <w:i/>
          <w:lang w:val="ru-RU"/>
        </w:rPr>
        <w:t>При различие между сумите, посочени с цифри и с думи, за вярно се приема словесно изписаната сума</w:t>
      </w:r>
      <w:r w:rsidRPr="00B84CD2">
        <w:rPr>
          <w:i/>
        </w:rPr>
        <w:t>.</w:t>
      </w:r>
    </w:p>
    <w:p w:rsidR="00714B21" w:rsidRDefault="00714B21" w:rsidP="00714B21">
      <w:pPr>
        <w:tabs>
          <w:tab w:val="left" w:pos="810"/>
        </w:tabs>
        <w:ind w:left="270"/>
        <w:jc w:val="both"/>
      </w:pPr>
    </w:p>
    <w:p w:rsidR="00E408E8" w:rsidRPr="00714B21" w:rsidRDefault="00E408E8" w:rsidP="00E408E8">
      <w:pPr>
        <w:spacing w:line="240" w:lineRule="exact"/>
        <w:ind w:firstLine="1134"/>
        <w:rPr>
          <w:sz w:val="32"/>
          <w:szCs w:val="24"/>
        </w:rPr>
      </w:pPr>
    </w:p>
    <w:p w:rsidR="00E408E8" w:rsidRPr="00E408E8" w:rsidRDefault="00E408E8" w:rsidP="00E408E8">
      <w:pPr>
        <w:spacing w:line="240" w:lineRule="exact"/>
        <w:ind w:firstLine="1134"/>
        <w:rPr>
          <w:sz w:val="24"/>
          <w:szCs w:val="24"/>
        </w:rPr>
      </w:pPr>
    </w:p>
    <w:p w:rsidR="00E408E8" w:rsidRPr="00E408E8" w:rsidRDefault="00E408E8" w:rsidP="00E408E8">
      <w:pPr>
        <w:rPr>
          <w:b/>
          <w:color w:val="000000"/>
          <w:sz w:val="24"/>
          <w:szCs w:val="24"/>
          <w:lang w:val="ru-RU"/>
        </w:rPr>
      </w:pPr>
      <w:r w:rsidRPr="00E408E8">
        <w:rPr>
          <w:b/>
          <w:color w:val="000000"/>
          <w:sz w:val="24"/>
          <w:szCs w:val="24"/>
          <w:lang w:val="ru-RU"/>
        </w:rPr>
        <w:t>ДАТА: _____________ г.</w:t>
      </w:r>
      <w:r w:rsidRPr="00E408E8">
        <w:rPr>
          <w:b/>
          <w:color w:val="000000"/>
          <w:sz w:val="24"/>
          <w:szCs w:val="24"/>
          <w:lang w:val="ru-RU"/>
        </w:rPr>
        <w:tab/>
      </w:r>
      <w:r w:rsidRPr="00E408E8">
        <w:rPr>
          <w:b/>
          <w:color w:val="000000"/>
          <w:sz w:val="24"/>
          <w:szCs w:val="24"/>
          <w:lang w:val="ru-RU"/>
        </w:rPr>
        <w:tab/>
      </w:r>
      <w:r w:rsidRPr="00E408E8">
        <w:rPr>
          <w:b/>
          <w:color w:val="000000"/>
          <w:sz w:val="24"/>
          <w:szCs w:val="24"/>
          <w:lang w:val="ru-RU"/>
        </w:rPr>
        <w:tab/>
        <w:t xml:space="preserve">ПОДПИС и </w:t>
      </w:r>
      <w:r w:rsidRPr="00E408E8">
        <w:rPr>
          <w:b/>
          <w:color w:val="000000"/>
          <w:sz w:val="24"/>
          <w:szCs w:val="24"/>
        </w:rPr>
        <w:t>ПЕЧАТ:</w:t>
      </w:r>
      <w:r>
        <w:rPr>
          <w:b/>
          <w:color w:val="000000"/>
          <w:sz w:val="24"/>
          <w:szCs w:val="24"/>
        </w:rPr>
        <w:t xml:space="preserve"> </w:t>
      </w:r>
      <w:r w:rsidRPr="00E408E8">
        <w:rPr>
          <w:b/>
          <w:color w:val="000000"/>
          <w:sz w:val="24"/>
          <w:szCs w:val="24"/>
        </w:rPr>
        <w:t>______________</w:t>
      </w:r>
    </w:p>
    <w:p w:rsidR="00E408E8" w:rsidRPr="00E408E8" w:rsidRDefault="00E408E8" w:rsidP="00E408E8">
      <w:pPr>
        <w:rPr>
          <w:sz w:val="24"/>
          <w:szCs w:val="24"/>
          <w:lang w:val="ru-RU"/>
        </w:rPr>
      </w:pPr>
      <w:r w:rsidRPr="00E408E8">
        <w:rPr>
          <w:b/>
          <w:color w:val="000000"/>
          <w:sz w:val="24"/>
          <w:szCs w:val="24"/>
          <w:lang w:val="ru-RU"/>
        </w:rPr>
        <w:tab/>
      </w:r>
      <w:r w:rsidRPr="00E408E8">
        <w:rPr>
          <w:b/>
          <w:color w:val="000000"/>
          <w:sz w:val="24"/>
          <w:szCs w:val="24"/>
          <w:lang w:val="ru-RU"/>
        </w:rPr>
        <w:tab/>
      </w:r>
      <w:r w:rsidRPr="00E408E8">
        <w:rPr>
          <w:b/>
          <w:color w:val="000000"/>
          <w:sz w:val="24"/>
          <w:szCs w:val="24"/>
          <w:lang w:val="ru-RU"/>
        </w:rPr>
        <w:tab/>
      </w:r>
      <w:r w:rsidRPr="00E408E8">
        <w:rPr>
          <w:b/>
          <w:color w:val="000000"/>
          <w:sz w:val="24"/>
          <w:szCs w:val="24"/>
          <w:lang w:val="ru-RU"/>
        </w:rPr>
        <w:tab/>
      </w:r>
      <w:r w:rsidRPr="00E408E8">
        <w:rPr>
          <w:b/>
          <w:color w:val="000000"/>
          <w:sz w:val="24"/>
          <w:szCs w:val="24"/>
          <w:lang w:val="ru-RU"/>
        </w:rPr>
        <w:tab/>
      </w:r>
      <w:r w:rsidRPr="00E408E8">
        <w:rPr>
          <w:b/>
          <w:color w:val="000000"/>
          <w:sz w:val="24"/>
          <w:szCs w:val="24"/>
          <w:lang w:val="ru-RU"/>
        </w:rPr>
        <w:tab/>
      </w:r>
      <w:r w:rsidRPr="00E408E8">
        <w:rPr>
          <w:b/>
          <w:color w:val="000000"/>
          <w:sz w:val="24"/>
          <w:szCs w:val="24"/>
          <w:lang w:val="ru-RU"/>
        </w:rPr>
        <w:tab/>
      </w:r>
      <w:r w:rsidRPr="00E408E8">
        <w:rPr>
          <w:b/>
          <w:color w:val="000000"/>
          <w:sz w:val="24"/>
          <w:szCs w:val="24"/>
          <w:lang w:val="ru-RU"/>
        </w:rPr>
        <w:tab/>
      </w:r>
      <w:r w:rsidRPr="00E408E8">
        <w:rPr>
          <w:b/>
          <w:color w:val="000000"/>
          <w:sz w:val="24"/>
          <w:szCs w:val="24"/>
          <w:lang w:val="ru-RU"/>
        </w:rPr>
        <w:tab/>
      </w:r>
      <w:r w:rsidRPr="00E408E8">
        <w:rPr>
          <w:b/>
          <w:color w:val="000000"/>
          <w:sz w:val="24"/>
          <w:szCs w:val="24"/>
          <w:lang w:val="ru-RU"/>
        </w:rPr>
        <w:tab/>
      </w:r>
      <w:r w:rsidRPr="00E408E8">
        <w:rPr>
          <w:b/>
          <w:color w:val="000000"/>
          <w:sz w:val="24"/>
          <w:szCs w:val="24"/>
          <w:lang w:val="ru-RU"/>
        </w:rPr>
        <w:tab/>
      </w:r>
      <w:r w:rsidRPr="00E408E8">
        <w:rPr>
          <w:b/>
          <w:color w:val="000000"/>
          <w:sz w:val="24"/>
          <w:szCs w:val="24"/>
          <w:lang w:val="ru-RU"/>
        </w:rPr>
        <w:tab/>
      </w:r>
      <w:r w:rsidRPr="00E408E8">
        <w:rPr>
          <w:b/>
          <w:color w:val="000000"/>
          <w:sz w:val="24"/>
          <w:szCs w:val="24"/>
          <w:lang w:val="ru-RU"/>
        </w:rPr>
        <w:tab/>
      </w:r>
      <w:r w:rsidRPr="00E408E8">
        <w:rPr>
          <w:b/>
          <w:color w:val="000000"/>
          <w:sz w:val="24"/>
          <w:szCs w:val="24"/>
          <w:lang w:val="ru-RU"/>
        </w:rPr>
        <w:tab/>
      </w:r>
      <w:r w:rsidRPr="00E408E8">
        <w:rPr>
          <w:b/>
          <w:color w:val="000000"/>
          <w:sz w:val="24"/>
          <w:szCs w:val="24"/>
          <w:lang w:val="ru-RU"/>
        </w:rPr>
        <w:tab/>
      </w:r>
      <w:r w:rsidRPr="00E408E8">
        <w:rPr>
          <w:b/>
          <w:color w:val="000000"/>
          <w:sz w:val="24"/>
          <w:szCs w:val="24"/>
          <w:lang w:val="ru-RU"/>
        </w:rPr>
        <w:tab/>
      </w:r>
      <w:r w:rsidRPr="00E408E8">
        <w:rPr>
          <w:b/>
          <w:color w:val="000000"/>
          <w:sz w:val="24"/>
          <w:szCs w:val="24"/>
          <w:lang w:val="ru-RU"/>
        </w:rPr>
        <w:tab/>
      </w:r>
      <w:r w:rsidRPr="00E408E8">
        <w:rPr>
          <w:b/>
          <w:color w:val="000000"/>
          <w:sz w:val="24"/>
          <w:szCs w:val="24"/>
          <w:lang w:val="ru-RU"/>
        </w:rPr>
        <w:tab/>
      </w:r>
      <w:r w:rsidRPr="00E408E8">
        <w:rPr>
          <w:b/>
          <w:color w:val="000000"/>
          <w:sz w:val="24"/>
          <w:szCs w:val="24"/>
          <w:lang w:val="ru-RU"/>
        </w:rPr>
        <w:tab/>
        <w:t xml:space="preserve">                        </w:t>
      </w:r>
      <w:r w:rsidRPr="00E408E8">
        <w:rPr>
          <w:sz w:val="24"/>
          <w:szCs w:val="24"/>
          <w:lang w:val="ru-RU"/>
        </w:rPr>
        <w:t>___________________________</w:t>
      </w:r>
    </w:p>
    <w:p w:rsidR="00E408E8" w:rsidRPr="00E408E8" w:rsidRDefault="00E408E8" w:rsidP="00E408E8">
      <w:pPr>
        <w:rPr>
          <w:b/>
          <w:color w:val="000000"/>
          <w:sz w:val="24"/>
          <w:szCs w:val="24"/>
          <w:lang w:val="ru-RU"/>
        </w:rPr>
      </w:pPr>
      <w:r w:rsidRPr="00E408E8">
        <w:rPr>
          <w:sz w:val="24"/>
          <w:szCs w:val="24"/>
          <w:lang w:val="ru-RU"/>
        </w:rPr>
        <w:tab/>
      </w:r>
      <w:r w:rsidRPr="00E408E8">
        <w:rPr>
          <w:sz w:val="24"/>
          <w:szCs w:val="24"/>
          <w:lang w:val="ru-RU"/>
        </w:rPr>
        <w:tab/>
      </w:r>
      <w:r w:rsidRPr="00E408E8">
        <w:rPr>
          <w:sz w:val="24"/>
          <w:szCs w:val="24"/>
          <w:lang w:val="ru-RU"/>
        </w:rPr>
        <w:tab/>
      </w:r>
      <w:r w:rsidRPr="00E408E8">
        <w:rPr>
          <w:sz w:val="24"/>
          <w:szCs w:val="24"/>
          <w:lang w:val="ru-RU"/>
        </w:rPr>
        <w:tab/>
      </w:r>
      <w:r w:rsidRPr="00E408E8">
        <w:rPr>
          <w:sz w:val="24"/>
          <w:szCs w:val="24"/>
          <w:lang w:val="ru-RU"/>
        </w:rPr>
        <w:tab/>
      </w:r>
      <w:r w:rsidRPr="00E408E8">
        <w:rPr>
          <w:sz w:val="24"/>
          <w:szCs w:val="24"/>
          <w:lang w:val="ru-RU"/>
        </w:rPr>
        <w:tab/>
      </w:r>
      <w:r w:rsidRPr="00E408E8">
        <w:rPr>
          <w:sz w:val="24"/>
          <w:szCs w:val="24"/>
          <w:lang w:val="ru-RU"/>
        </w:rPr>
        <w:tab/>
      </w:r>
      <w:r w:rsidRPr="00E408E8">
        <w:rPr>
          <w:sz w:val="24"/>
          <w:szCs w:val="24"/>
          <w:lang w:val="ru-RU"/>
        </w:rPr>
        <w:tab/>
      </w:r>
      <w:r w:rsidRPr="00E408E8">
        <w:rPr>
          <w:sz w:val="24"/>
          <w:szCs w:val="24"/>
          <w:lang w:val="ru-RU"/>
        </w:rPr>
        <w:tab/>
        <w:t>(име и фамилия)</w:t>
      </w:r>
    </w:p>
    <w:p w:rsidR="00E408E8" w:rsidRPr="00E408E8" w:rsidRDefault="00E408E8" w:rsidP="00E408E8">
      <w:pPr>
        <w:rPr>
          <w:sz w:val="24"/>
          <w:szCs w:val="24"/>
          <w:lang w:val="ru-RU"/>
        </w:rPr>
      </w:pPr>
      <w:r w:rsidRPr="00E408E8">
        <w:rPr>
          <w:sz w:val="24"/>
          <w:szCs w:val="24"/>
          <w:lang w:val="ru-RU"/>
        </w:rPr>
        <w:tab/>
      </w:r>
      <w:r w:rsidRPr="00E408E8">
        <w:rPr>
          <w:sz w:val="24"/>
          <w:szCs w:val="24"/>
          <w:lang w:val="ru-RU"/>
        </w:rPr>
        <w:tab/>
      </w:r>
      <w:r w:rsidRPr="00E408E8">
        <w:rPr>
          <w:sz w:val="24"/>
          <w:szCs w:val="24"/>
          <w:lang w:val="ru-RU"/>
        </w:rPr>
        <w:tab/>
      </w:r>
      <w:r w:rsidRPr="00E408E8">
        <w:rPr>
          <w:sz w:val="24"/>
          <w:szCs w:val="24"/>
          <w:lang w:val="ru-RU"/>
        </w:rPr>
        <w:tab/>
      </w:r>
      <w:r w:rsidRPr="00E408E8">
        <w:rPr>
          <w:sz w:val="24"/>
          <w:szCs w:val="24"/>
          <w:lang w:val="ru-RU"/>
        </w:rPr>
        <w:tab/>
      </w:r>
      <w:r>
        <w:rPr>
          <w:sz w:val="24"/>
          <w:szCs w:val="24"/>
          <w:lang w:val="ru-RU"/>
        </w:rPr>
        <w:tab/>
      </w:r>
      <w:r>
        <w:rPr>
          <w:sz w:val="24"/>
          <w:szCs w:val="24"/>
          <w:lang w:val="ru-RU"/>
        </w:rPr>
        <w:tab/>
      </w:r>
      <w:r>
        <w:rPr>
          <w:sz w:val="24"/>
          <w:szCs w:val="24"/>
          <w:lang w:val="ru-RU"/>
        </w:rPr>
        <w:tab/>
      </w:r>
      <w:r w:rsidRPr="00E408E8">
        <w:rPr>
          <w:sz w:val="24"/>
          <w:szCs w:val="24"/>
          <w:lang w:val="ru-RU"/>
        </w:rPr>
        <w:t>_____________________________</w:t>
      </w:r>
    </w:p>
    <w:p w:rsidR="00E408E8" w:rsidRPr="00E408E8" w:rsidRDefault="00E408E8" w:rsidP="00E408E8">
      <w:pPr>
        <w:jc w:val="right"/>
        <w:rPr>
          <w:sz w:val="24"/>
          <w:szCs w:val="24"/>
          <w:lang w:val="ru-RU"/>
        </w:rPr>
      </w:pPr>
      <w:r w:rsidRPr="00E408E8">
        <w:rPr>
          <w:sz w:val="24"/>
          <w:szCs w:val="24"/>
          <w:lang w:val="ru-RU"/>
        </w:rPr>
        <w:tab/>
      </w:r>
      <w:r w:rsidRPr="00E408E8">
        <w:rPr>
          <w:sz w:val="24"/>
          <w:szCs w:val="24"/>
          <w:lang w:val="ru-RU"/>
        </w:rPr>
        <w:tab/>
      </w:r>
      <w:r w:rsidRPr="00E408E8">
        <w:rPr>
          <w:sz w:val="24"/>
          <w:szCs w:val="24"/>
          <w:lang w:val="ru-RU"/>
        </w:rPr>
        <w:tab/>
      </w:r>
      <w:r w:rsidRPr="00E408E8">
        <w:rPr>
          <w:sz w:val="24"/>
          <w:szCs w:val="24"/>
          <w:lang w:val="ru-RU"/>
        </w:rPr>
        <w:tab/>
      </w:r>
      <w:r w:rsidRPr="00E408E8">
        <w:rPr>
          <w:sz w:val="24"/>
          <w:szCs w:val="24"/>
          <w:lang w:val="ru-RU"/>
        </w:rPr>
        <w:tab/>
      </w:r>
      <w:r w:rsidRPr="00E408E8">
        <w:rPr>
          <w:sz w:val="24"/>
          <w:szCs w:val="24"/>
          <w:lang w:val="ru-RU"/>
        </w:rPr>
        <w:tab/>
      </w:r>
      <w:r w:rsidRPr="00E408E8">
        <w:rPr>
          <w:sz w:val="24"/>
          <w:szCs w:val="24"/>
          <w:lang w:val="ru-RU"/>
        </w:rPr>
        <w:tab/>
      </w:r>
      <w:r w:rsidRPr="00E408E8">
        <w:rPr>
          <w:sz w:val="24"/>
          <w:szCs w:val="24"/>
          <w:lang w:val="ru-RU"/>
        </w:rPr>
        <w:tab/>
      </w:r>
      <w:r w:rsidRPr="00E408E8">
        <w:rPr>
          <w:sz w:val="24"/>
          <w:szCs w:val="24"/>
          <w:lang w:val="ru-RU"/>
        </w:rPr>
        <w:tab/>
      </w:r>
      <w:r w:rsidRPr="00E408E8">
        <w:rPr>
          <w:sz w:val="24"/>
          <w:szCs w:val="24"/>
          <w:lang w:val="ru-RU"/>
        </w:rPr>
        <w:tab/>
      </w:r>
      <w:r w:rsidRPr="00E408E8">
        <w:rPr>
          <w:sz w:val="24"/>
          <w:szCs w:val="24"/>
          <w:lang w:val="ru-RU"/>
        </w:rPr>
        <w:tab/>
      </w:r>
      <w:r w:rsidRPr="00E408E8">
        <w:rPr>
          <w:sz w:val="24"/>
          <w:szCs w:val="24"/>
          <w:lang w:val="ru-RU"/>
        </w:rPr>
        <w:tab/>
      </w:r>
      <w:r w:rsidRPr="00E408E8">
        <w:rPr>
          <w:sz w:val="24"/>
          <w:szCs w:val="24"/>
          <w:lang w:val="ru-RU"/>
        </w:rPr>
        <w:tab/>
      </w:r>
      <w:r w:rsidRPr="00E408E8">
        <w:rPr>
          <w:sz w:val="24"/>
          <w:szCs w:val="24"/>
          <w:lang w:val="ru-RU"/>
        </w:rPr>
        <w:tab/>
      </w:r>
      <w:r w:rsidRPr="00E408E8">
        <w:rPr>
          <w:sz w:val="24"/>
          <w:szCs w:val="24"/>
          <w:lang w:val="ru-RU"/>
        </w:rPr>
        <w:tab/>
      </w:r>
      <w:r w:rsidRPr="00E408E8">
        <w:rPr>
          <w:sz w:val="24"/>
          <w:szCs w:val="24"/>
          <w:lang w:val="ru-RU"/>
        </w:rPr>
        <w:tab/>
      </w:r>
      <w:r w:rsidRPr="00E408E8">
        <w:rPr>
          <w:sz w:val="24"/>
          <w:szCs w:val="24"/>
          <w:lang w:val="ru-RU"/>
        </w:rPr>
        <w:tab/>
        <w:t>(длъжност на представляващия участника)</w:t>
      </w:r>
    </w:p>
    <w:p w:rsidR="00E408E8" w:rsidRPr="00E408E8" w:rsidRDefault="00E408E8" w:rsidP="00E408E8">
      <w:pPr>
        <w:ind w:firstLine="720"/>
        <w:jc w:val="both"/>
        <w:rPr>
          <w:bCs/>
          <w:iCs/>
          <w:sz w:val="24"/>
          <w:szCs w:val="24"/>
          <w:lang w:val="ru-RU"/>
        </w:rPr>
      </w:pPr>
    </w:p>
    <w:p w:rsidR="00E408E8" w:rsidRPr="00E408E8" w:rsidRDefault="00E408E8" w:rsidP="00E408E8">
      <w:pPr>
        <w:jc w:val="right"/>
        <w:rPr>
          <w:b/>
          <w:lang w:val="ru-RU"/>
        </w:rPr>
      </w:pPr>
    </w:p>
    <w:p w:rsidR="00E408E8" w:rsidRPr="00E408E8" w:rsidRDefault="00E408E8" w:rsidP="00E408E8">
      <w:pPr>
        <w:jc w:val="right"/>
        <w:rPr>
          <w:b/>
          <w:lang w:val="ru-RU"/>
        </w:rPr>
      </w:pPr>
    </w:p>
    <w:p w:rsidR="00E408E8" w:rsidRDefault="00E408E8" w:rsidP="00E408E8">
      <w:pPr>
        <w:tabs>
          <w:tab w:val="left" w:pos="0"/>
        </w:tabs>
        <w:spacing w:after="120"/>
        <w:jc w:val="both"/>
        <w:rPr>
          <w:sz w:val="24"/>
          <w:lang w:val="ru-RU"/>
        </w:rPr>
      </w:pPr>
    </w:p>
    <w:p w:rsidR="00283C26" w:rsidRDefault="00283C26" w:rsidP="00E408E8">
      <w:pPr>
        <w:tabs>
          <w:tab w:val="left" w:pos="0"/>
        </w:tabs>
        <w:spacing w:after="120"/>
        <w:jc w:val="both"/>
        <w:rPr>
          <w:sz w:val="24"/>
          <w:lang w:val="ru-RU"/>
        </w:rPr>
      </w:pPr>
    </w:p>
    <w:p w:rsidR="00283C26" w:rsidRDefault="00283C26" w:rsidP="00E408E8">
      <w:pPr>
        <w:tabs>
          <w:tab w:val="left" w:pos="0"/>
        </w:tabs>
        <w:spacing w:after="120"/>
        <w:jc w:val="both"/>
        <w:rPr>
          <w:sz w:val="24"/>
          <w:lang w:val="ru-RU"/>
        </w:rPr>
      </w:pPr>
    </w:p>
    <w:p w:rsidR="00283C26" w:rsidRDefault="00283C26" w:rsidP="00E408E8">
      <w:pPr>
        <w:tabs>
          <w:tab w:val="left" w:pos="0"/>
        </w:tabs>
        <w:spacing w:after="120"/>
        <w:jc w:val="both"/>
        <w:rPr>
          <w:sz w:val="24"/>
          <w:lang w:val="ru-RU"/>
        </w:rPr>
      </w:pPr>
    </w:p>
    <w:p w:rsidR="00283C26" w:rsidRDefault="00283C26" w:rsidP="00E408E8">
      <w:pPr>
        <w:tabs>
          <w:tab w:val="left" w:pos="0"/>
        </w:tabs>
        <w:spacing w:after="120"/>
        <w:jc w:val="both"/>
        <w:rPr>
          <w:sz w:val="24"/>
          <w:lang w:val="ru-RU"/>
        </w:rPr>
      </w:pPr>
    </w:p>
    <w:p w:rsidR="00283C26" w:rsidRDefault="00283C26" w:rsidP="00E408E8">
      <w:pPr>
        <w:tabs>
          <w:tab w:val="left" w:pos="0"/>
        </w:tabs>
        <w:spacing w:after="120"/>
        <w:jc w:val="both"/>
        <w:rPr>
          <w:sz w:val="24"/>
          <w:lang w:val="ru-RU"/>
        </w:rPr>
      </w:pPr>
    </w:p>
    <w:p w:rsidR="00283C26" w:rsidRDefault="00283C26" w:rsidP="00E408E8">
      <w:pPr>
        <w:tabs>
          <w:tab w:val="left" w:pos="0"/>
        </w:tabs>
        <w:spacing w:after="120"/>
        <w:jc w:val="both"/>
        <w:rPr>
          <w:sz w:val="24"/>
          <w:lang w:val="ru-RU"/>
        </w:rPr>
      </w:pPr>
    </w:p>
    <w:p w:rsidR="00283C26" w:rsidRDefault="00283C26" w:rsidP="00E408E8">
      <w:pPr>
        <w:tabs>
          <w:tab w:val="left" w:pos="0"/>
        </w:tabs>
        <w:spacing w:after="120"/>
        <w:jc w:val="both"/>
        <w:rPr>
          <w:sz w:val="24"/>
          <w:lang w:val="ru-RU"/>
        </w:rPr>
      </w:pPr>
    </w:p>
    <w:p w:rsidR="00283C26" w:rsidRDefault="00283C26" w:rsidP="00E408E8">
      <w:pPr>
        <w:tabs>
          <w:tab w:val="left" w:pos="0"/>
        </w:tabs>
        <w:spacing w:after="120"/>
        <w:jc w:val="both"/>
        <w:rPr>
          <w:sz w:val="24"/>
          <w:lang w:val="ru-RU"/>
        </w:rPr>
      </w:pPr>
    </w:p>
    <w:p w:rsidR="00283C26" w:rsidRDefault="00283C26" w:rsidP="00E408E8">
      <w:pPr>
        <w:tabs>
          <w:tab w:val="left" w:pos="0"/>
        </w:tabs>
        <w:spacing w:after="120"/>
        <w:jc w:val="both"/>
        <w:rPr>
          <w:sz w:val="24"/>
          <w:lang w:val="ru-RU"/>
        </w:rPr>
      </w:pPr>
    </w:p>
    <w:p w:rsidR="00283C26" w:rsidRDefault="00283C26" w:rsidP="00E408E8">
      <w:pPr>
        <w:tabs>
          <w:tab w:val="left" w:pos="0"/>
        </w:tabs>
        <w:spacing w:after="120"/>
        <w:jc w:val="both"/>
        <w:rPr>
          <w:sz w:val="24"/>
          <w:lang w:val="ru-RU"/>
        </w:rPr>
      </w:pPr>
    </w:p>
    <w:p w:rsidR="00283C26" w:rsidRDefault="00283C26" w:rsidP="00E408E8">
      <w:pPr>
        <w:tabs>
          <w:tab w:val="left" w:pos="0"/>
        </w:tabs>
        <w:spacing w:after="120"/>
        <w:jc w:val="both"/>
        <w:rPr>
          <w:sz w:val="24"/>
          <w:lang w:val="ru-RU"/>
        </w:rPr>
      </w:pPr>
    </w:p>
    <w:p w:rsidR="00283C26" w:rsidRDefault="00283C26" w:rsidP="00E408E8">
      <w:pPr>
        <w:tabs>
          <w:tab w:val="left" w:pos="0"/>
        </w:tabs>
        <w:spacing w:after="120"/>
        <w:jc w:val="both"/>
        <w:rPr>
          <w:sz w:val="24"/>
          <w:lang w:val="ru-RU"/>
        </w:rPr>
      </w:pPr>
    </w:p>
    <w:p w:rsidR="00283C26" w:rsidRDefault="00283C26" w:rsidP="00E408E8">
      <w:pPr>
        <w:tabs>
          <w:tab w:val="left" w:pos="0"/>
        </w:tabs>
        <w:spacing w:after="120"/>
        <w:jc w:val="both"/>
        <w:rPr>
          <w:sz w:val="24"/>
          <w:lang w:val="ru-RU"/>
        </w:rPr>
      </w:pPr>
    </w:p>
    <w:p w:rsidR="00283C26" w:rsidRDefault="00283C26" w:rsidP="00E408E8">
      <w:pPr>
        <w:tabs>
          <w:tab w:val="left" w:pos="0"/>
        </w:tabs>
        <w:spacing w:after="120"/>
        <w:jc w:val="both"/>
        <w:rPr>
          <w:sz w:val="24"/>
          <w:lang w:val="ru-RU"/>
        </w:rPr>
      </w:pPr>
    </w:p>
    <w:p w:rsidR="00283C26" w:rsidRDefault="00283C26" w:rsidP="00E408E8">
      <w:pPr>
        <w:tabs>
          <w:tab w:val="left" w:pos="0"/>
        </w:tabs>
        <w:spacing w:after="120"/>
        <w:jc w:val="both"/>
        <w:rPr>
          <w:sz w:val="24"/>
          <w:lang w:val="ru-RU"/>
        </w:rPr>
      </w:pPr>
    </w:p>
    <w:p w:rsidR="00283C26" w:rsidRDefault="00283C26" w:rsidP="00E408E8">
      <w:pPr>
        <w:tabs>
          <w:tab w:val="left" w:pos="0"/>
        </w:tabs>
        <w:spacing w:after="120"/>
        <w:jc w:val="both"/>
        <w:rPr>
          <w:sz w:val="24"/>
          <w:lang w:val="ru-RU"/>
        </w:rPr>
      </w:pPr>
    </w:p>
    <w:p w:rsidR="00283C26" w:rsidRDefault="00283C26" w:rsidP="00E408E8">
      <w:pPr>
        <w:tabs>
          <w:tab w:val="left" w:pos="0"/>
        </w:tabs>
        <w:spacing w:after="120"/>
        <w:jc w:val="both"/>
        <w:rPr>
          <w:sz w:val="24"/>
          <w:lang w:val="ru-RU"/>
        </w:rPr>
      </w:pPr>
    </w:p>
    <w:p w:rsidR="00283C26" w:rsidRDefault="00283C26" w:rsidP="00E408E8">
      <w:pPr>
        <w:tabs>
          <w:tab w:val="left" w:pos="0"/>
        </w:tabs>
        <w:spacing w:after="120"/>
        <w:jc w:val="both"/>
        <w:rPr>
          <w:sz w:val="24"/>
          <w:lang w:val="ru-RU"/>
        </w:rPr>
      </w:pPr>
    </w:p>
    <w:p w:rsidR="00283C26" w:rsidRDefault="00283C26" w:rsidP="00E408E8">
      <w:pPr>
        <w:tabs>
          <w:tab w:val="left" w:pos="0"/>
        </w:tabs>
        <w:spacing w:after="120"/>
        <w:jc w:val="both"/>
        <w:rPr>
          <w:sz w:val="24"/>
          <w:lang w:val="ru-RU"/>
        </w:rPr>
      </w:pPr>
    </w:p>
    <w:p w:rsidR="00283C26" w:rsidRDefault="00283C26" w:rsidP="00E408E8">
      <w:pPr>
        <w:tabs>
          <w:tab w:val="left" w:pos="0"/>
        </w:tabs>
        <w:spacing w:after="120"/>
        <w:jc w:val="both"/>
        <w:rPr>
          <w:b/>
          <w:sz w:val="24"/>
          <w:lang w:val="ru-RU"/>
        </w:rPr>
      </w:pPr>
      <w:r w:rsidRPr="00283C26">
        <w:rPr>
          <w:b/>
          <w:sz w:val="24"/>
          <w:lang w:val="ru-RU"/>
        </w:rPr>
        <w:lastRenderedPageBreak/>
        <w:t>Ж. ПРОЕКТ НА ДОГОВОР</w:t>
      </w:r>
    </w:p>
    <w:p w:rsidR="00AF23C9" w:rsidRPr="00C526F7" w:rsidRDefault="00AF23C9" w:rsidP="00AF23C9">
      <w:pPr>
        <w:pStyle w:val="Heading2"/>
        <w:ind w:right="-24"/>
        <w:jc w:val="center"/>
        <w:rPr>
          <w:rFonts w:ascii="Times New Roman" w:hAnsi="Times New Roman" w:cs="Times New Roman"/>
          <w:b/>
          <w:color w:val="auto"/>
          <w:sz w:val="24"/>
          <w:szCs w:val="24"/>
        </w:rPr>
      </w:pPr>
      <w:r w:rsidRPr="00C526F7">
        <w:rPr>
          <w:rFonts w:ascii="Times New Roman" w:hAnsi="Times New Roman" w:cs="Times New Roman"/>
          <w:b/>
          <w:color w:val="auto"/>
          <w:sz w:val="24"/>
          <w:szCs w:val="24"/>
        </w:rPr>
        <w:t>Д О Г О В О Р</w:t>
      </w:r>
    </w:p>
    <w:p w:rsidR="00AF23C9" w:rsidRPr="00C526F7" w:rsidRDefault="00AF23C9" w:rsidP="00AF23C9">
      <w:pPr>
        <w:spacing w:after="120"/>
        <w:ind w:right="-24"/>
        <w:jc w:val="center"/>
        <w:rPr>
          <w:b/>
          <w:sz w:val="24"/>
          <w:szCs w:val="24"/>
          <w:lang w:val="ru-RU"/>
        </w:rPr>
      </w:pPr>
    </w:p>
    <w:p w:rsidR="00AF23C9" w:rsidRPr="00C526F7" w:rsidRDefault="00AF23C9" w:rsidP="00AF23C9">
      <w:pPr>
        <w:ind w:right="-24"/>
        <w:jc w:val="center"/>
        <w:rPr>
          <w:sz w:val="24"/>
          <w:szCs w:val="24"/>
          <w:lang w:eastAsia="x-none"/>
        </w:rPr>
      </w:pPr>
    </w:p>
    <w:p w:rsidR="00AF23C9" w:rsidRPr="00C526F7" w:rsidRDefault="00AF23C9" w:rsidP="00AF23C9">
      <w:pPr>
        <w:ind w:right="-24"/>
        <w:jc w:val="center"/>
        <w:rPr>
          <w:b/>
          <w:sz w:val="24"/>
          <w:szCs w:val="24"/>
          <w:lang w:eastAsia="x-none"/>
        </w:rPr>
      </w:pPr>
      <w:r w:rsidRPr="00C526F7">
        <w:rPr>
          <w:b/>
          <w:sz w:val="24"/>
          <w:szCs w:val="24"/>
          <w:lang w:eastAsia="x-none"/>
        </w:rPr>
        <w:t>№ ................ /201</w:t>
      </w:r>
      <w:r w:rsidRPr="00C526F7">
        <w:rPr>
          <w:b/>
          <w:sz w:val="24"/>
          <w:szCs w:val="24"/>
          <w:lang w:val="ru-RU" w:eastAsia="x-none"/>
        </w:rPr>
        <w:t>7</w:t>
      </w:r>
      <w:r w:rsidRPr="00C526F7">
        <w:rPr>
          <w:b/>
          <w:sz w:val="24"/>
          <w:szCs w:val="24"/>
          <w:lang w:eastAsia="x-none"/>
        </w:rPr>
        <w:t xml:space="preserve"> г.</w:t>
      </w:r>
    </w:p>
    <w:p w:rsidR="00AF23C9" w:rsidRPr="00C526F7" w:rsidRDefault="00AF23C9" w:rsidP="00AF23C9">
      <w:pPr>
        <w:ind w:right="-24"/>
        <w:jc w:val="both"/>
        <w:rPr>
          <w:iCs/>
          <w:sz w:val="24"/>
          <w:szCs w:val="24"/>
        </w:rPr>
      </w:pPr>
    </w:p>
    <w:p w:rsidR="00AF23C9" w:rsidRPr="00C526F7" w:rsidRDefault="00AF23C9" w:rsidP="00AF23C9">
      <w:pPr>
        <w:ind w:right="-24"/>
        <w:jc w:val="both"/>
        <w:rPr>
          <w:sz w:val="24"/>
          <w:szCs w:val="24"/>
        </w:rPr>
      </w:pPr>
      <w:r w:rsidRPr="00C526F7">
        <w:rPr>
          <w:iCs/>
          <w:sz w:val="24"/>
          <w:szCs w:val="24"/>
        </w:rPr>
        <w:t>Днес, ………...…… 201</w:t>
      </w:r>
      <w:r w:rsidRPr="00C526F7">
        <w:rPr>
          <w:iCs/>
          <w:sz w:val="24"/>
          <w:szCs w:val="24"/>
          <w:lang w:val="ru-RU"/>
        </w:rPr>
        <w:t xml:space="preserve">7 </w:t>
      </w:r>
      <w:r w:rsidRPr="00C526F7">
        <w:rPr>
          <w:iCs/>
          <w:sz w:val="24"/>
          <w:szCs w:val="24"/>
        </w:rPr>
        <w:t xml:space="preserve"> година, в гр.София</w:t>
      </w:r>
      <w:r w:rsidRPr="00C526F7">
        <w:rPr>
          <w:sz w:val="24"/>
          <w:szCs w:val="24"/>
        </w:rPr>
        <w:t xml:space="preserve">, </w:t>
      </w:r>
    </w:p>
    <w:p w:rsidR="00AF23C9" w:rsidRPr="00C526F7" w:rsidRDefault="00AF23C9" w:rsidP="00AF23C9">
      <w:pPr>
        <w:ind w:right="-24"/>
        <w:jc w:val="both"/>
        <w:rPr>
          <w:sz w:val="24"/>
          <w:szCs w:val="24"/>
        </w:rPr>
      </w:pPr>
    </w:p>
    <w:p w:rsidR="00AF23C9" w:rsidRPr="00C526F7" w:rsidRDefault="00AF23C9" w:rsidP="00AF23C9">
      <w:pPr>
        <w:shd w:val="clear" w:color="auto" w:fill="FFFFFF"/>
        <w:spacing w:line="276" w:lineRule="auto"/>
        <w:ind w:right="-11"/>
        <w:jc w:val="both"/>
        <w:rPr>
          <w:b/>
          <w:sz w:val="24"/>
          <w:szCs w:val="24"/>
        </w:rPr>
      </w:pPr>
      <w:r w:rsidRPr="00C526F7">
        <w:rPr>
          <w:color w:val="000000"/>
          <w:sz w:val="24"/>
          <w:szCs w:val="24"/>
        </w:rPr>
        <w:t>Съгласно Решение № ...... / ..............2017г. на Управителите на „Екоинженеринг-РМ“ ЕООД за определяне на изпълнител на обществена поръчка с предмет:</w:t>
      </w:r>
      <w:r w:rsidRPr="00C526F7">
        <w:rPr>
          <w:b/>
          <w:caps/>
          <w:sz w:val="24"/>
          <w:szCs w:val="24"/>
        </w:rPr>
        <w:t xml:space="preserve"> „</w:t>
      </w:r>
      <w:r w:rsidRPr="00C526F7">
        <w:rPr>
          <w:b/>
          <w:bCs/>
          <w:sz w:val="24"/>
          <w:szCs w:val="24"/>
        </w:rPr>
        <w:t xml:space="preserve">Текущ ремонт за отвеждане на </w:t>
      </w:r>
      <w:r>
        <w:rPr>
          <w:b/>
          <w:bCs/>
          <w:sz w:val="24"/>
          <w:szCs w:val="24"/>
        </w:rPr>
        <w:t>изти</w:t>
      </w:r>
      <w:r w:rsidRPr="00C526F7">
        <w:rPr>
          <w:b/>
          <w:bCs/>
          <w:sz w:val="24"/>
          <w:szCs w:val="24"/>
        </w:rPr>
        <w:t xml:space="preserve">чащите води и затваряне на </w:t>
      </w:r>
      <w:r w:rsidRPr="00C526F7">
        <w:rPr>
          <w:b/>
          <w:sz w:val="24"/>
          <w:szCs w:val="24"/>
        </w:rPr>
        <w:t>отворени минни изработки по обособени позиции</w:t>
      </w:r>
      <w:r w:rsidRPr="00C526F7">
        <w:rPr>
          <w:b/>
          <w:bCs/>
          <w:i/>
          <w:sz w:val="24"/>
          <w:szCs w:val="24"/>
        </w:rPr>
        <w:t>“</w:t>
      </w:r>
    </w:p>
    <w:p w:rsidR="00AF23C9" w:rsidRPr="00C526F7" w:rsidRDefault="00AF23C9" w:rsidP="00AF23C9">
      <w:pPr>
        <w:tabs>
          <w:tab w:val="left" w:pos="0"/>
        </w:tabs>
        <w:spacing w:after="120"/>
        <w:jc w:val="both"/>
        <w:rPr>
          <w:b/>
          <w:sz w:val="24"/>
          <w:szCs w:val="24"/>
        </w:rPr>
      </w:pPr>
      <w:r w:rsidRPr="00C526F7">
        <w:rPr>
          <w:b/>
          <w:sz w:val="24"/>
          <w:szCs w:val="24"/>
        </w:rPr>
        <w:t>Обособена Позиция № …. - ………………………(Наименование)</w:t>
      </w:r>
    </w:p>
    <w:p w:rsidR="00AF23C9" w:rsidRPr="00C526F7" w:rsidRDefault="00AF23C9" w:rsidP="00AF23C9">
      <w:pPr>
        <w:ind w:right="-24"/>
        <w:jc w:val="both"/>
        <w:rPr>
          <w:sz w:val="24"/>
          <w:szCs w:val="24"/>
        </w:rPr>
      </w:pPr>
    </w:p>
    <w:p w:rsidR="00AF23C9" w:rsidRPr="00C526F7" w:rsidRDefault="00AF23C9" w:rsidP="00AF23C9">
      <w:pPr>
        <w:ind w:right="-24"/>
        <w:jc w:val="both"/>
        <w:rPr>
          <w:sz w:val="24"/>
          <w:szCs w:val="24"/>
        </w:rPr>
      </w:pPr>
      <w:r w:rsidRPr="00C526F7">
        <w:rPr>
          <w:sz w:val="24"/>
          <w:szCs w:val="24"/>
        </w:rPr>
        <w:t>между:</w:t>
      </w:r>
    </w:p>
    <w:p w:rsidR="00AF23C9" w:rsidRPr="00C526F7" w:rsidRDefault="00AF23C9" w:rsidP="00AF23C9">
      <w:pPr>
        <w:ind w:right="-24"/>
        <w:jc w:val="both"/>
        <w:rPr>
          <w:iCs/>
          <w:sz w:val="24"/>
          <w:szCs w:val="24"/>
        </w:rPr>
      </w:pPr>
      <w:r w:rsidRPr="00C526F7">
        <w:rPr>
          <w:b/>
          <w:sz w:val="24"/>
          <w:szCs w:val="24"/>
        </w:rPr>
        <w:t>“</w:t>
      </w:r>
      <w:r w:rsidRPr="00C526F7">
        <w:rPr>
          <w:b/>
          <w:caps/>
          <w:sz w:val="24"/>
          <w:szCs w:val="24"/>
        </w:rPr>
        <w:t>Екоинженеринг – РМ</w:t>
      </w:r>
      <w:r w:rsidRPr="00C526F7">
        <w:rPr>
          <w:b/>
          <w:sz w:val="24"/>
          <w:szCs w:val="24"/>
        </w:rPr>
        <w:t>” ЕООД</w:t>
      </w:r>
      <w:r w:rsidRPr="00C526F7">
        <w:rPr>
          <w:b/>
          <w:sz w:val="24"/>
          <w:szCs w:val="24"/>
          <w:lang w:val="ru-RU"/>
        </w:rPr>
        <w:t xml:space="preserve">,  </w:t>
      </w:r>
      <w:r w:rsidRPr="00C526F7">
        <w:rPr>
          <w:sz w:val="24"/>
          <w:szCs w:val="24"/>
        </w:rPr>
        <w:t xml:space="preserve">с ЕИК 121283500, </w:t>
      </w:r>
      <w:r w:rsidRPr="00C526F7">
        <w:rPr>
          <w:sz w:val="24"/>
          <w:szCs w:val="24"/>
          <w:lang w:val="ru-RU"/>
        </w:rPr>
        <w:t xml:space="preserve">седалище и адрес на управление : </w:t>
      </w:r>
      <w:r w:rsidRPr="00C526F7">
        <w:rPr>
          <w:sz w:val="24"/>
          <w:szCs w:val="24"/>
        </w:rPr>
        <w:t xml:space="preserve">гр.София 1505, бул.“Ситняково” № 23, </w:t>
      </w:r>
      <w:r w:rsidRPr="00C526F7">
        <w:rPr>
          <w:sz w:val="24"/>
          <w:szCs w:val="24"/>
          <w:lang w:val="ru-RU"/>
        </w:rPr>
        <w:t xml:space="preserve">представлявано от Управителите – </w:t>
      </w:r>
      <w:r w:rsidRPr="00C526F7">
        <w:rPr>
          <w:sz w:val="24"/>
          <w:szCs w:val="24"/>
        </w:rPr>
        <w:t>инж. Вельо Илиев</w:t>
      </w:r>
      <w:r w:rsidRPr="00C526F7">
        <w:rPr>
          <w:sz w:val="24"/>
          <w:szCs w:val="24"/>
          <w:lang w:val="ru-RU"/>
        </w:rPr>
        <w:t xml:space="preserve"> и инж. Луко Маринов, наричано  за краткост </w:t>
      </w:r>
      <w:r w:rsidRPr="00C526F7">
        <w:rPr>
          <w:b/>
          <w:sz w:val="24"/>
          <w:szCs w:val="24"/>
          <w:lang w:val="ru-RU"/>
        </w:rPr>
        <w:t>ВЪЗЛОЖИТЕЛ</w:t>
      </w:r>
      <w:r w:rsidRPr="00C526F7">
        <w:rPr>
          <w:sz w:val="24"/>
          <w:szCs w:val="24"/>
          <w:lang w:val="ru-RU"/>
        </w:rPr>
        <w:t>, от една страна</w:t>
      </w:r>
      <w:r w:rsidRPr="00C526F7">
        <w:rPr>
          <w:iCs/>
          <w:sz w:val="24"/>
          <w:szCs w:val="24"/>
        </w:rPr>
        <w:t xml:space="preserve"> </w:t>
      </w:r>
    </w:p>
    <w:p w:rsidR="00AF23C9" w:rsidRPr="00C526F7" w:rsidRDefault="00AF23C9" w:rsidP="00AF23C9">
      <w:pPr>
        <w:ind w:right="-24"/>
        <w:jc w:val="both"/>
        <w:rPr>
          <w:b/>
          <w:iCs/>
          <w:sz w:val="24"/>
          <w:szCs w:val="24"/>
        </w:rPr>
      </w:pPr>
      <w:r w:rsidRPr="00C526F7">
        <w:rPr>
          <w:b/>
          <w:iCs/>
          <w:sz w:val="24"/>
          <w:szCs w:val="24"/>
        </w:rPr>
        <w:t xml:space="preserve"> и </w:t>
      </w:r>
    </w:p>
    <w:p w:rsidR="00AF23C9" w:rsidRPr="00C526F7" w:rsidRDefault="00AF23C9" w:rsidP="00AF23C9">
      <w:pPr>
        <w:ind w:right="-24"/>
        <w:jc w:val="both"/>
        <w:rPr>
          <w:b/>
          <w:sz w:val="24"/>
          <w:szCs w:val="24"/>
        </w:rPr>
      </w:pPr>
      <w:r w:rsidRPr="00C526F7">
        <w:rPr>
          <w:b/>
          <w:sz w:val="24"/>
          <w:szCs w:val="24"/>
        </w:rPr>
        <w:t>„................................”</w:t>
      </w:r>
      <w:r w:rsidRPr="00C526F7">
        <w:rPr>
          <w:sz w:val="24"/>
          <w:szCs w:val="24"/>
        </w:rPr>
        <w:t xml:space="preserve"> </w:t>
      </w:r>
      <w:r w:rsidRPr="00C526F7">
        <w:rPr>
          <w:b/>
          <w:sz w:val="24"/>
          <w:szCs w:val="24"/>
        </w:rPr>
        <w:t>......</w:t>
      </w:r>
      <w:r w:rsidRPr="00C526F7">
        <w:rPr>
          <w:sz w:val="24"/>
          <w:szCs w:val="24"/>
        </w:rPr>
        <w:t>,</w:t>
      </w:r>
      <w:r w:rsidRPr="00C526F7">
        <w:rPr>
          <w:iCs/>
          <w:sz w:val="24"/>
          <w:szCs w:val="24"/>
        </w:rPr>
        <w:t xml:space="preserve"> със седалище в гр. ......... и адрес на управление:............................................................</w:t>
      </w:r>
      <w:r w:rsidRPr="00C526F7">
        <w:rPr>
          <w:sz w:val="24"/>
          <w:szCs w:val="24"/>
        </w:rPr>
        <w:t>, ЕИК............................</w:t>
      </w:r>
      <w:r w:rsidRPr="00C526F7">
        <w:rPr>
          <w:iCs/>
          <w:sz w:val="24"/>
          <w:szCs w:val="24"/>
        </w:rPr>
        <w:t xml:space="preserve">, </w:t>
      </w:r>
      <w:r w:rsidRPr="00C526F7">
        <w:rPr>
          <w:sz w:val="24"/>
          <w:szCs w:val="24"/>
        </w:rPr>
        <w:t xml:space="preserve">представлявано от ...................................- ..................,  от друга страна, наричан за краткост  </w:t>
      </w:r>
      <w:r w:rsidRPr="00C526F7">
        <w:rPr>
          <w:b/>
          <w:sz w:val="24"/>
          <w:szCs w:val="24"/>
        </w:rPr>
        <w:t>ИЗПЪЛНИТЕЛ,</w:t>
      </w:r>
    </w:p>
    <w:p w:rsidR="00AF23C9" w:rsidRPr="00C526F7" w:rsidRDefault="00AF23C9" w:rsidP="00AF23C9">
      <w:pPr>
        <w:ind w:right="-24"/>
        <w:jc w:val="both"/>
        <w:rPr>
          <w:iCs/>
          <w:sz w:val="24"/>
          <w:szCs w:val="24"/>
        </w:rPr>
      </w:pPr>
    </w:p>
    <w:p w:rsidR="00AF23C9" w:rsidRPr="00C526F7" w:rsidRDefault="00AF23C9" w:rsidP="00AF23C9">
      <w:pPr>
        <w:ind w:right="-24"/>
        <w:jc w:val="both"/>
        <w:rPr>
          <w:iCs/>
          <w:sz w:val="24"/>
          <w:szCs w:val="24"/>
        </w:rPr>
      </w:pPr>
      <w:r w:rsidRPr="00C526F7">
        <w:rPr>
          <w:iCs/>
          <w:sz w:val="24"/>
          <w:szCs w:val="24"/>
        </w:rPr>
        <w:t xml:space="preserve">се сключи настоящият договор за следното: </w:t>
      </w:r>
    </w:p>
    <w:p w:rsidR="00AF23C9" w:rsidRPr="00C526F7" w:rsidRDefault="00AF23C9" w:rsidP="00AF23C9">
      <w:pPr>
        <w:ind w:right="-24"/>
        <w:jc w:val="both"/>
        <w:rPr>
          <w:iCs/>
          <w:sz w:val="24"/>
          <w:szCs w:val="24"/>
        </w:rPr>
      </w:pPr>
    </w:p>
    <w:p w:rsidR="00AF23C9" w:rsidRPr="00C526F7" w:rsidRDefault="00AF23C9" w:rsidP="00AF23C9">
      <w:pPr>
        <w:ind w:left="-360" w:firstLine="360"/>
        <w:jc w:val="both"/>
        <w:rPr>
          <w:sz w:val="24"/>
          <w:szCs w:val="24"/>
          <w:lang w:val="ru-RU"/>
        </w:rPr>
      </w:pPr>
    </w:p>
    <w:p w:rsidR="00AF23C9" w:rsidRPr="00C526F7" w:rsidRDefault="00AF23C9" w:rsidP="00AF23C9">
      <w:pPr>
        <w:ind w:left="-360" w:firstLine="360"/>
        <w:jc w:val="both"/>
        <w:rPr>
          <w:b/>
          <w:sz w:val="24"/>
          <w:szCs w:val="24"/>
        </w:rPr>
      </w:pPr>
      <w:r w:rsidRPr="00C526F7">
        <w:rPr>
          <w:b/>
          <w:sz w:val="24"/>
          <w:szCs w:val="24"/>
        </w:rPr>
        <w:tab/>
        <w:t>I.</w:t>
      </w:r>
      <w:r w:rsidRPr="00C526F7">
        <w:rPr>
          <w:b/>
          <w:sz w:val="24"/>
          <w:szCs w:val="24"/>
          <w:lang w:val="en-US"/>
        </w:rPr>
        <w:t> </w:t>
      </w:r>
      <w:r w:rsidRPr="00C526F7">
        <w:rPr>
          <w:b/>
          <w:sz w:val="24"/>
          <w:szCs w:val="24"/>
        </w:rPr>
        <w:t xml:space="preserve">ПРЕДМЕТ НА ДОГОВОРА </w:t>
      </w:r>
    </w:p>
    <w:p w:rsidR="00AF23C9" w:rsidRPr="00C526F7" w:rsidRDefault="00AF23C9" w:rsidP="00AF23C9">
      <w:pPr>
        <w:ind w:left="-360" w:firstLine="360"/>
        <w:jc w:val="both"/>
        <w:rPr>
          <w:b/>
          <w:sz w:val="24"/>
          <w:szCs w:val="24"/>
          <w:lang w:val="ru-RU"/>
        </w:rPr>
      </w:pPr>
    </w:p>
    <w:p w:rsidR="00AF23C9" w:rsidRPr="00C526F7" w:rsidRDefault="00AF23C9" w:rsidP="00AF23C9">
      <w:pPr>
        <w:tabs>
          <w:tab w:val="left" w:pos="810"/>
        </w:tabs>
        <w:ind w:left="270" w:firstLine="360"/>
        <w:jc w:val="both"/>
        <w:rPr>
          <w:b/>
          <w:sz w:val="24"/>
          <w:szCs w:val="24"/>
          <w:lang w:eastAsia="en-US"/>
        </w:rPr>
      </w:pPr>
      <w:r w:rsidRPr="00C526F7">
        <w:rPr>
          <w:b/>
          <w:sz w:val="24"/>
          <w:szCs w:val="24"/>
          <w:lang w:eastAsia="en-US"/>
        </w:rPr>
        <w:t>Чл. 1.</w:t>
      </w:r>
      <w:r w:rsidRPr="00C526F7">
        <w:rPr>
          <w:sz w:val="24"/>
          <w:szCs w:val="24"/>
          <w:lang w:val="ru-RU" w:eastAsia="en-US"/>
        </w:rPr>
        <w:t xml:space="preserve"> </w:t>
      </w:r>
      <w:r w:rsidRPr="00C526F7">
        <w:rPr>
          <w:b/>
          <w:sz w:val="24"/>
          <w:szCs w:val="24"/>
          <w:lang w:val="ru-RU" w:eastAsia="en-US"/>
        </w:rPr>
        <w:t>(1)</w:t>
      </w:r>
      <w:r w:rsidRPr="00C526F7">
        <w:rPr>
          <w:sz w:val="24"/>
          <w:szCs w:val="24"/>
          <w:lang w:val="ru-RU" w:eastAsia="en-US"/>
        </w:rPr>
        <w:t xml:space="preserve"> </w:t>
      </w:r>
      <w:r w:rsidRPr="00C526F7">
        <w:rPr>
          <w:b/>
          <w:sz w:val="24"/>
          <w:szCs w:val="24"/>
          <w:lang w:val="ru-RU" w:eastAsia="en-US"/>
        </w:rPr>
        <w:t>ВЪЗЛОЖИТЕЛЯТ</w:t>
      </w:r>
      <w:r w:rsidRPr="00C526F7">
        <w:rPr>
          <w:sz w:val="24"/>
          <w:szCs w:val="24"/>
          <w:lang w:val="ru-RU" w:eastAsia="en-US"/>
        </w:rPr>
        <w:t xml:space="preserve"> възлага, а </w:t>
      </w:r>
      <w:r w:rsidRPr="00C526F7">
        <w:rPr>
          <w:b/>
          <w:sz w:val="24"/>
          <w:szCs w:val="24"/>
          <w:lang w:val="ru-RU" w:eastAsia="en-US"/>
        </w:rPr>
        <w:t>ИЗПЪЛНИТЕЛЯ</w:t>
      </w:r>
      <w:r w:rsidRPr="00C526F7">
        <w:rPr>
          <w:sz w:val="24"/>
          <w:szCs w:val="24"/>
          <w:lang w:val="ru-RU" w:eastAsia="en-US"/>
        </w:rPr>
        <w:t xml:space="preserve"> се съгласява срещу заплащане на цената за изпълнение на договора, надлежно да изпълни строителството, предмет на обществената поръчка, а именно</w:t>
      </w:r>
      <w:r w:rsidRPr="00C526F7">
        <w:rPr>
          <w:bCs/>
          <w:sz w:val="24"/>
          <w:szCs w:val="24"/>
          <w:lang w:val="ru-RU" w:eastAsia="en-US"/>
        </w:rPr>
        <w:t>:</w:t>
      </w:r>
      <w:r w:rsidRPr="00C526F7">
        <w:rPr>
          <w:sz w:val="24"/>
          <w:szCs w:val="24"/>
          <w:lang w:eastAsia="en-US"/>
        </w:rPr>
        <w:t xml:space="preserve"> </w:t>
      </w:r>
      <w:r w:rsidRPr="00C526F7">
        <w:rPr>
          <w:b/>
          <w:sz w:val="24"/>
          <w:szCs w:val="24"/>
          <w:lang w:eastAsia="en-US"/>
        </w:rPr>
        <w:t xml:space="preserve">"Текущ ремонт </w:t>
      </w:r>
      <w:r w:rsidRPr="00C526F7">
        <w:rPr>
          <w:b/>
          <w:bCs/>
          <w:sz w:val="24"/>
          <w:szCs w:val="24"/>
          <w:lang w:eastAsia="en-US"/>
        </w:rPr>
        <w:t xml:space="preserve">за отвеждане на </w:t>
      </w:r>
      <w:r>
        <w:rPr>
          <w:b/>
          <w:bCs/>
          <w:sz w:val="24"/>
          <w:szCs w:val="24"/>
          <w:lang w:eastAsia="en-US"/>
        </w:rPr>
        <w:t>изти</w:t>
      </w:r>
      <w:r w:rsidRPr="00C526F7">
        <w:rPr>
          <w:b/>
          <w:bCs/>
          <w:sz w:val="24"/>
          <w:szCs w:val="24"/>
          <w:lang w:eastAsia="en-US"/>
        </w:rPr>
        <w:t>чащите води и</w:t>
      </w:r>
      <w:r w:rsidRPr="00C526F7">
        <w:rPr>
          <w:b/>
          <w:sz w:val="24"/>
          <w:szCs w:val="24"/>
          <w:lang w:eastAsia="en-US"/>
        </w:rPr>
        <w:t xml:space="preserve"> затваряне на отворени минни изработки по обособени позиции", Обособена позиция №……………………………………………..</w:t>
      </w:r>
    </w:p>
    <w:p w:rsidR="00AF23C9" w:rsidRPr="00C526F7" w:rsidRDefault="00AF23C9" w:rsidP="00AF23C9">
      <w:pPr>
        <w:tabs>
          <w:tab w:val="left" w:pos="810"/>
        </w:tabs>
        <w:ind w:left="270" w:firstLine="360"/>
        <w:jc w:val="both"/>
        <w:rPr>
          <w:sz w:val="24"/>
          <w:szCs w:val="24"/>
          <w:lang w:val="ru-RU" w:eastAsia="en-US"/>
        </w:rPr>
      </w:pPr>
      <w:r w:rsidRPr="00C526F7">
        <w:rPr>
          <w:b/>
          <w:sz w:val="24"/>
          <w:szCs w:val="24"/>
          <w:lang w:eastAsia="en-US"/>
        </w:rPr>
        <w:t xml:space="preserve"> (2) ИЗПЪЛНИТЕЛЯТ</w:t>
      </w:r>
      <w:r w:rsidRPr="00C526F7">
        <w:rPr>
          <w:bCs/>
          <w:sz w:val="24"/>
          <w:szCs w:val="24"/>
          <w:lang w:eastAsia="en-US"/>
        </w:rPr>
        <w:t xml:space="preserve"> ще </w:t>
      </w:r>
      <w:r w:rsidRPr="00C526F7">
        <w:rPr>
          <w:sz w:val="24"/>
          <w:szCs w:val="24"/>
          <w:lang w:eastAsia="en-US"/>
        </w:rPr>
        <w:t>извърши</w:t>
      </w:r>
      <w:r w:rsidRPr="00C526F7">
        <w:rPr>
          <w:b/>
          <w:sz w:val="24"/>
          <w:szCs w:val="24"/>
          <w:lang w:eastAsia="en-US"/>
        </w:rPr>
        <w:t xml:space="preserve"> </w:t>
      </w:r>
      <w:r w:rsidRPr="00C526F7">
        <w:rPr>
          <w:sz w:val="24"/>
          <w:szCs w:val="24"/>
          <w:lang w:eastAsia="en-US"/>
        </w:rPr>
        <w:t>следните дейности:</w:t>
      </w:r>
    </w:p>
    <w:p w:rsidR="00AF23C9" w:rsidRPr="00C526F7" w:rsidRDefault="00AF23C9" w:rsidP="00AF23C9">
      <w:pPr>
        <w:tabs>
          <w:tab w:val="left" w:pos="810"/>
        </w:tabs>
        <w:ind w:left="270" w:firstLine="360"/>
        <w:jc w:val="both"/>
        <w:rPr>
          <w:sz w:val="24"/>
          <w:szCs w:val="24"/>
          <w:lang w:val="ru-RU" w:eastAsia="en-US"/>
        </w:rPr>
      </w:pPr>
    </w:p>
    <w:p w:rsidR="00AF23C9" w:rsidRPr="00C870AD" w:rsidRDefault="00AF23C9" w:rsidP="00AF23C9">
      <w:pPr>
        <w:numPr>
          <w:ilvl w:val="0"/>
          <w:numId w:val="22"/>
        </w:numPr>
        <w:tabs>
          <w:tab w:val="num" w:pos="426"/>
          <w:tab w:val="left" w:pos="810"/>
        </w:tabs>
        <w:jc w:val="both"/>
        <w:rPr>
          <w:sz w:val="24"/>
          <w:szCs w:val="24"/>
          <w:lang w:eastAsia="en-US"/>
        </w:rPr>
      </w:pPr>
      <w:r w:rsidRPr="00C870AD">
        <w:rPr>
          <w:sz w:val="24"/>
          <w:szCs w:val="24"/>
          <w:lang w:eastAsia="en-US"/>
        </w:rPr>
        <w:t>изпълнение на СМР, съгласно Работния проект, линеен график за изпълнение, предписанията и заповедите в заповедната книга в т.ч. предвидените с количествено – стойностната сметка СМР, предмет на офертата;</w:t>
      </w:r>
    </w:p>
    <w:p w:rsidR="00AF23C9" w:rsidRPr="00C526F7" w:rsidRDefault="00AF23C9" w:rsidP="00AF23C9">
      <w:pPr>
        <w:numPr>
          <w:ilvl w:val="0"/>
          <w:numId w:val="22"/>
        </w:numPr>
        <w:tabs>
          <w:tab w:val="num" w:pos="426"/>
          <w:tab w:val="left" w:pos="810"/>
        </w:tabs>
        <w:jc w:val="both"/>
        <w:rPr>
          <w:bCs/>
          <w:iCs/>
          <w:sz w:val="24"/>
          <w:szCs w:val="24"/>
          <w:lang w:eastAsia="en-US"/>
        </w:rPr>
      </w:pPr>
      <w:r w:rsidRPr="00C526F7">
        <w:rPr>
          <w:bCs/>
          <w:iCs/>
          <w:sz w:val="24"/>
          <w:szCs w:val="24"/>
          <w:lang w:eastAsia="en-US"/>
        </w:rPr>
        <w:t>действителните количества, необходими за изпълнение на строителството, които са в по - голям размер от количествата, предвидени в проекта и/или не са били включени в проекта;</w:t>
      </w:r>
    </w:p>
    <w:p w:rsidR="00AF23C9" w:rsidRPr="00C526F7" w:rsidRDefault="00AF23C9" w:rsidP="00AF23C9">
      <w:pPr>
        <w:numPr>
          <w:ilvl w:val="0"/>
          <w:numId w:val="22"/>
        </w:numPr>
        <w:tabs>
          <w:tab w:val="num" w:pos="426"/>
          <w:tab w:val="left" w:pos="810"/>
        </w:tabs>
        <w:jc w:val="both"/>
        <w:rPr>
          <w:sz w:val="24"/>
          <w:szCs w:val="24"/>
          <w:lang w:eastAsia="en-US"/>
        </w:rPr>
      </w:pPr>
      <w:r w:rsidRPr="00C526F7">
        <w:rPr>
          <w:sz w:val="24"/>
          <w:szCs w:val="24"/>
          <w:lang w:eastAsia="en-US"/>
        </w:rPr>
        <w:t>доставка и влагане в строителството на необходимите и съответстващи на Техническите спецификации и на Работния проект строителни продукти;</w:t>
      </w:r>
    </w:p>
    <w:p w:rsidR="00AF23C9" w:rsidRPr="00C526F7" w:rsidRDefault="00AF23C9" w:rsidP="00AF23C9">
      <w:pPr>
        <w:numPr>
          <w:ilvl w:val="0"/>
          <w:numId w:val="22"/>
        </w:numPr>
        <w:tabs>
          <w:tab w:val="num" w:pos="426"/>
          <w:tab w:val="left" w:pos="810"/>
        </w:tabs>
        <w:jc w:val="both"/>
        <w:rPr>
          <w:sz w:val="24"/>
          <w:szCs w:val="24"/>
          <w:lang w:eastAsia="en-US"/>
        </w:rPr>
      </w:pPr>
      <w:r w:rsidRPr="00C526F7">
        <w:rPr>
          <w:sz w:val="24"/>
          <w:szCs w:val="24"/>
          <w:lang w:eastAsia="en-US"/>
        </w:rPr>
        <w:t>производство и/или доставка на строителни детайли/елементи и влагането им в строежа;</w:t>
      </w:r>
    </w:p>
    <w:p w:rsidR="00AF23C9" w:rsidRPr="00C526F7" w:rsidRDefault="00AF23C9" w:rsidP="00AF23C9">
      <w:pPr>
        <w:numPr>
          <w:ilvl w:val="0"/>
          <w:numId w:val="22"/>
        </w:numPr>
        <w:tabs>
          <w:tab w:val="num" w:pos="426"/>
          <w:tab w:val="left" w:pos="810"/>
        </w:tabs>
        <w:jc w:val="both"/>
        <w:rPr>
          <w:sz w:val="24"/>
          <w:szCs w:val="24"/>
          <w:lang w:eastAsia="en-US"/>
        </w:rPr>
      </w:pPr>
      <w:r w:rsidRPr="00C526F7">
        <w:rPr>
          <w:sz w:val="24"/>
          <w:szCs w:val="24"/>
          <w:lang w:eastAsia="en-US"/>
        </w:rPr>
        <w:t>извършване на необходимите изпитвания и лабораторни изследвания;</w:t>
      </w:r>
    </w:p>
    <w:p w:rsidR="00AF23C9" w:rsidRPr="00C526F7" w:rsidRDefault="00AF23C9" w:rsidP="00AF23C9">
      <w:pPr>
        <w:numPr>
          <w:ilvl w:val="0"/>
          <w:numId w:val="22"/>
        </w:numPr>
        <w:tabs>
          <w:tab w:val="num" w:pos="426"/>
          <w:tab w:val="left" w:pos="810"/>
        </w:tabs>
        <w:jc w:val="both"/>
        <w:rPr>
          <w:sz w:val="24"/>
          <w:szCs w:val="24"/>
          <w:lang w:eastAsia="en-US"/>
        </w:rPr>
      </w:pPr>
      <w:r w:rsidRPr="00C526F7">
        <w:rPr>
          <w:sz w:val="24"/>
          <w:szCs w:val="24"/>
          <w:lang w:eastAsia="en-US"/>
        </w:rPr>
        <w:t xml:space="preserve">съставяне на </w:t>
      </w:r>
      <w:r w:rsidRPr="00975D9C">
        <w:rPr>
          <w:sz w:val="24"/>
          <w:szCs w:val="24"/>
          <w:lang w:eastAsia="en-US"/>
        </w:rPr>
        <w:t xml:space="preserve">актове и протоколи по време на строителството и изготвяне </w:t>
      </w:r>
      <w:r w:rsidRPr="00C526F7">
        <w:rPr>
          <w:sz w:val="24"/>
          <w:szCs w:val="24"/>
          <w:lang w:eastAsia="en-US"/>
        </w:rPr>
        <w:t>на екзекутивната документация на строежа;</w:t>
      </w:r>
    </w:p>
    <w:p w:rsidR="00AF23C9" w:rsidRPr="00C526F7" w:rsidRDefault="00AF23C9" w:rsidP="00AF23C9">
      <w:pPr>
        <w:numPr>
          <w:ilvl w:val="0"/>
          <w:numId w:val="22"/>
        </w:numPr>
        <w:tabs>
          <w:tab w:val="num" w:pos="426"/>
          <w:tab w:val="left" w:pos="810"/>
        </w:tabs>
        <w:jc w:val="both"/>
        <w:rPr>
          <w:sz w:val="24"/>
          <w:szCs w:val="24"/>
          <w:lang w:eastAsia="en-US"/>
        </w:rPr>
      </w:pPr>
      <w:r w:rsidRPr="00C526F7">
        <w:rPr>
          <w:sz w:val="24"/>
          <w:szCs w:val="24"/>
          <w:lang w:eastAsia="en-US"/>
        </w:rPr>
        <w:t>отстраняване на недостатъците, установени при предаването на строежа и въвеждането му в експлоатация;</w:t>
      </w:r>
    </w:p>
    <w:p w:rsidR="00AF23C9" w:rsidRPr="00C526F7" w:rsidRDefault="00AF23C9" w:rsidP="00AF23C9">
      <w:pPr>
        <w:numPr>
          <w:ilvl w:val="0"/>
          <w:numId w:val="22"/>
        </w:numPr>
        <w:tabs>
          <w:tab w:val="num" w:pos="426"/>
          <w:tab w:val="left" w:pos="810"/>
        </w:tabs>
        <w:jc w:val="both"/>
        <w:rPr>
          <w:sz w:val="24"/>
          <w:szCs w:val="24"/>
          <w:lang w:eastAsia="en-US"/>
        </w:rPr>
      </w:pPr>
      <w:r w:rsidRPr="00C526F7">
        <w:rPr>
          <w:sz w:val="24"/>
          <w:szCs w:val="24"/>
          <w:lang w:eastAsia="en-US"/>
        </w:rPr>
        <w:t>отстраняване на дефекти в гаранционните срокове на строежа;</w:t>
      </w:r>
    </w:p>
    <w:p w:rsidR="00AF23C9" w:rsidRPr="00C526F7" w:rsidRDefault="00AF23C9" w:rsidP="00AF23C9">
      <w:pPr>
        <w:numPr>
          <w:ilvl w:val="0"/>
          <w:numId w:val="22"/>
        </w:numPr>
        <w:tabs>
          <w:tab w:val="num" w:pos="426"/>
          <w:tab w:val="left" w:pos="810"/>
        </w:tabs>
        <w:jc w:val="both"/>
        <w:rPr>
          <w:sz w:val="24"/>
          <w:szCs w:val="24"/>
          <w:lang w:eastAsia="en-US"/>
        </w:rPr>
      </w:pPr>
      <w:r w:rsidRPr="00C526F7">
        <w:rPr>
          <w:sz w:val="24"/>
          <w:szCs w:val="24"/>
          <w:lang w:eastAsia="en-US"/>
        </w:rPr>
        <w:t xml:space="preserve">в случай на възникнала необходимост от допълнително проектиране </w:t>
      </w:r>
      <w:r w:rsidRPr="00C526F7">
        <w:rPr>
          <w:b/>
          <w:sz w:val="24"/>
          <w:szCs w:val="24"/>
          <w:lang w:eastAsia="en-US"/>
        </w:rPr>
        <w:t xml:space="preserve">ИЗПЪЛНИТЕЛЯТ </w:t>
      </w:r>
      <w:r w:rsidRPr="00C526F7">
        <w:rPr>
          <w:sz w:val="24"/>
          <w:szCs w:val="24"/>
          <w:lang w:eastAsia="en-US"/>
        </w:rPr>
        <w:t xml:space="preserve">ще уведоми писмено </w:t>
      </w:r>
      <w:r w:rsidRPr="00C526F7">
        <w:rPr>
          <w:b/>
          <w:sz w:val="24"/>
          <w:szCs w:val="24"/>
          <w:lang w:eastAsia="en-US"/>
        </w:rPr>
        <w:t>ВЪЗЛОЖИТЕЛЯ</w:t>
      </w:r>
      <w:bookmarkStart w:id="1" w:name="_Toc391557515"/>
      <w:r>
        <w:rPr>
          <w:sz w:val="24"/>
          <w:szCs w:val="24"/>
          <w:lang w:eastAsia="en-US"/>
        </w:rPr>
        <w:t>.</w:t>
      </w:r>
    </w:p>
    <w:p w:rsidR="00AF23C9" w:rsidRPr="00C526F7" w:rsidRDefault="00AF23C9" w:rsidP="00AF23C9">
      <w:pPr>
        <w:tabs>
          <w:tab w:val="left" w:pos="810"/>
        </w:tabs>
        <w:ind w:left="270" w:firstLine="360"/>
        <w:jc w:val="both"/>
        <w:rPr>
          <w:b/>
          <w:sz w:val="24"/>
          <w:szCs w:val="24"/>
          <w:lang w:eastAsia="en-US"/>
        </w:rPr>
      </w:pPr>
    </w:p>
    <w:p w:rsidR="00AF23C9" w:rsidRPr="00C526F7" w:rsidRDefault="00AF23C9" w:rsidP="00AF23C9">
      <w:pPr>
        <w:tabs>
          <w:tab w:val="left" w:pos="810"/>
        </w:tabs>
        <w:ind w:left="270" w:firstLine="360"/>
        <w:jc w:val="both"/>
        <w:rPr>
          <w:b/>
          <w:bCs/>
          <w:sz w:val="24"/>
          <w:szCs w:val="24"/>
          <w:lang w:eastAsia="en-US"/>
        </w:rPr>
      </w:pPr>
      <w:bookmarkStart w:id="2" w:name="_Toc445882460"/>
      <w:bookmarkStart w:id="3" w:name="_Toc445895005"/>
      <w:r w:rsidRPr="00C526F7">
        <w:rPr>
          <w:b/>
          <w:bCs/>
          <w:sz w:val="24"/>
          <w:szCs w:val="24"/>
          <w:lang w:eastAsia="en-US"/>
        </w:rPr>
        <w:t>І</w:t>
      </w:r>
      <w:r w:rsidRPr="00C526F7">
        <w:rPr>
          <w:b/>
          <w:bCs/>
          <w:sz w:val="24"/>
          <w:szCs w:val="24"/>
          <w:lang w:val="en-US" w:eastAsia="en-US"/>
        </w:rPr>
        <w:t>I</w:t>
      </w:r>
      <w:r w:rsidRPr="00C526F7">
        <w:rPr>
          <w:b/>
          <w:bCs/>
          <w:sz w:val="24"/>
          <w:szCs w:val="24"/>
          <w:lang w:eastAsia="en-US"/>
        </w:rPr>
        <w:t>. СРОК ЗА ИЗПЪЛНЕНИЕ НА ДОГОВОРА</w:t>
      </w:r>
      <w:bookmarkEnd w:id="1"/>
      <w:bookmarkEnd w:id="2"/>
      <w:bookmarkEnd w:id="3"/>
    </w:p>
    <w:p w:rsidR="00AF23C9" w:rsidRPr="00C526F7" w:rsidRDefault="00AF23C9" w:rsidP="00AF23C9">
      <w:pPr>
        <w:tabs>
          <w:tab w:val="left" w:pos="810"/>
        </w:tabs>
        <w:ind w:left="270" w:firstLine="360"/>
        <w:jc w:val="both"/>
        <w:rPr>
          <w:sz w:val="24"/>
          <w:szCs w:val="24"/>
          <w:lang w:eastAsia="en-US"/>
        </w:rPr>
      </w:pPr>
    </w:p>
    <w:p w:rsidR="00AF23C9" w:rsidRPr="00C526F7" w:rsidRDefault="00AF23C9" w:rsidP="00AF23C9">
      <w:pPr>
        <w:tabs>
          <w:tab w:val="left" w:pos="810"/>
        </w:tabs>
        <w:ind w:left="270" w:firstLine="360"/>
        <w:jc w:val="both"/>
        <w:rPr>
          <w:sz w:val="24"/>
          <w:szCs w:val="24"/>
          <w:lang w:val="ru-RU" w:eastAsia="en-US"/>
        </w:rPr>
      </w:pPr>
      <w:r w:rsidRPr="00C526F7">
        <w:rPr>
          <w:b/>
          <w:sz w:val="24"/>
          <w:szCs w:val="24"/>
          <w:lang w:eastAsia="en-US"/>
        </w:rPr>
        <w:t xml:space="preserve">Чл. </w:t>
      </w:r>
      <w:r w:rsidRPr="00C526F7">
        <w:rPr>
          <w:b/>
          <w:sz w:val="24"/>
          <w:szCs w:val="24"/>
          <w:lang w:val="ru-RU" w:eastAsia="en-US"/>
        </w:rPr>
        <w:t>2</w:t>
      </w:r>
      <w:r w:rsidRPr="00C526F7">
        <w:rPr>
          <w:b/>
          <w:sz w:val="24"/>
          <w:szCs w:val="24"/>
          <w:lang w:eastAsia="en-US"/>
        </w:rPr>
        <w:t xml:space="preserve">. (1) </w:t>
      </w:r>
      <w:r w:rsidRPr="00C526F7">
        <w:rPr>
          <w:b/>
          <w:bCs/>
          <w:sz w:val="24"/>
          <w:szCs w:val="24"/>
          <w:lang w:val="ru-RU" w:eastAsia="en-US"/>
        </w:rPr>
        <w:t xml:space="preserve">Срокът за изпълнение на </w:t>
      </w:r>
      <w:r w:rsidRPr="00C526F7">
        <w:rPr>
          <w:sz w:val="24"/>
          <w:szCs w:val="24"/>
          <w:lang w:eastAsia="en-US"/>
        </w:rPr>
        <w:t>строителството</w:t>
      </w:r>
      <w:r w:rsidRPr="00C526F7">
        <w:rPr>
          <w:b/>
          <w:bCs/>
          <w:sz w:val="24"/>
          <w:szCs w:val="24"/>
          <w:lang w:val="ru-RU" w:eastAsia="en-US"/>
        </w:rPr>
        <w:t xml:space="preserve"> е  </w:t>
      </w:r>
      <w:r w:rsidRPr="00C526F7">
        <w:rPr>
          <w:b/>
          <w:bCs/>
          <w:sz w:val="24"/>
          <w:szCs w:val="24"/>
          <w:lang w:eastAsia="en-US"/>
        </w:rPr>
        <w:t>……..</w:t>
      </w:r>
      <w:r w:rsidRPr="00C526F7">
        <w:rPr>
          <w:b/>
          <w:bCs/>
          <w:sz w:val="24"/>
          <w:szCs w:val="24"/>
          <w:lang w:val="ru-RU" w:eastAsia="en-US"/>
        </w:rPr>
        <w:t xml:space="preserve"> (……..) календарни дни</w:t>
      </w:r>
      <w:r w:rsidRPr="00C526F7">
        <w:rPr>
          <w:sz w:val="24"/>
          <w:szCs w:val="24"/>
          <w:lang w:val="ru-RU" w:eastAsia="en-US"/>
        </w:rPr>
        <w:t>, който започва да тече от датата на подписване на протокол обр. 2 за о</w:t>
      </w:r>
      <w:r>
        <w:rPr>
          <w:sz w:val="24"/>
          <w:szCs w:val="24"/>
          <w:lang w:val="ru-RU" w:eastAsia="en-US"/>
        </w:rPr>
        <w:t>ткриване на строителна площадка,</w:t>
      </w:r>
      <w:r w:rsidRPr="00E07640">
        <w:rPr>
          <w:color w:val="00B0F0"/>
          <w:sz w:val="24"/>
          <w:szCs w:val="24"/>
          <w:lang w:val="ru-RU" w:eastAsia="en-US"/>
        </w:rPr>
        <w:t xml:space="preserve"> </w:t>
      </w:r>
      <w:r w:rsidRPr="00BA301F">
        <w:rPr>
          <w:color w:val="FF0000"/>
          <w:sz w:val="24"/>
          <w:szCs w:val="24"/>
          <w:lang w:val="ru-RU" w:eastAsia="en-US"/>
        </w:rPr>
        <w:t xml:space="preserve"> </w:t>
      </w:r>
      <w:r w:rsidRPr="00C526F7">
        <w:rPr>
          <w:sz w:val="24"/>
          <w:szCs w:val="24"/>
          <w:lang w:val="ru-RU" w:eastAsia="en-US"/>
        </w:rPr>
        <w:t>съгласно Н</w:t>
      </w:r>
      <w:r w:rsidRPr="00C526F7">
        <w:rPr>
          <w:bCs/>
          <w:sz w:val="24"/>
          <w:szCs w:val="24"/>
          <w:lang w:val="ru-RU" w:eastAsia="en-US"/>
        </w:rPr>
        <w:t xml:space="preserve">аредба № 3 от 31 юли 2003 г. за съставяне на актове и протоколи по време на строителството </w:t>
      </w:r>
      <w:r w:rsidRPr="00C526F7">
        <w:rPr>
          <w:sz w:val="24"/>
          <w:szCs w:val="24"/>
          <w:lang w:val="ru-RU" w:eastAsia="en-US"/>
        </w:rPr>
        <w:t>и е до датата на подписване на Констативен акт обр. 15 за установяване  годността за приемане на строежа.</w:t>
      </w:r>
    </w:p>
    <w:p w:rsidR="00AF23C9" w:rsidRPr="00C526F7" w:rsidRDefault="00AF23C9" w:rsidP="00AF23C9">
      <w:pPr>
        <w:tabs>
          <w:tab w:val="left" w:pos="810"/>
        </w:tabs>
        <w:ind w:left="270" w:firstLine="360"/>
        <w:jc w:val="both"/>
        <w:rPr>
          <w:sz w:val="24"/>
          <w:szCs w:val="24"/>
          <w:lang w:eastAsia="en-US"/>
        </w:rPr>
      </w:pPr>
      <w:r w:rsidRPr="00C526F7">
        <w:rPr>
          <w:b/>
          <w:sz w:val="24"/>
          <w:szCs w:val="24"/>
          <w:lang w:eastAsia="en-US"/>
        </w:rPr>
        <w:t xml:space="preserve">(2) ВЪЗЛОЖИТЕЛЯТ </w:t>
      </w:r>
      <w:r w:rsidRPr="00C526F7">
        <w:rPr>
          <w:sz w:val="24"/>
          <w:szCs w:val="24"/>
          <w:lang w:eastAsia="en-US"/>
        </w:rPr>
        <w:t xml:space="preserve">предоставя на </w:t>
      </w:r>
      <w:r w:rsidRPr="00C526F7">
        <w:rPr>
          <w:b/>
          <w:sz w:val="24"/>
          <w:szCs w:val="24"/>
          <w:lang w:eastAsia="en-US"/>
        </w:rPr>
        <w:t>ИЗПЪЛНИТЕЛЯ</w:t>
      </w:r>
      <w:r w:rsidRPr="00C526F7">
        <w:rPr>
          <w:sz w:val="24"/>
          <w:szCs w:val="24"/>
          <w:lang w:eastAsia="en-US"/>
        </w:rPr>
        <w:t xml:space="preserve"> достъп до строителната площадка след подписване на Протокол обр. 2 за откриване на строителна площадка съгласно Н</w:t>
      </w:r>
      <w:r w:rsidRPr="00C526F7">
        <w:rPr>
          <w:bCs/>
          <w:sz w:val="24"/>
          <w:szCs w:val="24"/>
          <w:lang w:eastAsia="en-US"/>
        </w:rPr>
        <w:t>аредба № 3 от 31.07.2003 г. за съставяне на актове и протоколи по време на строителството</w:t>
      </w:r>
      <w:r w:rsidRPr="00C526F7">
        <w:rPr>
          <w:sz w:val="24"/>
          <w:szCs w:val="24"/>
          <w:lang w:eastAsia="en-US"/>
        </w:rPr>
        <w:t xml:space="preserve">. </w:t>
      </w:r>
    </w:p>
    <w:p w:rsidR="00AF23C9" w:rsidRPr="00C526F7" w:rsidRDefault="00AF23C9" w:rsidP="00AF23C9">
      <w:pPr>
        <w:tabs>
          <w:tab w:val="left" w:pos="810"/>
        </w:tabs>
        <w:ind w:left="270" w:firstLine="360"/>
        <w:jc w:val="both"/>
        <w:rPr>
          <w:sz w:val="24"/>
          <w:szCs w:val="24"/>
          <w:lang w:eastAsia="en-US"/>
        </w:rPr>
      </w:pPr>
      <w:r w:rsidRPr="00C526F7">
        <w:rPr>
          <w:b/>
          <w:sz w:val="24"/>
          <w:szCs w:val="24"/>
          <w:lang w:eastAsia="en-US"/>
        </w:rPr>
        <w:t xml:space="preserve">(3) </w:t>
      </w:r>
      <w:r w:rsidRPr="00C526F7">
        <w:rPr>
          <w:sz w:val="24"/>
          <w:szCs w:val="24"/>
          <w:lang w:eastAsia="en-US"/>
        </w:rPr>
        <w:t>В случай на спиране на строителството поради непредвидени обстоятелства съгласно условията на този договор, срокът по ал. 1 спира да тече.</w:t>
      </w:r>
    </w:p>
    <w:p w:rsidR="00AF23C9" w:rsidRPr="00C526F7" w:rsidRDefault="00AF23C9" w:rsidP="00AF23C9">
      <w:pPr>
        <w:tabs>
          <w:tab w:val="left" w:pos="810"/>
        </w:tabs>
        <w:ind w:left="270" w:firstLine="360"/>
        <w:jc w:val="both"/>
        <w:rPr>
          <w:b/>
          <w:sz w:val="24"/>
          <w:szCs w:val="24"/>
          <w:lang w:eastAsia="en-US"/>
        </w:rPr>
      </w:pPr>
    </w:p>
    <w:p w:rsidR="00AF23C9" w:rsidRPr="00C526F7" w:rsidRDefault="00AF23C9" w:rsidP="00AF23C9">
      <w:pPr>
        <w:tabs>
          <w:tab w:val="left" w:pos="810"/>
        </w:tabs>
        <w:ind w:left="270" w:firstLine="360"/>
        <w:jc w:val="both"/>
        <w:rPr>
          <w:b/>
          <w:bCs/>
          <w:sz w:val="24"/>
          <w:szCs w:val="24"/>
          <w:lang w:val="ru-RU" w:eastAsia="en-US"/>
        </w:rPr>
      </w:pPr>
      <w:bookmarkStart w:id="4" w:name="_Toc391557516"/>
      <w:bookmarkStart w:id="5" w:name="_Toc445882461"/>
      <w:bookmarkStart w:id="6" w:name="_Toc445895006"/>
      <w:r w:rsidRPr="00C526F7">
        <w:rPr>
          <w:b/>
          <w:bCs/>
          <w:sz w:val="24"/>
          <w:szCs w:val="24"/>
          <w:lang w:val="en-US" w:eastAsia="en-US"/>
        </w:rPr>
        <w:t>III</w:t>
      </w:r>
      <w:r w:rsidRPr="00C526F7">
        <w:rPr>
          <w:b/>
          <w:bCs/>
          <w:sz w:val="24"/>
          <w:szCs w:val="24"/>
          <w:lang w:eastAsia="en-US"/>
        </w:rPr>
        <w:t>. ЦЕНА ЗА ИЗПЪЛНЕНИЕ НА ДОГОВОРА. ПЛАЩАНЕ НА ЦЕНАТА ЗА ИЗПЪЛНЕНИЕ НА ДОГОВОРА. КОНТРОЛ НА РАЗХОДИТЕ</w:t>
      </w:r>
      <w:bookmarkEnd w:id="4"/>
      <w:bookmarkEnd w:id="5"/>
      <w:bookmarkEnd w:id="6"/>
    </w:p>
    <w:p w:rsidR="00AF23C9" w:rsidRPr="00C526F7" w:rsidRDefault="00AF23C9" w:rsidP="00AF23C9">
      <w:pPr>
        <w:tabs>
          <w:tab w:val="left" w:pos="810"/>
        </w:tabs>
        <w:ind w:left="270" w:firstLine="360"/>
        <w:jc w:val="both"/>
        <w:rPr>
          <w:b/>
          <w:sz w:val="24"/>
          <w:szCs w:val="24"/>
          <w:lang w:eastAsia="en-US"/>
        </w:rPr>
      </w:pPr>
    </w:p>
    <w:p w:rsidR="00AF23C9" w:rsidRPr="00C526F7" w:rsidRDefault="00AF23C9" w:rsidP="00AF23C9">
      <w:pPr>
        <w:tabs>
          <w:tab w:val="left" w:pos="810"/>
        </w:tabs>
        <w:ind w:left="270" w:firstLine="360"/>
        <w:jc w:val="both"/>
        <w:rPr>
          <w:sz w:val="24"/>
          <w:szCs w:val="24"/>
          <w:lang w:eastAsia="en-US"/>
        </w:rPr>
      </w:pPr>
      <w:r w:rsidRPr="00C526F7">
        <w:rPr>
          <w:b/>
          <w:sz w:val="24"/>
          <w:szCs w:val="24"/>
          <w:lang w:eastAsia="en-US"/>
        </w:rPr>
        <w:t xml:space="preserve">Чл. 3. (1) </w:t>
      </w:r>
      <w:r w:rsidRPr="00C526F7">
        <w:rPr>
          <w:sz w:val="24"/>
          <w:szCs w:val="24"/>
          <w:lang w:eastAsia="en-US"/>
        </w:rPr>
        <w:t xml:space="preserve">Общата цена за изпълнение на договора, дължима от </w:t>
      </w:r>
      <w:r w:rsidRPr="00C526F7">
        <w:rPr>
          <w:b/>
          <w:sz w:val="24"/>
          <w:szCs w:val="24"/>
          <w:lang w:eastAsia="en-US"/>
        </w:rPr>
        <w:t>ВЪЗЛОЖИТЕЛЯ</w:t>
      </w:r>
      <w:r w:rsidRPr="00C526F7">
        <w:rPr>
          <w:sz w:val="24"/>
          <w:szCs w:val="24"/>
          <w:lang w:eastAsia="en-US"/>
        </w:rPr>
        <w:t xml:space="preserve"> на </w:t>
      </w:r>
      <w:r w:rsidRPr="00C526F7">
        <w:rPr>
          <w:b/>
          <w:sz w:val="24"/>
          <w:szCs w:val="24"/>
          <w:lang w:eastAsia="en-US"/>
        </w:rPr>
        <w:t>ИЗПЪЛНИТЕЛЯ</w:t>
      </w:r>
      <w:r w:rsidRPr="00C526F7">
        <w:rPr>
          <w:sz w:val="24"/>
          <w:szCs w:val="24"/>
          <w:lang w:eastAsia="en-US"/>
        </w:rPr>
        <w:t xml:space="preserve">, е в размер на </w:t>
      </w:r>
      <w:r w:rsidRPr="00C526F7">
        <w:rPr>
          <w:b/>
          <w:sz w:val="24"/>
          <w:szCs w:val="24"/>
          <w:lang w:eastAsia="en-US"/>
        </w:rPr>
        <w:t>……. (……..) лева</w:t>
      </w:r>
      <w:r w:rsidRPr="00C526F7">
        <w:rPr>
          <w:sz w:val="24"/>
          <w:szCs w:val="24"/>
          <w:lang w:eastAsia="en-US"/>
        </w:rPr>
        <w:t xml:space="preserve"> </w:t>
      </w:r>
      <w:r w:rsidRPr="00C526F7">
        <w:rPr>
          <w:b/>
          <w:sz w:val="24"/>
          <w:szCs w:val="24"/>
          <w:lang w:eastAsia="en-US"/>
        </w:rPr>
        <w:t>без ДДС</w:t>
      </w:r>
      <w:r w:rsidRPr="00C526F7">
        <w:rPr>
          <w:sz w:val="24"/>
          <w:szCs w:val="24"/>
          <w:lang w:eastAsia="en-US"/>
        </w:rPr>
        <w:t xml:space="preserve">, и в размер на </w:t>
      </w:r>
      <w:r w:rsidRPr="00C526F7">
        <w:rPr>
          <w:b/>
          <w:sz w:val="24"/>
          <w:szCs w:val="24"/>
          <w:lang w:eastAsia="en-US"/>
        </w:rPr>
        <w:t>…….. (……...) лв. с ДДС,</w:t>
      </w:r>
      <w:r w:rsidRPr="00C526F7">
        <w:rPr>
          <w:sz w:val="24"/>
          <w:szCs w:val="24"/>
          <w:lang w:eastAsia="en-US"/>
        </w:rPr>
        <w:t xml:space="preserve"> формирана както следва:</w:t>
      </w:r>
    </w:p>
    <w:p w:rsidR="00AF23C9" w:rsidRPr="00C526F7" w:rsidRDefault="00AF23C9" w:rsidP="00AF23C9">
      <w:pPr>
        <w:tabs>
          <w:tab w:val="left" w:pos="810"/>
        </w:tabs>
        <w:ind w:left="270" w:firstLine="360"/>
        <w:jc w:val="both"/>
        <w:rPr>
          <w:sz w:val="24"/>
          <w:szCs w:val="24"/>
          <w:lang w:eastAsia="en-US"/>
        </w:rPr>
      </w:pPr>
      <w:r w:rsidRPr="00C526F7">
        <w:rPr>
          <w:b/>
          <w:bCs/>
          <w:sz w:val="24"/>
          <w:szCs w:val="24"/>
          <w:lang w:val="ru-RU" w:eastAsia="en-US"/>
        </w:rPr>
        <w:t xml:space="preserve">1. </w:t>
      </w:r>
      <w:r w:rsidRPr="00C526F7">
        <w:rPr>
          <w:sz w:val="24"/>
          <w:szCs w:val="24"/>
          <w:lang w:val="ru-RU" w:eastAsia="en-US"/>
        </w:rPr>
        <w:t xml:space="preserve">Цена за изпълнение на строително - монтажните работи - </w:t>
      </w:r>
      <w:r w:rsidRPr="00C526F7">
        <w:rPr>
          <w:b/>
          <w:bCs/>
          <w:sz w:val="24"/>
          <w:szCs w:val="24"/>
          <w:lang w:eastAsia="en-US"/>
        </w:rPr>
        <w:t>……. (……..) лева без ДДС</w:t>
      </w:r>
      <w:r w:rsidRPr="00C526F7">
        <w:rPr>
          <w:sz w:val="24"/>
          <w:szCs w:val="24"/>
          <w:lang w:val="ru-RU" w:eastAsia="en-US"/>
        </w:rPr>
        <w:t>.</w:t>
      </w:r>
    </w:p>
    <w:p w:rsidR="00AF23C9" w:rsidRPr="00C526F7" w:rsidRDefault="00AF23C9" w:rsidP="00AF23C9">
      <w:pPr>
        <w:tabs>
          <w:tab w:val="left" w:pos="810"/>
        </w:tabs>
        <w:ind w:left="270" w:firstLine="360"/>
        <w:jc w:val="both"/>
        <w:rPr>
          <w:sz w:val="24"/>
          <w:szCs w:val="24"/>
          <w:lang w:eastAsia="en-US"/>
        </w:rPr>
      </w:pPr>
      <w:r w:rsidRPr="00C526F7">
        <w:rPr>
          <w:sz w:val="24"/>
          <w:szCs w:val="24"/>
          <w:lang w:eastAsia="en-US"/>
        </w:rPr>
        <w:t xml:space="preserve">2. </w:t>
      </w:r>
      <w:r w:rsidRPr="00C526F7">
        <w:rPr>
          <w:sz w:val="24"/>
          <w:szCs w:val="24"/>
          <w:lang w:val="ru-RU" w:eastAsia="en-US"/>
        </w:rPr>
        <w:t xml:space="preserve">Цена за изпълнение на непредвидени разходи в размер на 4% от цената за изпълнение на строително – монтажните работи </w:t>
      </w:r>
      <w:r w:rsidRPr="00C526F7">
        <w:rPr>
          <w:sz w:val="24"/>
          <w:szCs w:val="24"/>
          <w:lang w:eastAsia="en-US"/>
        </w:rPr>
        <w:t>-</w:t>
      </w:r>
      <w:r w:rsidRPr="00C526F7">
        <w:rPr>
          <w:sz w:val="24"/>
          <w:szCs w:val="24"/>
          <w:lang w:val="ru-RU" w:eastAsia="en-US"/>
        </w:rPr>
        <w:t xml:space="preserve"> </w:t>
      </w:r>
      <w:r w:rsidRPr="00C526F7">
        <w:rPr>
          <w:b/>
          <w:bCs/>
          <w:sz w:val="24"/>
          <w:szCs w:val="24"/>
          <w:lang w:eastAsia="en-US"/>
        </w:rPr>
        <w:t>……. (……..) лева без ДДС</w:t>
      </w:r>
      <w:r w:rsidRPr="00C526F7">
        <w:rPr>
          <w:sz w:val="24"/>
          <w:szCs w:val="24"/>
          <w:lang w:val="ru-RU" w:eastAsia="en-US"/>
        </w:rPr>
        <w:t>.</w:t>
      </w:r>
    </w:p>
    <w:p w:rsidR="00AF23C9" w:rsidRPr="00C526F7" w:rsidRDefault="00AF23C9" w:rsidP="00AF23C9">
      <w:pPr>
        <w:tabs>
          <w:tab w:val="left" w:pos="810"/>
        </w:tabs>
        <w:ind w:left="270" w:firstLine="360"/>
        <w:jc w:val="both"/>
        <w:rPr>
          <w:bCs/>
          <w:iCs/>
          <w:sz w:val="24"/>
          <w:szCs w:val="24"/>
          <w:lang w:val="ru-RU" w:eastAsia="en-US"/>
        </w:rPr>
      </w:pPr>
      <w:r w:rsidRPr="00C526F7">
        <w:rPr>
          <w:b/>
          <w:sz w:val="24"/>
          <w:szCs w:val="24"/>
          <w:lang w:eastAsia="en-US"/>
        </w:rPr>
        <w:t xml:space="preserve">(2) </w:t>
      </w:r>
      <w:r w:rsidRPr="00C526F7">
        <w:rPr>
          <w:bCs/>
          <w:iCs/>
          <w:sz w:val="24"/>
          <w:szCs w:val="24"/>
          <w:lang w:eastAsia="en-US"/>
        </w:rPr>
        <w:t>Общата ц</w:t>
      </w:r>
      <w:r w:rsidRPr="00C526F7">
        <w:rPr>
          <w:bCs/>
          <w:iCs/>
          <w:sz w:val="24"/>
          <w:szCs w:val="24"/>
          <w:lang w:val="ru-RU" w:eastAsia="en-US"/>
        </w:rPr>
        <w:t>ена за изпълнение на д</w:t>
      </w:r>
      <w:r w:rsidRPr="00C526F7">
        <w:rPr>
          <w:bCs/>
          <w:iCs/>
          <w:sz w:val="24"/>
          <w:szCs w:val="24"/>
          <w:lang w:eastAsia="en-US"/>
        </w:rPr>
        <w:t xml:space="preserve">оговора е окончателна и не подлежи на увеличение, като същата </w:t>
      </w:r>
      <w:r w:rsidRPr="00C526F7">
        <w:rPr>
          <w:bCs/>
          <w:iCs/>
          <w:sz w:val="24"/>
          <w:szCs w:val="24"/>
          <w:lang w:val="ru-RU" w:eastAsia="en-US"/>
        </w:rPr>
        <w:t>е формирана на база всички присъщи разходи, необходими</w:t>
      </w:r>
      <w:r w:rsidRPr="00C526F7">
        <w:rPr>
          <w:bCs/>
          <w:iCs/>
          <w:sz w:val="24"/>
          <w:szCs w:val="24"/>
          <w:lang w:eastAsia="en-US"/>
        </w:rPr>
        <w:t xml:space="preserve"> за изграждането и приемането на обекта, с включени разходи за изпълнение на всички дейности, предмет на настоящия договор, както и разходи за всякакви други непредвидени обстоятелства, включително и непредвидените разходи. </w:t>
      </w:r>
    </w:p>
    <w:p w:rsidR="00AF23C9" w:rsidRPr="00C526F7" w:rsidRDefault="00AF23C9" w:rsidP="00AF23C9">
      <w:pPr>
        <w:tabs>
          <w:tab w:val="left" w:pos="810"/>
        </w:tabs>
        <w:ind w:left="270" w:firstLine="360"/>
        <w:jc w:val="both"/>
        <w:rPr>
          <w:bCs/>
          <w:iCs/>
          <w:sz w:val="24"/>
          <w:szCs w:val="24"/>
          <w:lang w:eastAsia="en-US"/>
        </w:rPr>
      </w:pPr>
      <w:r w:rsidRPr="00C526F7">
        <w:rPr>
          <w:b/>
          <w:sz w:val="24"/>
          <w:szCs w:val="24"/>
          <w:lang w:eastAsia="en-US"/>
        </w:rPr>
        <w:t xml:space="preserve"> (3)</w:t>
      </w:r>
      <w:r w:rsidRPr="00C526F7">
        <w:rPr>
          <w:bCs/>
          <w:iCs/>
          <w:sz w:val="24"/>
          <w:szCs w:val="24"/>
          <w:lang w:val="ru-RU" w:eastAsia="en-US"/>
        </w:rPr>
        <w:t xml:space="preserve"> </w:t>
      </w:r>
      <w:r w:rsidRPr="00C526F7">
        <w:rPr>
          <w:bCs/>
          <w:iCs/>
          <w:sz w:val="24"/>
          <w:szCs w:val="24"/>
          <w:lang w:eastAsia="en-US"/>
        </w:rPr>
        <w:t xml:space="preserve">Непредвидените разходи по време на изпълнение на строителството се доказват с протокол между </w:t>
      </w:r>
      <w:r w:rsidRPr="00C526F7">
        <w:rPr>
          <w:b/>
          <w:bCs/>
          <w:iCs/>
          <w:sz w:val="24"/>
          <w:szCs w:val="24"/>
          <w:lang w:eastAsia="en-US"/>
        </w:rPr>
        <w:t>ИЗПЪЛНИТЕЛЯ</w:t>
      </w:r>
      <w:r w:rsidRPr="00C526F7">
        <w:rPr>
          <w:bCs/>
          <w:iCs/>
          <w:sz w:val="24"/>
          <w:szCs w:val="24"/>
          <w:lang w:eastAsia="en-US"/>
        </w:rPr>
        <w:t xml:space="preserve">, </w:t>
      </w:r>
      <w:r w:rsidRPr="00C526F7">
        <w:rPr>
          <w:b/>
          <w:bCs/>
          <w:iCs/>
          <w:sz w:val="24"/>
          <w:szCs w:val="24"/>
          <w:lang w:eastAsia="en-US"/>
        </w:rPr>
        <w:t>ВЪЗЛОЖИТЕЛЯ</w:t>
      </w:r>
      <w:r>
        <w:rPr>
          <w:b/>
          <w:bCs/>
          <w:iCs/>
          <w:sz w:val="24"/>
          <w:szCs w:val="24"/>
          <w:lang w:eastAsia="en-US"/>
        </w:rPr>
        <w:t xml:space="preserve">, </w:t>
      </w:r>
      <w:r w:rsidRPr="00975D9C">
        <w:rPr>
          <w:bCs/>
          <w:iCs/>
          <w:sz w:val="24"/>
          <w:szCs w:val="24"/>
          <w:lang w:eastAsia="en-US"/>
        </w:rPr>
        <w:t xml:space="preserve">проектанта, </w:t>
      </w:r>
      <w:r>
        <w:rPr>
          <w:bCs/>
          <w:iCs/>
          <w:sz w:val="24"/>
          <w:szCs w:val="24"/>
          <w:lang w:eastAsia="en-US"/>
        </w:rPr>
        <w:t>консултанта</w:t>
      </w:r>
      <w:r w:rsidRPr="00975D9C">
        <w:rPr>
          <w:bCs/>
          <w:iCs/>
          <w:sz w:val="24"/>
          <w:szCs w:val="24"/>
          <w:lang w:eastAsia="en-US"/>
        </w:rPr>
        <w:t xml:space="preserve"> по чл.166 </w:t>
      </w:r>
      <w:r>
        <w:rPr>
          <w:bCs/>
          <w:iCs/>
          <w:sz w:val="24"/>
          <w:szCs w:val="24"/>
          <w:lang w:eastAsia="en-US"/>
        </w:rPr>
        <w:t>от ЗУТ</w:t>
      </w:r>
      <w:r w:rsidRPr="00975D9C">
        <w:rPr>
          <w:bCs/>
          <w:iCs/>
          <w:sz w:val="24"/>
          <w:szCs w:val="24"/>
          <w:lang w:eastAsia="en-US"/>
        </w:rPr>
        <w:t xml:space="preserve"> и инвеститорския контрол по договора, с приложена към него обосновка </w:t>
      </w:r>
      <w:r w:rsidRPr="00C526F7">
        <w:rPr>
          <w:bCs/>
          <w:iCs/>
          <w:sz w:val="24"/>
          <w:szCs w:val="24"/>
          <w:lang w:eastAsia="en-US"/>
        </w:rPr>
        <w:t>и документи за необходимостта от извършването им.</w:t>
      </w:r>
    </w:p>
    <w:p w:rsidR="00AF23C9" w:rsidRPr="00C526F7" w:rsidRDefault="00AF23C9" w:rsidP="00AF23C9">
      <w:pPr>
        <w:tabs>
          <w:tab w:val="left" w:pos="810"/>
        </w:tabs>
        <w:ind w:left="270" w:firstLine="360"/>
        <w:jc w:val="both"/>
        <w:rPr>
          <w:sz w:val="24"/>
          <w:szCs w:val="24"/>
          <w:lang w:val="ru-RU" w:eastAsia="en-US"/>
        </w:rPr>
      </w:pPr>
      <w:r w:rsidRPr="00C526F7">
        <w:rPr>
          <w:b/>
          <w:sz w:val="24"/>
          <w:szCs w:val="24"/>
          <w:lang w:val="ru-RU" w:eastAsia="en-US"/>
        </w:rPr>
        <w:t>(</w:t>
      </w:r>
      <w:r w:rsidRPr="00C526F7">
        <w:rPr>
          <w:b/>
          <w:sz w:val="24"/>
          <w:szCs w:val="24"/>
          <w:lang w:eastAsia="en-US"/>
        </w:rPr>
        <w:t>4</w:t>
      </w:r>
      <w:r w:rsidRPr="00C526F7">
        <w:rPr>
          <w:b/>
          <w:sz w:val="24"/>
          <w:szCs w:val="24"/>
          <w:lang w:val="ru-RU" w:eastAsia="en-US"/>
        </w:rPr>
        <w:t>)</w:t>
      </w:r>
      <w:r w:rsidRPr="00C526F7">
        <w:rPr>
          <w:bCs/>
          <w:iCs/>
          <w:sz w:val="24"/>
          <w:szCs w:val="24"/>
          <w:lang w:val="ru-RU" w:eastAsia="en-US"/>
        </w:rPr>
        <w:t xml:space="preserve"> </w:t>
      </w:r>
      <w:r w:rsidRPr="00C526F7">
        <w:rPr>
          <w:sz w:val="24"/>
          <w:szCs w:val="24"/>
          <w:lang w:eastAsia="en-US"/>
        </w:rPr>
        <w:t>Стойността на непредвидените разходи се определя, съгласно установените с</w:t>
      </w:r>
      <w:r w:rsidRPr="00C526F7">
        <w:rPr>
          <w:bCs/>
          <w:iCs/>
          <w:sz w:val="24"/>
          <w:szCs w:val="24"/>
          <w:lang w:eastAsia="en-US"/>
        </w:rPr>
        <w:t xml:space="preserve"> протокол</w:t>
      </w:r>
      <w:r w:rsidRPr="00C526F7">
        <w:rPr>
          <w:sz w:val="24"/>
          <w:szCs w:val="24"/>
          <w:lang w:eastAsia="en-US"/>
        </w:rPr>
        <w:t xml:space="preserve"> количества, на база единичните цени, предложени с офертата на </w:t>
      </w:r>
      <w:r w:rsidRPr="00C526F7">
        <w:rPr>
          <w:b/>
          <w:sz w:val="24"/>
          <w:szCs w:val="24"/>
          <w:lang w:eastAsia="en-US"/>
        </w:rPr>
        <w:t>ИЗПЪЛНИТЕЛЯ</w:t>
      </w:r>
      <w:r>
        <w:rPr>
          <w:sz w:val="24"/>
          <w:szCs w:val="24"/>
          <w:lang w:eastAsia="en-US"/>
        </w:rPr>
        <w:t xml:space="preserve">. </w:t>
      </w:r>
      <w:r w:rsidRPr="00C526F7">
        <w:rPr>
          <w:sz w:val="24"/>
          <w:szCs w:val="24"/>
          <w:lang w:eastAsia="en-US"/>
        </w:rPr>
        <w:t xml:space="preserve">За видовете СМР и Дейности, за които няма предложени единични цени, единичната цена се определя на база на елементите на ценообразуване, посочени от </w:t>
      </w:r>
      <w:r w:rsidRPr="00C526F7">
        <w:rPr>
          <w:b/>
          <w:sz w:val="24"/>
          <w:szCs w:val="24"/>
          <w:lang w:val="ru-RU" w:eastAsia="en-US"/>
        </w:rPr>
        <w:t>ИЗПЪЛНИТЕЛЯ</w:t>
      </w:r>
      <w:r w:rsidRPr="00C526F7">
        <w:rPr>
          <w:sz w:val="24"/>
          <w:szCs w:val="24"/>
          <w:lang w:val="ru-RU" w:eastAsia="en-US"/>
        </w:rPr>
        <w:t xml:space="preserve"> в </w:t>
      </w:r>
      <w:r w:rsidRPr="00C526F7">
        <w:rPr>
          <w:sz w:val="24"/>
          <w:szCs w:val="24"/>
          <w:lang w:eastAsia="en-US"/>
        </w:rPr>
        <w:t>Ц</w:t>
      </w:r>
      <w:r w:rsidRPr="00C526F7">
        <w:rPr>
          <w:sz w:val="24"/>
          <w:szCs w:val="24"/>
          <w:lang w:val="ru-RU" w:eastAsia="en-US"/>
        </w:rPr>
        <w:t>еновата оферта</w:t>
      </w:r>
      <w:r w:rsidRPr="00C526F7">
        <w:rPr>
          <w:sz w:val="24"/>
          <w:szCs w:val="24"/>
          <w:lang w:eastAsia="en-US"/>
        </w:rPr>
        <w:t>.</w:t>
      </w:r>
    </w:p>
    <w:p w:rsidR="00AF23C9" w:rsidRPr="006F2BCA" w:rsidRDefault="00AF23C9" w:rsidP="00AF23C9">
      <w:pPr>
        <w:tabs>
          <w:tab w:val="left" w:pos="810"/>
        </w:tabs>
        <w:ind w:left="270" w:firstLine="360"/>
        <w:jc w:val="both"/>
        <w:rPr>
          <w:sz w:val="24"/>
          <w:szCs w:val="24"/>
          <w:lang w:eastAsia="en-US"/>
        </w:rPr>
      </w:pPr>
      <w:r w:rsidRPr="00C526F7">
        <w:rPr>
          <w:b/>
          <w:sz w:val="24"/>
          <w:szCs w:val="24"/>
          <w:lang w:eastAsia="en-US"/>
        </w:rPr>
        <w:t xml:space="preserve"> (5)</w:t>
      </w:r>
      <w:r w:rsidRPr="00C526F7">
        <w:rPr>
          <w:bCs/>
          <w:iCs/>
          <w:sz w:val="24"/>
          <w:szCs w:val="24"/>
          <w:lang w:val="ru-RU" w:eastAsia="en-US"/>
        </w:rPr>
        <w:t xml:space="preserve"> </w:t>
      </w:r>
      <w:r w:rsidRPr="00C526F7">
        <w:rPr>
          <w:bCs/>
          <w:iCs/>
          <w:sz w:val="24"/>
          <w:szCs w:val="24"/>
          <w:lang w:eastAsia="en-US"/>
        </w:rPr>
        <w:t xml:space="preserve">При изчерпване на размера на непредвидените разходи, </w:t>
      </w:r>
      <w:r w:rsidRPr="00C526F7">
        <w:rPr>
          <w:sz w:val="24"/>
          <w:szCs w:val="24"/>
          <w:lang w:eastAsia="en-US"/>
        </w:rPr>
        <w:t xml:space="preserve">разликата в количествата, необходими за цялостното изпълнение на строежа е изцяло за сметка на </w:t>
      </w:r>
      <w:r w:rsidRPr="00C526F7">
        <w:rPr>
          <w:b/>
          <w:bCs/>
          <w:iCs/>
          <w:sz w:val="24"/>
          <w:szCs w:val="24"/>
          <w:lang w:eastAsia="en-US"/>
        </w:rPr>
        <w:t xml:space="preserve">ИЗПЪЛНИТЕЛЯ </w:t>
      </w:r>
      <w:r w:rsidRPr="00C526F7">
        <w:rPr>
          <w:bCs/>
          <w:iCs/>
          <w:sz w:val="24"/>
          <w:szCs w:val="24"/>
          <w:lang w:eastAsia="en-US"/>
        </w:rPr>
        <w:t xml:space="preserve">и същите остават в полза на </w:t>
      </w:r>
      <w:r w:rsidRPr="00C526F7">
        <w:rPr>
          <w:b/>
          <w:bCs/>
          <w:iCs/>
          <w:sz w:val="24"/>
          <w:szCs w:val="24"/>
          <w:lang w:eastAsia="en-US"/>
        </w:rPr>
        <w:t>ВЪЗЛОЖИТЕЛЯ</w:t>
      </w:r>
      <w:r w:rsidRPr="00C526F7">
        <w:rPr>
          <w:bCs/>
          <w:iCs/>
          <w:sz w:val="24"/>
          <w:szCs w:val="24"/>
          <w:lang w:eastAsia="en-US"/>
        </w:rPr>
        <w:t>, като</w:t>
      </w:r>
      <w:r w:rsidRPr="00C526F7">
        <w:rPr>
          <w:b/>
          <w:bCs/>
          <w:iCs/>
          <w:sz w:val="24"/>
          <w:szCs w:val="24"/>
          <w:lang w:eastAsia="en-US"/>
        </w:rPr>
        <w:t xml:space="preserve"> ИЗПЪЛНИТЕЛЯТ</w:t>
      </w:r>
      <w:r w:rsidRPr="00C526F7">
        <w:rPr>
          <w:bCs/>
          <w:iCs/>
          <w:sz w:val="24"/>
          <w:szCs w:val="24"/>
          <w:lang w:eastAsia="en-US"/>
        </w:rPr>
        <w:t xml:space="preserve"> няма право да претендира получаването им</w:t>
      </w:r>
      <w:r w:rsidRPr="00C526F7">
        <w:rPr>
          <w:sz w:val="24"/>
          <w:szCs w:val="24"/>
          <w:lang w:eastAsia="en-US"/>
        </w:rPr>
        <w:t>.</w:t>
      </w:r>
    </w:p>
    <w:p w:rsidR="00AF23C9" w:rsidRPr="006F2BCA" w:rsidRDefault="00AF23C9" w:rsidP="00AF23C9">
      <w:pPr>
        <w:tabs>
          <w:tab w:val="left" w:pos="810"/>
        </w:tabs>
        <w:ind w:left="270" w:firstLine="360"/>
        <w:jc w:val="both"/>
        <w:rPr>
          <w:sz w:val="24"/>
          <w:szCs w:val="24"/>
          <w:lang w:eastAsia="en-US"/>
        </w:rPr>
      </w:pPr>
      <w:r w:rsidRPr="006F2BCA">
        <w:rPr>
          <w:b/>
          <w:sz w:val="24"/>
          <w:szCs w:val="24"/>
          <w:lang w:eastAsia="en-US"/>
        </w:rPr>
        <w:t>(6)</w:t>
      </w:r>
      <w:r w:rsidRPr="006F2BCA">
        <w:rPr>
          <w:sz w:val="24"/>
          <w:szCs w:val="24"/>
          <w:lang w:eastAsia="en-US"/>
        </w:rPr>
        <w:t xml:space="preserve"> Изпълнените количества СМР се изплащат само при наличие на документи, доказващи качеството на вложените строителни продукти за извършваните видове СМР.</w:t>
      </w:r>
    </w:p>
    <w:p w:rsidR="00AF23C9" w:rsidRPr="001557D2" w:rsidRDefault="00AF23C9" w:rsidP="00AF23C9">
      <w:pPr>
        <w:tabs>
          <w:tab w:val="left" w:pos="810"/>
        </w:tabs>
        <w:ind w:left="270" w:firstLine="360"/>
        <w:jc w:val="both"/>
        <w:rPr>
          <w:sz w:val="24"/>
          <w:szCs w:val="24"/>
          <w:lang w:eastAsia="en-US"/>
        </w:rPr>
      </w:pPr>
      <w:r w:rsidRPr="006F2BCA">
        <w:rPr>
          <w:b/>
          <w:sz w:val="24"/>
          <w:szCs w:val="24"/>
          <w:lang w:eastAsia="en-US"/>
        </w:rPr>
        <w:t>(7)</w:t>
      </w:r>
      <w:r w:rsidRPr="006F2BCA">
        <w:rPr>
          <w:sz w:val="24"/>
          <w:szCs w:val="24"/>
          <w:lang w:eastAsia="en-US"/>
        </w:rPr>
        <w:t xml:space="preserve"> В случай, че за сметка на определен вид </w:t>
      </w:r>
      <w:r w:rsidRPr="001557D2">
        <w:rPr>
          <w:sz w:val="24"/>
          <w:szCs w:val="24"/>
          <w:lang w:eastAsia="en-US"/>
        </w:rPr>
        <w:t xml:space="preserve">работа от Количествено – стойностната сметка </w:t>
      </w:r>
      <w:r>
        <w:rPr>
          <w:sz w:val="24"/>
          <w:szCs w:val="24"/>
          <w:lang w:eastAsia="en-US"/>
        </w:rPr>
        <w:t xml:space="preserve">от офертата на ИЗПЪЛНИТЕЛЯ се налага изпълнението на </w:t>
      </w:r>
      <w:r w:rsidRPr="001557D2">
        <w:rPr>
          <w:sz w:val="24"/>
          <w:szCs w:val="24"/>
          <w:lang w:eastAsia="en-US"/>
        </w:rPr>
        <w:t>друг вид работа, за която има аналогична единична цена в нея, разплащането й ще се извърши със заменителна таблица.</w:t>
      </w:r>
    </w:p>
    <w:p w:rsidR="00AF23C9" w:rsidRPr="00C526F7" w:rsidRDefault="00AF23C9" w:rsidP="00AF23C9">
      <w:pPr>
        <w:tabs>
          <w:tab w:val="left" w:pos="810"/>
        </w:tabs>
        <w:ind w:left="270" w:firstLine="360"/>
        <w:jc w:val="both"/>
        <w:rPr>
          <w:sz w:val="24"/>
          <w:szCs w:val="24"/>
        </w:rPr>
      </w:pPr>
      <w:r w:rsidRPr="00C526F7">
        <w:rPr>
          <w:b/>
          <w:sz w:val="24"/>
          <w:szCs w:val="24"/>
        </w:rPr>
        <w:t xml:space="preserve">Чл. </w:t>
      </w:r>
      <w:r>
        <w:rPr>
          <w:b/>
          <w:sz w:val="24"/>
          <w:szCs w:val="24"/>
        </w:rPr>
        <w:t>4</w:t>
      </w:r>
      <w:r w:rsidRPr="00C526F7">
        <w:rPr>
          <w:b/>
          <w:sz w:val="24"/>
          <w:szCs w:val="24"/>
        </w:rPr>
        <w:t xml:space="preserve">. </w:t>
      </w:r>
      <w:r w:rsidRPr="00C526F7">
        <w:rPr>
          <w:sz w:val="24"/>
          <w:szCs w:val="24"/>
        </w:rPr>
        <w:t xml:space="preserve">При забавяне на дължимите плащания от страна на </w:t>
      </w:r>
      <w:r w:rsidRPr="00C526F7">
        <w:rPr>
          <w:b/>
          <w:sz w:val="24"/>
          <w:szCs w:val="24"/>
        </w:rPr>
        <w:t>ВЪЗЛОЖИТЕЛЯ</w:t>
      </w:r>
      <w:r w:rsidRPr="00C526F7">
        <w:rPr>
          <w:sz w:val="24"/>
          <w:szCs w:val="24"/>
        </w:rPr>
        <w:t xml:space="preserve"> с повече от 60 (шестдесет) календарни дни след представяне на документите и получаване на средствата от Министерство на икономиката, </w:t>
      </w:r>
      <w:r w:rsidRPr="00C526F7">
        <w:rPr>
          <w:b/>
          <w:sz w:val="24"/>
          <w:szCs w:val="24"/>
        </w:rPr>
        <w:t>ИЗПЪЛНИТЕЛЯТ</w:t>
      </w:r>
      <w:r w:rsidRPr="00C526F7">
        <w:rPr>
          <w:sz w:val="24"/>
          <w:szCs w:val="24"/>
        </w:rPr>
        <w:t xml:space="preserve"> има право да получи обезщетение за забавеното плащане в размер на законната лихва за забава.</w:t>
      </w:r>
    </w:p>
    <w:p w:rsidR="00AF23C9" w:rsidRPr="00C526F7" w:rsidRDefault="00AF23C9" w:rsidP="00AF23C9">
      <w:pPr>
        <w:tabs>
          <w:tab w:val="left" w:pos="810"/>
        </w:tabs>
        <w:ind w:left="270" w:firstLine="360"/>
        <w:jc w:val="both"/>
        <w:rPr>
          <w:b/>
          <w:sz w:val="24"/>
          <w:szCs w:val="24"/>
        </w:rPr>
      </w:pPr>
    </w:p>
    <w:p w:rsidR="00AF23C9" w:rsidRDefault="00AF23C9" w:rsidP="00AF23C9">
      <w:pPr>
        <w:tabs>
          <w:tab w:val="left" w:pos="810"/>
        </w:tabs>
        <w:ind w:left="270" w:firstLine="360"/>
        <w:jc w:val="both"/>
        <w:rPr>
          <w:b/>
          <w:sz w:val="24"/>
          <w:szCs w:val="24"/>
        </w:rPr>
      </w:pPr>
    </w:p>
    <w:p w:rsidR="00AF23C9" w:rsidRPr="00C526F7" w:rsidRDefault="00AF23C9" w:rsidP="00AF23C9">
      <w:pPr>
        <w:tabs>
          <w:tab w:val="left" w:pos="810"/>
        </w:tabs>
        <w:ind w:left="270" w:firstLine="360"/>
        <w:jc w:val="both"/>
        <w:rPr>
          <w:b/>
          <w:sz w:val="24"/>
          <w:szCs w:val="24"/>
        </w:rPr>
      </w:pPr>
    </w:p>
    <w:p w:rsidR="00AF23C9" w:rsidRPr="00C526F7" w:rsidRDefault="00AF23C9" w:rsidP="00AF23C9">
      <w:pPr>
        <w:tabs>
          <w:tab w:val="left" w:pos="810"/>
        </w:tabs>
        <w:ind w:left="270" w:firstLine="360"/>
        <w:jc w:val="both"/>
        <w:rPr>
          <w:b/>
          <w:bCs/>
          <w:sz w:val="24"/>
          <w:szCs w:val="24"/>
        </w:rPr>
      </w:pPr>
      <w:bookmarkStart w:id="7" w:name="_Toc391557518"/>
      <w:bookmarkStart w:id="8" w:name="_Toc445882463"/>
      <w:bookmarkStart w:id="9" w:name="_Toc445895008"/>
      <w:r w:rsidRPr="00C526F7">
        <w:rPr>
          <w:b/>
          <w:bCs/>
          <w:sz w:val="24"/>
          <w:szCs w:val="24"/>
          <w:lang w:val="en-US"/>
        </w:rPr>
        <w:t>I</w:t>
      </w:r>
      <w:r w:rsidRPr="00C526F7">
        <w:rPr>
          <w:b/>
          <w:bCs/>
          <w:sz w:val="24"/>
          <w:szCs w:val="24"/>
        </w:rPr>
        <w:t>V. ЕКИП НА ИЗПЪЛНИТЕЛЯ</w:t>
      </w:r>
      <w:bookmarkEnd w:id="7"/>
      <w:bookmarkEnd w:id="8"/>
      <w:bookmarkEnd w:id="9"/>
    </w:p>
    <w:p w:rsidR="00AF23C9" w:rsidRPr="00C526F7" w:rsidRDefault="00AF23C9" w:rsidP="00AF23C9">
      <w:pPr>
        <w:tabs>
          <w:tab w:val="left" w:pos="810"/>
        </w:tabs>
        <w:ind w:left="270" w:firstLine="360"/>
        <w:jc w:val="both"/>
        <w:rPr>
          <w:sz w:val="24"/>
          <w:szCs w:val="24"/>
        </w:rPr>
      </w:pPr>
    </w:p>
    <w:p w:rsidR="00AF23C9" w:rsidRPr="00C526F7" w:rsidRDefault="00AF23C9" w:rsidP="00AF23C9">
      <w:pPr>
        <w:tabs>
          <w:tab w:val="left" w:pos="810"/>
        </w:tabs>
        <w:ind w:left="270" w:firstLine="360"/>
        <w:jc w:val="both"/>
        <w:rPr>
          <w:sz w:val="24"/>
          <w:szCs w:val="24"/>
        </w:rPr>
      </w:pPr>
      <w:r w:rsidRPr="00C526F7">
        <w:rPr>
          <w:b/>
          <w:sz w:val="24"/>
          <w:szCs w:val="24"/>
        </w:rPr>
        <w:t xml:space="preserve">Чл. </w:t>
      </w:r>
      <w:r>
        <w:rPr>
          <w:b/>
          <w:sz w:val="24"/>
          <w:szCs w:val="24"/>
          <w:lang w:val="ru-RU"/>
        </w:rPr>
        <w:t>5</w:t>
      </w:r>
      <w:r w:rsidRPr="00C526F7">
        <w:rPr>
          <w:b/>
          <w:sz w:val="24"/>
          <w:szCs w:val="24"/>
        </w:rPr>
        <w:t xml:space="preserve">. (1) </w:t>
      </w:r>
      <w:r w:rsidRPr="00C526F7">
        <w:rPr>
          <w:sz w:val="24"/>
          <w:szCs w:val="24"/>
        </w:rPr>
        <w:t xml:space="preserve">За изпълнението на дейностите по договора и докато е в сила този договор, </w:t>
      </w:r>
      <w:r w:rsidRPr="00C526F7">
        <w:rPr>
          <w:b/>
          <w:sz w:val="24"/>
          <w:szCs w:val="24"/>
        </w:rPr>
        <w:t>ИЗПЪЛНИТЕЛЯТ</w:t>
      </w:r>
      <w:r w:rsidRPr="00C526F7">
        <w:rPr>
          <w:sz w:val="24"/>
          <w:szCs w:val="24"/>
        </w:rPr>
        <w:t xml:space="preserve"> е длъжен да разполага с екип от експерти/служители в съответствие с офертата му.</w:t>
      </w:r>
    </w:p>
    <w:p w:rsidR="00AF23C9" w:rsidRDefault="00AF23C9" w:rsidP="00AF23C9">
      <w:pPr>
        <w:tabs>
          <w:tab w:val="left" w:pos="810"/>
        </w:tabs>
        <w:ind w:left="270" w:firstLine="360"/>
        <w:jc w:val="both"/>
        <w:rPr>
          <w:sz w:val="24"/>
          <w:szCs w:val="24"/>
          <w:u w:val="single"/>
        </w:rPr>
      </w:pPr>
      <w:r w:rsidRPr="00C526F7">
        <w:rPr>
          <w:b/>
          <w:sz w:val="24"/>
          <w:szCs w:val="24"/>
        </w:rPr>
        <w:t xml:space="preserve">(2) ИЗПЪЛНИТЕЛЯТ </w:t>
      </w:r>
      <w:r w:rsidRPr="00C526F7">
        <w:rPr>
          <w:sz w:val="24"/>
          <w:szCs w:val="24"/>
        </w:rPr>
        <w:t>има право да променя експертите/служителите от екипа по ал. 1 на свой риск и за своя сметка, сле</w:t>
      </w:r>
      <w:r>
        <w:rPr>
          <w:sz w:val="24"/>
          <w:szCs w:val="24"/>
        </w:rPr>
        <w:t>д получаване на изрично, писмено</w:t>
      </w:r>
      <w:r w:rsidRPr="00C526F7">
        <w:rPr>
          <w:sz w:val="24"/>
          <w:szCs w:val="24"/>
        </w:rPr>
        <w:t xml:space="preserve"> предварително съгласие на </w:t>
      </w:r>
      <w:r w:rsidRPr="001557D2">
        <w:rPr>
          <w:b/>
          <w:sz w:val="24"/>
          <w:szCs w:val="24"/>
        </w:rPr>
        <w:t>ВЪЗЛОЖИТЕЛЯ</w:t>
      </w:r>
      <w:r w:rsidRPr="001557D2">
        <w:rPr>
          <w:sz w:val="24"/>
          <w:szCs w:val="24"/>
        </w:rPr>
        <w:t xml:space="preserve">, при наличие на непредвидени обстоятелства </w:t>
      </w:r>
      <w:r w:rsidRPr="001557D2">
        <w:rPr>
          <w:sz w:val="24"/>
          <w:szCs w:val="24"/>
          <w:lang w:val="ru-RU"/>
        </w:rPr>
        <w:t>(</w:t>
      </w:r>
      <w:r w:rsidRPr="001557D2">
        <w:rPr>
          <w:sz w:val="24"/>
          <w:szCs w:val="24"/>
        </w:rPr>
        <w:t>прекратяване на трудовото правоотношение, болест и други</w:t>
      </w:r>
      <w:r w:rsidRPr="001557D2">
        <w:rPr>
          <w:sz w:val="24"/>
          <w:szCs w:val="24"/>
          <w:lang w:val="ru-RU"/>
        </w:rPr>
        <w:t>)</w:t>
      </w:r>
      <w:r w:rsidRPr="001557D2">
        <w:rPr>
          <w:sz w:val="24"/>
          <w:szCs w:val="24"/>
        </w:rPr>
        <w:t xml:space="preserve">, настъпили след подаване на офертата на </w:t>
      </w:r>
      <w:r w:rsidRPr="001557D2">
        <w:rPr>
          <w:b/>
          <w:sz w:val="24"/>
          <w:szCs w:val="24"/>
        </w:rPr>
        <w:t>ИЗПЪЛНИТЕЛЯ</w:t>
      </w:r>
      <w:r w:rsidRPr="001557D2">
        <w:rPr>
          <w:sz w:val="24"/>
          <w:szCs w:val="24"/>
        </w:rPr>
        <w:t>, които възпрепятстват съответните лица да изпълняват пълноценно задълженията си.</w:t>
      </w:r>
    </w:p>
    <w:p w:rsidR="00AF23C9" w:rsidRPr="00C526F7" w:rsidRDefault="00AF23C9" w:rsidP="00AF23C9">
      <w:pPr>
        <w:tabs>
          <w:tab w:val="left" w:pos="810"/>
        </w:tabs>
        <w:ind w:left="270" w:firstLine="360"/>
        <w:jc w:val="both"/>
        <w:rPr>
          <w:sz w:val="24"/>
          <w:szCs w:val="24"/>
        </w:rPr>
      </w:pPr>
      <w:r w:rsidRPr="00C526F7">
        <w:rPr>
          <w:b/>
          <w:sz w:val="24"/>
          <w:szCs w:val="24"/>
        </w:rPr>
        <w:t xml:space="preserve">(3) </w:t>
      </w:r>
      <w:r w:rsidRPr="00C526F7">
        <w:rPr>
          <w:sz w:val="24"/>
          <w:szCs w:val="24"/>
        </w:rPr>
        <w:t xml:space="preserve">Замяната на експерти/служители е допустима, само ако образованието, квалификацията и опита на новите експерти/служители отговарят на изискванията, посочени в документацията за участие в обществената поръчка, в резултат на която е сключен настоящия договор. </w:t>
      </w:r>
    </w:p>
    <w:p w:rsidR="00AF23C9" w:rsidRPr="00C526F7" w:rsidRDefault="00AF23C9" w:rsidP="00AF23C9">
      <w:pPr>
        <w:tabs>
          <w:tab w:val="left" w:pos="810"/>
        </w:tabs>
        <w:ind w:left="270" w:firstLine="360"/>
        <w:jc w:val="both"/>
        <w:rPr>
          <w:sz w:val="24"/>
          <w:szCs w:val="24"/>
        </w:rPr>
      </w:pPr>
      <w:r w:rsidRPr="00C526F7">
        <w:rPr>
          <w:b/>
          <w:sz w:val="24"/>
          <w:szCs w:val="24"/>
        </w:rPr>
        <w:t>(4) ВЪЗЛОЖИТЕЛЯТ</w:t>
      </w:r>
      <w:r w:rsidRPr="00C526F7">
        <w:rPr>
          <w:sz w:val="24"/>
          <w:szCs w:val="24"/>
        </w:rPr>
        <w:t xml:space="preserve"> или инвеститорския контрол може да поиска от </w:t>
      </w:r>
      <w:r w:rsidRPr="00C526F7">
        <w:rPr>
          <w:b/>
          <w:sz w:val="24"/>
          <w:szCs w:val="24"/>
        </w:rPr>
        <w:t>ИЗПЪЛНИТЕЛЯ</w:t>
      </w:r>
      <w:r w:rsidRPr="00C526F7">
        <w:rPr>
          <w:sz w:val="24"/>
          <w:szCs w:val="24"/>
        </w:rPr>
        <w:t xml:space="preserve"> да отстрани от изпълнение на дейности по договора експерт/служител, който се държи неприемливо, проявява некомпетентност или небрежност при изпълнението на задълженията си. Отстраненото лице трябва да напусне строителната площадка в 3-дневен срок от получаване на искането </w:t>
      </w:r>
      <w:r w:rsidRPr="00873ACE">
        <w:rPr>
          <w:sz w:val="24"/>
          <w:szCs w:val="24"/>
        </w:rPr>
        <w:t xml:space="preserve">от </w:t>
      </w:r>
      <w:r w:rsidRPr="00873ACE">
        <w:rPr>
          <w:b/>
          <w:sz w:val="24"/>
          <w:szCs w:val="24"/>
        </w:rPr>
        <w:t>ВЪЗЛОЖИТЕЛЯ</w:t>
      </w:r>
      <w:r w:rsidRPr="00873ACE">
        <w:rPr>
          <w:sz w:val="24"/>
          <w:szCs w:val="24"/>
        </w:rPr>
        <w:t xml:space="preserve">. След </w:t>
      </w:r>
      <w:r w:rsidRPr="00C526F7">
        <w:rPr>
          <w:sz w:val="24"/>
          <w:szCs w:val="24"/>
        </w:rPr>
        <w:t>отстраняването, на това лице не може да бъде възлагано извършването на каквато и да е дейност по договора.</w:t>
      </w:r>
    </w:p>
    <w:p w:rsidR="00AF23C9" w:rsidRPr="00C526F7" w:rsidRDefault="00AF23C9" w:rsidP="00AF23C9">
      <w:pPr>
        <w:tabs>
          <w:tab w:val="left" w:pos="810"/>
        </w:tabs>
        <w:ind w:left="270" w:firstLine="360"/>
        <w:jc w:val="both"/>
        <w:rPr>
          <w:sz w:val="24"/>
          <w:szCs w:val="24"/>
        </w:rPr>
      </w:pPr>
      <w:r w:rsidRPr="00C526F7">
        <w:rPr>
          <w:b/>
          <w:sz w:val="24"/>
          <w:szCs w:val="24"/>
        </w:rPr>
        <w:t xml:space="preserve">(5) </w:t>
      </w:r>
      <w:r w:rsidRPr="00C526F7">
        <w:rPr>
          <w:sz w:val="24"/>
          <w:szCs w:val="24"/>
        </w:rPr>
        <w:t xml:space="preserve">Всички разходи, възникнали поради напускане, оттегляне или замяна на експерти/служители на </w:t>
      </w:r>
      <w:r w:rsidRPr="00C526F7">
        <w:rPr>
          <w:b/>
          <w:sz w:val="24"/>
          <w:szCs w:val="24"/>
        </w:rPr>
        <w:t>ИЗПЪЛНИТЕЛЯ</w:t>
      </w:r>
      <w:r w:rsidRPr="00C526F7">
        <w:rPr>
          <w:sz w:val="24"/>
          <w:szCs w:val="24"/>
        </w:rPr>
        <w:t xml:space="preserve">, се поемат от </w:t>
      </w:r>
      <w:r w:rsidRPr="00C526F7">
        <w:rPr>
          <w:b/>
          <w:sz w:val="24"/>
          <w:szCs w:val="24"/>
        </w:rPr>
        <w:t>ИЗПЪЛНИТЕЛЯ</w:t>
      </w:r>
      <w:r w:rsidRPr="00C526F7">
        <w:rPr>
          <w:sz w:val="24"/>
          <w:szCs w:val="24"/>
        </w:rPr>
        <w:t>.</w:t>
      </w:r>
    </w:p>
    <w:p w:rsidR="00AF23C9" w:rsidRPr="00C526F7" w:rsidRDefault="00AF23C9" w:rsidP="00AF23C9">
      <w:pPr>
        <w:tabs>
          <w:tab w:val="left" w:pos="810"/>
        </w:tabs>
        <w:ind w:left="270" w:firstLine="360"/>
        <w:jc w:val="both"/>
        <w:rPr>
          <w:sz w:val="24"/>
          <w:szCs w:val="24"/>
        </w:rPr>
      </w:pPr>
      <w:r w:rsidRPr="00C526F7">
        <w:rPr>
          <w:b/>
          <w:sz w:val="24"/>
          <w:szCs w:val="24"/>
        </w:rPr>
        <w:t>(6)</w:t>
      </w:r>
      <w:r w:rsidRPr="00C526F7">
        <w:rPr>
          <w:sz w:val="24"/>
          <w:szCs w:val="24"/>
        </w:rPr>
        <w:t xml:space="preserve"> При неизпълнение на което и да е от задълженията си по този член, </w:t>
      </w:r>
      <w:r w:rsidRPr="00C526F7">
        <w:rPr>
          <w:b/>
          <w:sz w:val="24"/>
          <w:szCs w:val="24"/>
        </w:rPr>
        <w:t>ИЗПЪЛНИТЕЛЯТ</w:t>
      </w:r>
      <w:r w:rsidRPr="00C526F7">
        <w:rPr>
          <w:sz w:val="24"/>
          <w:szCs w:val="24"/>
        </w:rPr>
        <w:t xml:space="preserve"> следва да заплати на </w:t>
      </w:r>
      <w:r w:rsidRPr="00C526F7">
        <w:rPr>
          <w:b/>
          <w:sz w:val="24"/>
          <w:szCs w:val="24"/>
        </w:rPr>
        <w:t xml:space="preserve">ВЪЗЛОЖИТЕЛЯ </w:t>
      </w:r>
      <w:r w:rsidRPr="00C526F7">
        <w:rPr>
          <w:sz w:val="24"/>
          <w:szCs w:val="24"/>
        </w:rPr>
        <w:t xml:space="preserve">неустойката, определена в чл. </w:t>
      </w:r>
      <w:r w:rsidRPr="006F2BCA">
        <w:rPr>
          <w:sz w:val="24"/>
          <w:szCs w:val="24"/>
          <w:lang w:val="ru-RU"/>
        </w:rPr>
        <w:t>46</w:t>
      </w:r>
      <w:r w:rsidRPr="006F2BCA">
        <w:rPr>
          <w:sz w:val="24"/>
          <w:szCs w:val="24"/>
        </w:rPr>
        <w:t xml:space="preserve">, ал. </w:t>
      </w:r>
      <w:r w:rsidRPr="006F2BCA">
        <w:rPr>
          <w:sz w:val="24"/>
          <w:szCs w:val="24"/>
          <w:lang w:val="ru-RU"/>
        </w:rPr>
        <w:t>2</w:t>
      </w:r>
      <w:r w:rsidRPr="006F2BCA">
        <w:rPr>
          <w:sz w:val="24"/>
          <w:szCs w:val="24"/>
        </w:rPr>
        <w:t xml:space="preserve"> от Договора.</w:t>
      </w:r>
    </w:p>
    <w:p w:rsidR="00AF23C9" w:rsidRPr="00C526F7" w:rsidRDefault="00AF23C9" w:rsidP="00AF23C9">
      <w:pPr>
        <w:tabs>
          <w:tab w:val="left" w:pos="810"/>
        </w:tabs>
        <w:ind w:left="270" w:firstLine="360"/>
        <w:jc w:val="both"/>
        <w:rPr>
          <w:sz w:val="24"/>
          <w:szCs w:val="24"/>
        </w:rPr>
      </w:pPr>
    </w:p>
    <w:p w:rsidR="00AF23C9" w:rsidRPr="00C526F7" w:rsidRDefault="00AF23C9" w:rsidP="00AF23C9">
      <w:pPr>
        <w:tabs>
          <w:tab w:val="left" w:pos="810"/>
        </w:tabs>
        <w:ind w:left="270" w:firstLine="360"/>
        <w:jc w:val="both"/>
        <w:rPr>
          <w:b/>
          <w:bCs/>
          <w:sz w:val="24"/>
          <w:szCs w:val="24"/>
        </w:rPr>
      </w:pPr>
      <w:bookmarkStart w:id="10" w:name="_Toc445882464"/>
      <w:bookmarkStart w:id="11" w:name="_Toc445895009"/>
      <w:r w:rsidRPr="00C526F7">
        <w:rPr>
          <w:b/>
          <w:bCs/>
          <w:sz w:val="24"/>
          <w:szCs w:val="24"/>
        </w:rPr>
        <w:t>V. ПОДИЗПЪЛНИТЕЛИ</w:t>
      </w:r>
      <w:bookmarkEnd w:id="10"/>
      <w:bookmarkEnd w:id="11"/>
    </w:p>
    <w:p w:rsidR="00AF23C9" w:rsidRPr="00C526F7" w:rsidRDefault="00AF23C9" w:rsidP="00AF23C9">
      <w:pPr>
        <w:tabs>
          <w:tab w:val="left" w:pos="810"/>
        </w:tabs>
        <w:ind w:left="270" w:firstLine="360"/>
        <w:jc w:val="both"/>
        <w:rPr>
          <w:sz w:val="24"/>
          <w:szCs w:val="24"/>
        </w:rPr>
      </w:pPr>
    </w:p>
    <w:p w:rsidR="00AF23C9" w:rsidRPr="00C526F7" w:rsidRDefault="00AF23C9" w:rsidP="00AF23C9">
      <w:pPr>
        <w:tabs>
          <w:tab w:val="left" w:pos="810"/>
        </w:tabs>
        <w:ind w:left="270" w:firstLine="360"/>
        <w:jc w:val="both"/>
        <w:rPr>
          <w:sz w:val="24"/>
          <w:szCs w:val="24"/>
        </w:rPr>
      </w:pPr>
      <w:r w:rsidRPr="00C526F7">
        <w:rPr>
          <w:b/>
          <w:sz w:val="24"/>
          <w:szCs w:val="24"/>
        </w:rPr>
        <w:t xml:space="preserve">Чл. </w:t>
      </w:r>
      <w:r>
        <w:rPr>
          <w:b/>
          <w:sz w:val="24"/>
          <w:szCs w:val="24"/>
          <w:lang w:val="ru-RU"/>
        </w:rPr>
        <w:t>6</w:t>
      </w:r>
      <w:r w:rsidRPr="00C526F7">
        <w:rPr>
          <w:b/>
          <w:sz w:val="24"/>
          <w:szCs w:val="24"/>
        </w:rPr>
        <w:t>.</w:t>
      </w:r>
      <w:r w:rsidRPr="00C526F7">
        <w:rPr>
          <w:sz w:val="24"/>
          <w:szCs w:val="24"/>
        </w:rPr>
        <w:t xml:space="preserve"> </w:t>
      </w:r>
      <w:r w:rsidRPr="00C526F7">
        <w:rPr>
          <w:b/>
          <w:sz w:val="24"/>
          <w:szCs w:val="24"/>
        </w:rPr>
        <w:t>(1)</w:t>
      </w:r>
      <w:r w:rsidRPr="00C526F7">
        <w:rPr>
          <w:sz w:val="24"/>
          <w:szCs w:val="24"/>
        </w:rPr>
        <w:t xml:space="preserve"> Сключването на договор за подизпълнение не освобождава </w:t>
      </w:r>
      <w:r w:rsidRPr="00C526F7">
        <w:rPr>
          <w:b/>
          <w:sz w:val="24"/>
          <w:szCs w:val="24"/>
        </w:rPr>
        <w:t>ИЗПЪЛНИТЕЛЯ</w:t>
      </w:r>
      <w:r w:rsidRPr="00C526F7">
        <w:rPr>
          <w:sz w:val="24"/>
          <w:szCs w:val="24"/>
        </w:rPr>
        <w:t xml:space="preserve"> от отговорността му за изпълнение на договора. </w:t>
      </w:r>
    </w:p>
    <w:p w:rsidR="00AF23C9" w:rsidRPr="00C526F7" w:rsidRDefault="00AF23C9" w:rsidP="00AF23C9">
      <w:pPr>
        <w:tabs>
          <w:tab w:val="left" w:pos="810"/>
        </w:tabs>
        <w:ind w:left="270" w:firstLine="360"/>
        <w:jc w:val="both"/>
        <w:rPr>
          <w:sz w:val="24"/>
          <w:szCs w:val="24"/>
        </w:rPr>
      </w:pPr>
      <w:r w:rsidRPr="00C526F7">
        <w:rPr>
          <w:b/>
          <w:sz w:val="24"/>
          <w:szCs w:val="24"/>
        </w:rPr>
        <w:t>(2)</w:t>
      </w:r>
      <w:r w:rsidRPr="00C526F7">
        <w:rPr>
          <w:sz w:val="24"/>
          <w:szCs w:val="24"/>
        </w:rPr>
        <w:t xml:space="preserve"> </w:t>
      </w:r>
      <w:r w:rsidRPr="00C526F7">
        <w:rPr>
          <w:b/>
          <w:sz w:val="24"/>
          <w:szCs w:val="24"/>
        </w:rPr>
        <w:t>ИЗПЪЛНИТЕЛЯТ</w:t>
      </w:r>
      <w:r w:rsidRPr="00C526F7">
        <w:rPr>
          <w:sz w:val="24"/>
          <w:szCs w:val="24"/>
        </w:rPr>
        <w:t xml:space="preserve"> няма право да: </w:t>
      </w:r>
    </w:p>
    <w:p w:rsidR="00AF23C9" w:rsidRPr="00C526F7" w:rsidRDefault="00AF23C9" w:rsidP="00AF23C9">
      <w:pPr>
        <w:tabs>
          <w:tab w:val="left" w:pos="810"/>
        </w:tabs>
        <w:ind w:left="270" w:firstLine="360"/>
        <w:jc w:val="both"/>
        <w:rPr>
          <w:sz w:val="24"/>
          <w:szCs w:val="24"/>
        </w:rPr>
      </w:pPr>
      <w:r w:rsidRPr="00C526F7">
        <w:rPr>
          <w:sz w:val="24"/>
          <w:szCs w:val="24"/>
        </w:rPr>
        <w:tab/>
        <w:t xml:space="preserve">1. сключва договор за подизпълнение с лице, за което е налице основание за отстраняване от процедурата по ЗОП; </w:t>
      </w:r>
    </w:p>
    <w:p w:rsidR="00AF23C9" w:rsidRPr="00C526F7" w:rsidRDefault="00AF23C9" w:rsidP="00AF23C9">
      <w:pPr>
        <w:tabs>
          <w:tab w:val="left" w:pos="810"/>
        </w:tabs>
        <w:ind w:left="270" w:firstLine="360"/>
        <w:jc w:val="both"/>
        <w:rPr>
          <w:sz w:val="24"/>
          <w:szCs w:val="24"/>
        </w:rPr>
      </w:pPr>
      <w:r w:rsidRPr="00C526F7">
        <w:rPr>
          <w:sz w:val="24"/>
          <w:szCs w:val="24"/>
        </w:rPr>
        <w:tab/>
        <w:t>2. възлага изпълнението на една или повече от дейностите, предмет на договора, на лица, които не са подизпълнители.</w:t>
      </w:r>
    </w:p>
    <w:p w:rsidR="00AF23C9" w:rsidRPr="00C526F7" w:rsidRDefault="00AF23C9" w:rsidP="00AF23C9">
      <w:pPr>
        <w:tabs>
          <w:tab w:val="left" w:pos="810"/>
        </w:tabs>
        <w:ind w:left="270" w:firstLine="360"/>
        <w:jc w:val="both"/>
        <w:rPr>
          <w:sz w:val="24"/>
          <w:szCs w:val="24"/>
        </w:rPr>
      </w:pPr>
      <w:r w:rsidRPr="00C526F7">
        <w:rPr>
          <w:b/>
          <w:sz w:val="24"/>
          <w:szCs w:val="24"/>
        </w:rPr>
        <w:tab/>
        <w:t>(3) ИЗПЪЛНИТЕЛЯТ</w:t>
      </w:r>
      <w:r w:rsidRPr="00C526F7">
        <w:rPr>
          <w:sz w:val="24"/>
          <w:szCs w:val="24"/>
        </w:rPr>
        <w:t xml:space="preserve"> има право да заменя посочен в офертата подизпълнител по изключение, при условие, че за новия подизпълнител не е налице основание за отстраняване от процедурата и същият отговаря на критериите за подбор, на които е отговарял предишния подизпълнител, включително по отношение на дела и вида дейности, които ще изпълнява, коригирани съобразно изпълнените до момента дейности.</w:t>
      </w:r>
    </w:p>
    <w:p w:rsidR="00AF23C9" w:rsidRPr="00C526F7" w:rsidRDefault="00AF23C9" w:rsidP="00AF23C9">
      <w:pPr>
        <w:tabs>
          <w:tab w:val="left" w:pos="810"/>
        </w:tabs>
        <w:ind w:left="270" w:firstLine="360"/>
        <w:jc w:val="both"/>
        <w:rPr>
          <w:sz w:val="24"/>
          <w:szCs w:val="24"/>
        </w:rPr>
      </w:pPr>
      <w:r w:rsidRPr="00C526F7">
        <w:rPr>
          <w:sz w:val="24"/>
          <w:szCs w:val="24"/>
        </w:rPr>
        <w:tab/>
      </w:r>
      <w:r w:rsidRPr="00C526F7">
        <w:rPr>
          <w:b/>
          <w:sz w:val="24"/>
          <w:szCs w:val="24"/>
        </w:rPr>
        <w:t>(4)</w:t>
      </w:r>
      <w:r w:rsidRPr="00C526F7">
        <w:rPr>
          <w:sz w:val="24"/>
          <w:szCs w:val="24"/>
        </w:rPr>
        <w:t xml:space="preserve"> В срок до 3 </w:t>
      </w:r>
      <w:r w:rsidRPr="00C526F7">
        <w:rPr>
          <w:sz w:val="24"/>
          <w:szCs w:val="24"/>
          <w:lang w:val="ru-RU"/>
        </w:rPr>
        <w:t>(</w:t>
      </w:r>
      <w:r w:rsidRPr="00C526F7">
        <w:rPr>
          <w:sz w:val="24"/>
          <w:szCs w:val="24"/>
        </w:rPr>
        <w:t>три</w:t>
      </w:r>
      <w:r w:rsidRPr="00C526F7">
        <w:rPr>
          <w:sz w:val="24"/>
          <w:szCs w:val="24"/>
          <w:lang w:val="ru-RU"/>
        </w:rPr>
        <w:t>)</w:t>
      </w:r>
      <w:r w:rsidRPr="00C526F7">
        <w:rPr>
          <w:sz w:val="24"/>
          <w:szCs w:val="24"/>
        </w:rPr>
        <w:t xml:space="preserve"> календарни дни от сключването на нов договор за подизпълнение и/или на допълнително споразумение към него, или на договор, с който се заменя посочен в </w:t>
      </w:r>
      <w:r w:rsidRPr="00873ACE">
        <w:rPr>
          <w:sz w:val="24"/>
          <w:szCs w:val="24"/>
        </w:rPr>
        <w:t xml:space="preserve">офертата подизпълнител, </w:t>
      </w:r>
      <w:r w:rsidRPr="00873ACE">
        <w:rPr>
          <w:b/>
          <w:sz w:val="24"/>
          <w:szCs w:val="24"/>
        </w:rPr>
        <w:t>ИЗПЪЛНИТЕЛЯТ</w:t>
      </w:r>
      <w:r w:rsidRPr="00873ACE">
        <w:rPr>
          <w:sz w:val="24"/>
          <w:szCs w:val="24"/>
        </w:rPr>
        <w:t xml:space="preserve"> е длъжен да представи на </w:t>
      </w:r>
      <w:r w:rsidRPr="00873ACE">
        <w:rPr>
          <w:b/>
          <w:sz w:val="24"/>
          <w:szCs w:val="24"/>
        </w:rPr>
        <w:t>ВЪЗЛОЖИТЕЛЯ</w:t>
      </w:r>
      <w:r w:rsidRPr="00873ACE">
        <w:rPr>
          <w:sz w:val="24"/>
          <w:szCs w:val="24"/>
        </w:rPr>
        <w:t xml:space="preserve"> документите, доказващи </w:t>
      </w:r>
      <w:r w:rsidRPr="00C526F7">
        <w:rPr>
          <w:sz w:val="24"/>
          <w:szCs w:val="24"/>
        </w:rPr>
        <w:t xml:space="preserve">изпълнението на ал.3. </w:t>
      </w:r>
    </w:p>
    <w:p w:rsidR="00AF23C9" w:rsidRPr="00C526F7" w:rsidRDefault="00AF23C9" w:rsidP="00AF23C9">
      <w:pPr>
        <w:tabs>
          <w:tab w:val="left" w:pos="810"/>
        </w:tabs>
        <w:ind w:left="270" w:firstLine="360"/>
        <w:jc w:val="both"/>
        <w:rPr>
          <w:sz w:val="24"/>
          <w:szCs w:val="24"/>
        </w:rPr>
      </w:pPr>
      <w:r w:rsidRPr="00C526F7">
        <w:rPr>
          <w:b/>
          <w:sz w:val="24"/>
          <w:szCs w:val="24"/>
        </w:rPr>
        <w:t>(</w:t>
      </w:r>
      <w:r w:rsidRPr="00C526F7">
        <w:rPr>
          <w:b/>
          <w:sz w:val="24"/>
          <w:szCs w:val="24"/>
          <w:lang w:val="ru-RU"/>
        </w:rPr>
        <w:t>5</w:t>
      </w:r>
      <w:r w:rsidRPr="00C526F7">
        <w:rPr>
          <w:b/>
          <w:sz w:val="24"/>
          <w:szCs w:val="24"/>
        </w:rPr>
        <w:t>)</w:t>
      </w:r>
      <w:r w:rsidRPr="00C526F7">
        <w:rPr>
          <w:sz w:val="24"/>
          <w:szCs w:val="24"/>
        </w:rPr>
        <w:t xml:space="preserve"> Подизпълнителя/те нямат право да превъзлагат една или повече от дейностите, които са включени в предмета на договора за подизпълнение. </w:t>
      </w:r>
    </w:p>
    <w:p w:rsidR="00AF23C9" w:rsidRPr="00C526F7" w:rsidRDefault="00AF23C9" w:rsidP="00AF23C9">
      <w:pPr>
        <w:tabs>
          <w:tab w:val="left" w:pos="810"/>
        </w:tabs>
        <w:ind w:left="270" w:firstLine="360"/>
        <w:jc w:val="both"/>
        <w:rPr>
          <w:sz w:val="24"/>
          <w:szCs w:val="24"/>
          <w:lang w:val="ru-RU"/>
        </w:rPr>
      </w:pPr>
      <w:r w:rsidRPr="00C526F7">
        <w:rPr>
          <w:b/>
          <w:sz w:val="24"/>
          <w:szCs w:val="24"/>
          <w:lang w:val="ru-RU"/>
        </w:rPr>
        <w:t>Чл.</w:t>
      </w:r>
      <w:r>
        <w:rPr>
          <w:b/>
          <w:sz w:val="24"/>
          <w:szCs w:val="24"/>
          <w:lang w:val="ru-RU"/>
        </w:rPr>
        <w:t>7</w:t>
      </w:r>
      <w:r w:rsidRPr="00C526F7">
        <w:rPr>
          <w:b/>
          <w:sz w:val="24"/>
          <w:szCs w:val="24"/>
          <w:lang w:val="ru-RU"/>
        </w:rPr>
        <w:t xml:space="preserve">. </w:t>
      </w:r>
      <w:r w:rsidRPr="00C526F7">
        <w:rPr>
          <w:sz w:val="24"/>
          <w:szCs w:val="24"/>
          <w:lang w:val="ru-RU"/>
        </w:rPr>
        <w:t xml:space="preserve">При сключването на договорите с подизпълнителите </w:t>
      </w:r>
      <w:r w:rsidRPr="00C526F7">
        <w:rPr>
          <w:b/>
          <w:sz w:val="24"/>
          <w:szCs w:val="24"/>
          <w:lang w:val="ru-RU"/>
        </w:rPr>
        <w:t>ИЗПЪЛНИТЕЛЯТ</w:t>
      </w:r>
      <w:r w:rsidRPr="00C526F7">
        <w:rPr>
          <w:sz w:val="24"/>
          <w:szCs w:val="24"/>
          <w:lang w:val="ru-RU"/>
        </w:rPr>
        <w:t xml:space="preserve"> е длъжен да създаде условия и гаранции, че:</w:t>
      </w:r>
    </w:p>
    <w:p w:rsidR="00AF23C9" w:rsidRPr="00C526F7" w:rsidRDefault="00AF23C9" w:rsidP="00AF23C9">
      <w:pPr>
        <w:tabs>
          <w:tab w:val="left" w:pos="810"/>
        </w:tabs>
        <w:ind w:left="270" w:firstLine="360"/>
        <w:jc w:val="both"/>
        <w:rPr>
          <w:sz w:val="24"/>
          <w:szCs w:val="24"/>
          <w:lang w:val="ru-RU"/>
        </w:rPr>
      </w:pPr>
      <w:r w:rsidRPr="00C526F7">
        <w:rPr>
          <w:sz w:val="24"/>
          <w:szCs w:val="24"/>
          <w:lang w:val="ru-RU"/>
        </w:rPr>
        <w:t>1. приложимите клаузи на договора са задължителни за изпълнение от подизпълнителите;</w:t>
      </w:r>
    </w:p>
    <w:p w:rsidR="00AF23C9" w:rsidRPr="00C526F7" w:rsidRDefault="00AF23C9" w:rsidP="00AF23C9">
      <w:pPr>
        <w:tabs>
          <w:tab w:val="left" w:pos="810"/>
        </w:tabs>
        <w:ind w:left="270" w:firstLine="360"/>
        <w:jc w:val="both"/>
        <w:rPr>
          <w:sz w:val="24"/>
          <w:szCs w:val="24"/>
          <w:lang w:val="ru-RU"/>
        </w:rPr>
      </w:pPr>
      <w:r w:rsidRPr="00C526F7">
        <w:rPr>
          <w:sz w:val="24"/>
          <w:szCs w:val="24"/>
          <w:lang w:val="ru-RU"/>
        </w:rPr>
        <w:t>2. действията на подизпълнителите няма да доведат пряко или косвено до неизпълнение на договора;</w:t>
      </w:r>
    </w:p>
    <w:p w:rsidR="00AF23C9" w:rsidRPr="00C526F7" w:rsidRDefault="00AF23C9" w:rsidP="00AF23C9">
      <w:pPr>
        <w:tabs>
          <w:tab w:val="left" w:pos="810"/>
        </w:tabs>
        <w:ind w:left="270" w:firstLine="360"/>
        <w:jc w:val="both"/>
        <w:rPr>
          <w:sz w:val="24"/>
          <w:szCs w:val="24"/>
          <w:lang w:val="ru-RU"/>
        </w:rPr>
      </w:pPr>
      <w:r w:rsidRPr="00C526F7">
        <w:rPr>
          <w:sz w:val="24"/>
          <w:szCs w:val="24"/>
          <w:lang w:val="ru-RU"/>
        </w:rPr>
        <w:t xml:space="preserve">3. при осъществяване на контролните си функции по договора </w:t>
      </w:r>
      <w:r w:rsidRPr="00C526F7">
        <w:rPr>
          <w:b/>
          <w:sz w:val="24"/>
          <w:szCs w:val="24"/>
          <w:lang w:val="ru-RU"/>
        </w:rPr>
        <w:t>ВЪЗЛОЖИТЕЛЯТ</w:t>
      </w:r>
      <w:r w:rsidRPr="00C526F7">
        <w:rPr>
          <w:sz w:val="24"/>
          <w:szCs w:val="24"/>
          <w:lang w:val="ru-RU"/>
        </w:rPr>
        <w:t xml:space="preserve"> ще може безпрепятствено да извършва проверка на дейността и документацията на подизпълнителите.</w:t>
      </w:r>
    </w:p>
    <w:p w:rsidR="00AF23C9" w:rsidRPr="00C526F7" w:rsidRDefault="00AF23C9" w:rsidP="00AF23C9">
      <w:pPr>
        <w:tabs>
          <w:tab w:val="left" w:pos="810"/>
        </w:tabs>
        <w:ind w:left="270" w:firstLine="360"/>
        <w:jc w:val="both"/>
        <w:rPr>
          <w:sz w:val="24"/>
          <w:szCs w:val="24"/>
          <w:lang w:val="ru-RU"/>
        </w:rPr>
      </w:pPr>
      <w:r w:rsidRPr="00C526F7">
        <w:rPr>
          <w:b/>
          <w:sz w:val="24"/>
          <w:szCs w:val="24"/>
        </w:rPr>
        <w:t xml:space="preserve">Чл. </w:t>
      </w:r>
      <w:r>
        <w:rPr>
          <w:b/>
          <w:sz w:val="24"/>
          <w:szCs w:val="24"/>
          <w:lang w:val="ru-RU"/>
        </w:rPr>
        <w:t>8</w:t>
      </w:r>
      <w:r w:rsidRPr="00C526F7">
        <w:rPr>
          <w:b/>
          <w:sz w:val="24"/>
          <w:szCs w:val="24"/>
        </w:rPr>
        <w:t>.</w:t>
      </w:r>
      <w:r w:rsidRPr="00C526F7">
        <w:rPr>
          <w:sz w:val="24"/>
          <w:szCs w:val="24"/>
        </w:rPr>
        <w:t xml:space="preserve"> </w:t>
      </w:r>
      <w:r w:rsidRPr="00C526F7">
        <w:rPr>
          <w:b/>
          <w:sz w:val="24"/>
          <w:szCs w:val="24"/>
          <w:lang w:val="ru-RU"/>
        </w:rPr>
        <w:t>(1) ИЗПЪЛНИТЕЛЯТ</w:t>
      </w:r>
      <w:r w:rsidRPr="00C526F7">
        <w:rPr>
          <w:sz w:val="24"/>
          <w:szCs w:val="24"/>
          <w:lang w:val="ru-RU"/>
        </w:rPr>
        <w:t xml:space="preserve"> отговаря за действията на подизпълнителя като за свои действия.</w:t>
      </w:r>
    </w:p>
    <w:p w:rsidR="00AF23C9" w:rsidRPr="00C526F7" w:rsidRDefault="00AF23C9" w:rsidP="00AF23C9">
      <w:pPr>
        <w:tabs>
          <w:tab w:val="left" w:pos="810"/>
        </w:tabs>
        <w:ind w:left="270" w:firstLine="360"/>
        <w:jc w:val="both"/>
        <w:rPr>
          <w:sz w:val="24"/>
          <w:szCs w:val="24"/>
          <w:lang w:val="ru-RU"/>
        </w:rPr>
      </w:pPr>
      <w:r w:rsidRPr="00C526F7">
        <w:rPr>
          <w:b/>
          <w:sz w:val="24"/>
          <w:szCs w:val="24"/>
          <w:lang w:val="ru-RU"/>
        </w:rPr>
        <w:lastRenderedPageBreak/>
        <w:t xml:space="preserve">(2) </w:t>
      </w:r>
      <w:r w:rsidRPr="00C526F7">
        <w:rPr>
          <w:sz w:val="24"/>
          <w:szCs w:val="24"/>
          <w:lang w:val="ru-RU"/>
        </w:rPr>
        <w:t xml:space="preserve">В случай, че </w:t>
      </w:r>
      <w:r w:rsidRPr="00C526F7">
        <w:rPr>
          <w:b/>
          <w:sz w:val="24"/>
          <w:szCs w:val="24"/>
          <w:lang w:val="ru-RU"/>
        </w:rPr>
        <w:t>ВЪЗЛОЖИТЕЛЯТ</w:t>
      </w:r>
      <w:r w:rsidRPr="00C526F7">
        <w:rPr>
          <w:sz w:val="24"/>
          <w:szCs w:val="24"/>
          <w:lang w:val="ru-RU"/>
        </w:rPr>
        <w:t xml:space="preserve"> установи, че подизпълнител не изпълнява възложените му дейности, съгласно настоящия договор, той може незабавно да изиска от </w:t>
      </w:r>
      <w:r w:rsidRPr="00C526F7">
        <w:rPr>
          <w:b/>
          <w:sz w:val="24"/>
          <w:szCs w:val="24"/>
          <w:lang w:val="ru-RU"/>
        </w:rPr>
        <w:t>ИЗПЪЛНИТЕЛЯ</w:t>
      </w:r>
      <w:r w:rsidRPr="00C526F7">
        <w:rPr>
          <w:sz w:val="24"/>
          <w:szCs w:val="24"/>
          <w:lang w:val="ru-RU"/>
        </w:rPr>
        <w:t xml:space="preserve"> сам да извърши тези работи.</w:t>
      </w:r>
    </w:p>
    <w:p w:rsidR="00AF23C9" w:rsidRPr="00C526F7" w:rsidRDefault="00AF23C9" w:rsidP="00AF23C9">
      <w:pPr>
        <w:tabs>
          <w:tab w:val="left" w:pos="810"/>
        </w:tabs>
        <w:ind w:left="270" w:firstLine="360"/>
        <w:jc w:val="both"/>
        <w:rPr>
          <w:sz w:val="24"/>
          <w:szCs w:val="24"/>
        </w:rPr>
      </w:pPr>
    </w:p>
    <w:p w:rsidR="00AF23C9" w:rsidRPr="00C526F7" w:rsidRDefault="00AF23C9" w:rsidP="00AF23C9">
      <w:pPr>
        <w:tabs>
          <w:tab w:val="left" w:pos="810"/>
        </w:tabs>
        <w:ind w:left="270" w:firstLine="360"/>
        <w:jc w:val="both"/>
        <w:rPr>
          <w:b/>
          <w:bCs/>
          <w:sz w:val="24"/>
          <w:szCs w:val="24"/>
        </w:rPr>
      </w:pPr>
      <w:bookmarkStart w:id="12" w:name="_Toc391557520"/>
      <w:bookmarkStart w:id="13" w:name="_Toc445882465"/>
      <w:bookmarkStart w:id="14" w:name="_Toc445895010"/>
      <w:r w:rsidRPr="00C526F7">
        <w:rPr>
          <w:b/>
          <w:bCs/>
          <w:sz w:val="24"/>
          <w:szCs w:val="24"/>
          <w:lang w:val="en-US"/>
        </w:rPr>
        <w:t>V</w:t>
      </w:r>
      <w:r w:rsidRPr="00C526F7">
        <w:rPr>
          <w:b/>
          <w:bCs/>
          <w:sz w:val="24"/>
          <w:szCs w:val="24"/>
        </w:rPr>
        <w:t xml:space="preserve">І. </w:t>
      </w:r>
      <w:r w:rsidRPr="00C526F7">
        <w:rPr>
          <w:b/>
          <w:sz w:val="24"/>
          <w:szCs w:val="24"/>
        </w:rPr>
        <w:t>СТРОИТЕЛНИ ПРОДУКТИ</w:t>
      </w:r>
      <w:bookmarkEnd w:id="12"/>
      <w:bookmarkEnd w:id="13"/>
      <w:bookmarkEnd w:id="14"/>
    </w:p>
    <w:p w:rsidR="00AF23C9" w:rsidRPr="00C526F7" w:rsidRDefault="00AF23C9" w:rsidP="00AF23C9">
      <w:pPr>
        <w:tabs>
          <w:tab w:val="left" w:pos="810"/>
        </w:tabs>
        <w:ind w:left="270" w:firstLine="360"/>
        <w:jc w:val="both"/>
        <w:rPr>
          <w:b/>
          <w:sz w:val="24"/>
          <w:szCs w:val="24"/>
        </w:rPr>
      </w:pPr>
    </w:p>
    <w:p w:rsidR="00AF23C9" w:rsidRPr="00C526F7" w:rsidRDefault="00AF23C9" w:rsidP="00AF23C9">
      <w:pPr>
        <w:tabs>
          <w:tab w:val="left" w:pos="810"/>
        </w:tabs>
        <w:ind w:left="270" w:firstLine="360"/>
        <w:jc w:val="both"/>
        <w:rPr>
          <w:sz w:val="24"/>
          <w:szCs w:val="24"/>
        </w:rPr>
      </w:pPr>
      <w:r w:rsidRPr="00C526F7">
        <w:rPr>
          <w:b/>
          <w:sz w:val="24"/>
          <w:szCs w:val="24"/>
        </w:rPr>
        <w:t xml:space="preserve">Чл. </w:t>
      </w:r>
      <w:r>
        <w:rPr>
          <w:b/>
          <w:sz w:val="24"/>
          <w:szCs w:val="24"/>
        </w:rPr>
        <w:t>9</w:t>
      </w:r>
      <w:r w:rsidRPr="00C526F7">
        <w:rPr>
          <w:b/>
          <w:sz w:val="24"/>
          <w:szCs w:val="24"/>
        </w:rPr>
        <w:t>. (1)</w:t>
      </w:r>
      <w:r w:rsidRPr="00C526F7">
        <w:rPr>
          <w:sz w:val="24"/>
          <w:szCs w:val="24"/>
        </w:rPr>
        <w:t xml:space="preserve"> Строителните продукти, които </w:t>
      </w:r>
      <w:r w:rsidRPr="00C526F7">
        <w:rPr>
          <w:b/>
          <w:sz w:val="24"/>
          <w:szCs w:val="24"/>
        </w:rPr>
        <w:t>ИЗПЪЛНИТЕЛЯТ</w:t>
      </w:r>
      <w:r w:rsidRPr="00C526F7">
        <w:rPr>
          <w:sz w:val="24"/>
          <w:szCs w:val="24"/>
        </w:rPr>
        <w:t xml:space="preserve"> е купил за извършване на </w:t>
      </w:r>
      <w:r w:rsidRPr="00C526F7">
        <w:rPr>
          <w:sz w:val="24"/>
          <w:szCs w:val="24"/>
          <w:lang w:val="ru-RU"/>
        </w:rPr>
        <w:t>СМР</w:t>
      </w:r>
      <w:r w:rsidRPr="00C526F7">
        <w:rPr>
          <w:sz w:val="24"/>
          <w:szCs w:val="24"/>
        </w:rPr>
        <w:t xml:space="preserve"> и които са описани в Количествено - стойностната сметка, са собственост на </w:t>
      </w:r>
      <w:r w:rsidRPr="00C526F7">
        <w:rPr>
          <w:b/>
          <w:sz w:val="24"/>
          <w:szCs w:val="24"/>
        </w:rPr>
        <w:t>ВЪЗЛОЖИТЕЛЯ</w:t>
      </w:r>
      <w:r w:rsidRPr="00C526F7">
        <w:rPr>
          <w:sz w:val="24"/>
          <w:szCs w:val="24"/>
        </w:rPr>
        <w:t xml:space="preserve">. </w:t>
      </w:r>
    </w:p>
    <w:p w:rsidR="00AF23C9" w:rsidRPr="00C526F7" w:rsidRDefault="00AF23C9" w:rsidP="00AF23C9">
      <w:pPr>
        <w:tabs>
          <w:tab w:val="left" w:pos="810"/>
        </w:tabs>
        <w:ind w:left="270" w:firstLine="360"/>
        <w:jc w:val="both"/>
        <w:rPr>
          <w:sz w:val="24"/>
          <w:szCs w:val="24"/>
        </w:rPr>
      </w:pPr>
      <w:r w:rsidRPr="00C526F7">
        <w:rPr>
          <w:b/>
          <w:sz w:val="24"/>
          <w:szCs w:val="24"/>
        </w:rPr>
        <w:t>(2)</w:t>
      </w:r>
      <w:r w:rsidRPr="00C526F7">
        <w:rPr>
          <w:sz w:val="24"/>
          <w:szCs w:val="24"/>
        </w:rPr>
        <w:t xml:space="preserve"> Рискът от повреждането или унищожаването на строителните продукти по ал. 1 се носи от </w:t>
      </w:r>
      <w:r w:rsidRPr="00C526F7">
        <w:rPr>
          <w:b/>
          <w:sz w:val="24"/>
          <w:szCs w:val="24"/>
        </w:rPr>
        <w:t>ИЗПЪЛНИТЕЛЯ</w:t>
      </w:r>
      <w:r w:rsidRPr="00C526F7">
        <w:rPr>
          <w:sz w:val="24"/>
          <w:szCs w:val="24"/>
        </w:rPr>
        <w:t>.</w:t>
      </w:r>
    </w:p>
    <w:p w:rsidR="00AF23C9" w:rsidRPr="00C526F7" w:rsidRDefault="00AF23C9" w:rsidP="00AF23C9">
      <w:pPr>
        <w:tabs>
          <w:tab w:val="left" w:pos="810"/>
        </w:tabs>
        <w:ind w:left="270" w:firstLine="360"/>
        <w:jc w:val="both"/>
        <w:rPr>
          <w:sz w:val="24"/>
          <w:szCs w:val="24"/>
        </w:rPr>
      </w:pPr>
      <w:r w:rsidRPr="00C526F7">
        <w:rPr>
          <w:b/>
          <w:sz w:val="24"/>
          <w:szCs w:val="24"/>
        </w:rPr>
        <w:t>Чл. 1</w:t>
      </w:r>
      <w:r>
        <w:rPr>
          <w:b/>
          <w:sz w:val="24"/>
          <w:szCs w:val="24"/>
          <w:lang w:val="ru-RU"/>
        </w:rPr>
        <w:t>0</w:t>
      </w:r>
      <w:r w:rsidRPr="00C526F7">
        <w:rPr>
          <w:b/>
          <w:sz w:val="24"/>
          <w:szCs w:val="24"/>
        </w:rPr>
        <w:t>.</w:t>
      </w:r>
      <w:r w:rsidRPr="00C526F7">
        <w:rPr>
          <w:sz w:val="24"/>
          <w:szCs w:val="24"/>
        </w:rPr>
        <w:t xml:space="preserve"> </w:t>
      </w:r>
      <w:r w:rsidRPr="00C526F7">
        <w:rPr>
          <w:b/>
          <w:sz w:val="24"/>
          <w:szCs w:val="24"/>
        </w:rPr>
        <w:t>(1)</w:t>
      </w:r>
      <w:r w:rsidRPr="00C526F7">
        <w:rPr>
          <w:sz w:val="24"/>
          <w:szCs w:val="24"/>
        </w:rPr>
        <w:t xml:space="preserve"> </w:t>
      </w:r>
      <w:r w:rsidRPr="00C526F7">
        <w:rPr>
          <w:b/>
          <w:sz w:val="24"/>
          <w:szCs w:val="24"/>
        </w:rPr>
        <w:t>ИЗПЪЛНИТЕЛЯТ</w:t>
      </w:r>
      <w:r w:rsidRPr="00C526F7">
        <w:rPr>
          <w:sz w:val="24"/>
          <w:szCs w:val="24"/>
        </w:rPr>
        <w:t xml:space="preserve"> ще използва и влага в строителството строителни продукти по вид, произход, качество, стандарт и технически и технологични показатели, съгласно Работния проект, Техническите спецификации и в съответствие с всички приложими законови разпоредби.</w:t>
      </w:r>
    </w:p>
    <w:p w:rsidR="00AF23C9" w:rsidRPr="00C526F7" w:rsidRDefault="00AF23C9" w:rsidP="00AF23C9">
      <w:pPr>
        <w:tabs>
          <w:tab w:val="left" w:pos="810"/>
        </w:tabs>
        <w:ind w:left="270" w:firstLine="360"/>
        <w:jc w:val="both"/>
        <w:rPr>
          <w:sz w:val="24"/>
          <w:szCs w:val="24"/>
        </w:rPr>
      </w:pPr>
      <w:r w:rsidRPr="00C526F7">
        <w:rPr>
          <w:b/>
          <w:sz w:val="24"/>
          <w:szCs w:val="24"/>
        </w:rPr>
        <w:t>(2)</w:t>
      </w:r>
      <w:r w:rsidRPr="00C526F7">
        <w:rPr>
          <w:sz w:val="24"/>
          <w:szCs w:val="24"/>
        </w:rPr>
        <w:t xml:space="preserve"> Строителните продукти, независимо дали са произведени от </w:t>
      </w:r>
      <w:r w:rsidRPr="00C526F7">
        <w:rPr>
          <w:b/>
          <w:sz w:val="24"/>
          <w:szCs w:val="24"/>
        </w:rPr>
        <w:t>ИЗПЪЛНИТЕЛЯ</w:t>
      </w:r>
      <w:r w:rsidRPr="00C526F7">
        <w:rPr>
          <w:sz w:val="24"/>
          <w:szCs w:val="24"/>
        </w:rPr>
        <w:t xml:space="preserve"> и/или неговите подизпълнители или са доставени от доставчик, трябва да бъдат съпроводени с документи, доказващи техния произход, съответствие на стандарт или друг вид техническо одобрение и качество.</w:t>
      </w:r>
    </w:p>
    <w:p w:rsidR="00AF23C9" w:rsidRPr="00C526F7" w:rsidRDefault="00AF23C9" w:rsidP="00AF23C9">
      <w:pPr>
        <w:tabs>
          <w:tab w:val="left" w:pos="810"/>
        </w:tabs>
        <w:ind w:left="270" w:firstLine="360"/>
        <w:jc w:val="both"/>
        <w:rPr>
          <w:b/>
          <w:bCs/>
          <w:sz w:val="24"/>
          <w:szCs w:val="24"/>
          <w:lang w:val="ru-RU"/>
        </w:rPr>
      </w:pPr>
    </w:p>
    <w:p w:rsidR="00AF23C9" w:rsidRPr="00C526F7" w:rsidRDefault="00AF23C9" w:rsidP="00AF23C9">
      <w:pPr>
        <w:tabs>
          <w:tab w:val="left" w:pos="810"/>
        </w:tabs>
        <w:ind w:left="270" w:firstLine="360"/>
        <w:jc w:val="both"/>
        <w:rPr>
          <w:b/>
          <w:bCs/>
          <w:sz w:val="24"/>
          <w:szCs w:val="24"/>
          <w:lang w:val="ru-RU"/>
        </w:rPr>
      </w:pPr>
    </w:p>
    <w:p w:rsidR="00AF23C9" w:rsidRPr="00C526F7" w:rsidRDefault="00AF23C9" w:rsidP="00AF23C9">
      <w:pPr>
        <w:tabs>
          <w:tab w:val="left" w:pos="810"/>
        </w:tabs>
        <w:ind w:left="270" w:firstLine="360"/>
        <w:jc w:val="both"/>
        <w:rPr>
          <w:b/>
          <w:bCs/>
          <w:sz w:val="24"/>
          <w:szCs w:val="24"/>
        </w:rPr>
      </w:pPr>
      <w:r w:rsidRPr="00C526F7">
        <w:rPr>
          <w:b/>
          <w:bCs/>
          <w:sz w:val="24"/>
          <w:szCs w:val="24"/>
          <w:lang w:val="en-US"/>
        </w:rPr>
        <w:t>VII</w:t>
      </w:r>
      <w:r w:rsidRPr="00C526F7">
        <w:rPr>
          <w:b/>
          <w:bCs/>
          <w:sz w:val="24"/>
          <w:szCs w:val="24"/>
        </w:rPr>
        <w:t>.</w:t>
      </w:r>
      <w:r w:rsidRPr="00C526F7">
        <w:rPr>
          <w:bCs/>
          <w:sz w:val="24"/>
          <w:szCs w:val="24"/>
        </w:rPr>
        <w:t xml:space="preserve"> </w:t>
      </w:r>
      <w:r w:rsidRPr="00C526F7">
        <w:rPr>
          <w:b/>
          <w:bCs/>
          <w:sz w:val="24"/>
          <w:szCs w:val="24"/>
        </w:rPr>
        <w:t>ОРГАНИЗАЦИЯ НА СМР И ВЗАИМООТНОШЕНИЯ МЕЖДУ УЧАСТНИЦИТЕ В СТРОИТЕЛСТВОТО</w:t>
      </w:r>
    </w:p>
    <w:p w:rsidR="00AF23C9" w:rsidRPr="00C526F7" w:rsidRDefault="00AF23C9" w:rsidP="00AF23C9">
      <w:pPr>
        <w:tabs>
          <w:tab w:val="left" w:pos="810"/>
        </w:tabs>
        <w:ind w:left="270" w:firstLine="360"/>
        <w:jc w:val="both"/>
        <w:rPr>
          <w:sz w:val="24"/>
          <w:szCs w:val="24"/>
        </w:rPr>
      </w:pPr>
    </w:p>
    <w:p w:rsidR="00AF23C9" w:rsidRPr="00C526F7" w:rsidRDefault="00AF23C9" w:rsidP="00AF23C9">
      <w:pPr>
        <w:tabs>
          <w:tab w:val="left" w:pos="810"/>
        </w:tabs>
        <w:ind w:left="270" w:firstLine="360"/>
        <w:jc w:val="both"/>
        <w:rPr>
          <w:sz w:val="24"/>
          <w:szCs w:val="24"/>
          <w:lang w:val="ru-RU"/>
        </w:rPr>
      </w:pPr>
      <w:r w:rsidRPr="00C526F7">
        <w:rPr>
          <w:b/>
          <w:sz w:val="24"/>
          <w:szCs w:val="24"/>
        </w:rPr>
        <w:t>Чл. 1</w:t>
      </w:r>
      <w:r>
        <w:rPr>
          <w:b/>
          <w:sz w:val="24"/>
          <w:szCs w:val="24"/>
          <w:lang w:val="ru-RU"/>
        </w:rPr>
        <w:t>1</w:t>
      </w:r>
      <w:r w:rsidRPr="00C526F7">
        <w:rPr>
          <w:b/>
          <w:sz w:val="24"/>
          <w:szCs w:val="24"/>
        </w:rPr>
        <w:t>. (1)</w:t>
      </w:r>
      <w:r w:rsidRPr="00C526F7">
        <w:rPr>
          <w:sz w:val="24"/>
          <w:szCs w:val="24"/>
        </w:rPr>
        <w:t xml:space="preserve"> </w:t>
      </w:r>
      <w:r w:rsidRPr="00C526F7">
        <w:rPr>
          <w:sz w:val="24"/>
          <w:szCs w:val="24"/>
          <w:lang w:val="ru-RU"/>
        </w:rPr>
        <w:t>Подготвителният период включва:</w:t>
      </w:r>
    </w:p>
    <w:p w:rsidR="00AF23C9" w:rsidRPr="007A7613" w:rsidRDefault="00AF23C9" w:rsidP="00AF23C9">
      <w:pPr>
        <w:tabs>
          <w:tab w:val="left" w:pos="810"/>
        </w:tabs>
        <w:ind w:left="270" w:firstLine="360"/>
        <w:jc w:val="both"/>
        <w:rPr>
          <w:color w:val="FF0000"/>
          <w:sz w:val="24"/>
          <w:szCs w:val="24"/>
          <w:lang w:val="ru-RU"/>
        </w:rPr>
      </w:pPr>
      <w:r w:rsidRPr="00C526F7">
        <w:rPr>
          <w:sz w:val="24"/>
          <w:szCs w:val="24"/>
          <w:lang w:val="ru-RU"/>
        </w:rPr>
        <w:t>1. извършване на необходимите действия за съставяне на Протокол обр. 2 по Наредба № 3</w:t>
      </w:r>
      <w:r w:rsidRPr="00C526F7">
        <w:rPr>
          <w:sz w:val="24"/>
          <w:szCs w:val="24"/>
        </w:rPr>
        <w:t xml:space="preserve"> от 31.07.2003 г.</w:t>
      </w:r>
      <w:r w:rsidRPr="00C526F7">
        <w:rPr>
          <w:sz w:val="24"/>
          <w:szCs w:val="24"/>
          <w:lang w:val="ru-RU"/>
        </w:rPr>
        <w:t xml:space="preserve"> за откриване на </w:t>
      </w:r>
      <w:r w:rsidRPr="00C526F7">
        <w:rPr>
          <w:sz w:val="24"/>
          <w:szCs w:val="24"/>
        </w:rPr>
        <w:t>с</w:t>
      </w:r>
      <w:r>
        <w:rPr>
          <w:sz w:val="24"/>
          <w:szCs w:val="24"/>
          <w:lang w:val="ru-RU"/>
        </w:rPr>
        <w:t>троителна площадка;</w:t>
      </w:r>
    </w:p>
    <w:p w:rsidR="00AF23C9" w:rsidRPr="00C526F7" w:rsidRDefault="00AF23C9" w:rsidP="00AF23C9">
      <w:pPr>
        <w:tabs>
          <w:tab w:val="left" w:pos="810"/>
        </w:tabs>
        <w:ind w:left="270" w:firstLine="360"/>
        <w:jc w:val="both"/>
        <w:rPr>
          <w:sz w:val="24"/>
          <w:szCs w:val="24"/>
        </w:rPr>
      </w:pPr>
      <w:r w:rsidRPr="00C526F7">
        <w:rPr>
          <w:sz w:val="24"/>
          <w:szCs w:val="24"/>
          <w:lang w:val="ru-RU"/>
        </w:rPr>
        <w:t>2. извършване на действията по разчистване на Строителната площадка и извършване на други подготвителни дейности за започване на строителството, включително на мерките за осигуряване на безопасни и здравословни условия на труд;</w:t>
      </w:r>
    </w:p>
    <w:p w:rsidR="00AF23C9" w:rsidRPr="00C526F7" w:rsidRDefault="00AF23C9" w:rsidP="00AF23C9">
      <w:pPr>
        <w:tabs>
          <w:tab w:val="left" w:pos="810"/>
        </w:tabs>
        <w:ind w:left="270" w:firstLine="360"/>
        <w:jc w:val="both"/>
        <w:rPr>
          <w:sz w:val="24"/>
          <w:szCs w:val="24"/>
        </w:rPr>
      </w:pPr>
      <w:r w:rsidRPr="00C526F7">
        <w:rPr>
          <w:b/>
          <w:sz w:val="24"/>
          <w:szCs w:val="24"/>
          <w:lang w:val="ru-RU"/>
        </w:rPr>
        <w:t xml:space="preserve"> (2)</w:t>
      </w:r>
      <w:r w:rsidRPr="00C526F7">
        <w:rPr>
          <w:sz w:val="24"/>
          <w:szCs w:val="24"/>
          <w:lang w:val="ru-RU"/>
        </w:rPr>
        <w:t xml:space="preserve"> Продължителността на подготвителния период за извършване на действията по подготовка на строителството по ал. 1, т. 2 е</w:t>
      </w:r>
      <w:r w:rsidRPr="00C526F7">
        <w:rPr>
          <w:sz w:val="24"/>
          <w:szCs w:val="24"/>
        </w:rPr>
        <w:t xml:space="preserve"> в срока на договора.</w:t>
      </w:r>
    </w:p>
    <w:p w:rsidR="00AF23C9" w:rsidRPr="00C526F7" w:rsidRDefault="00AF23C9" w:rsidP="00AF23C9">
      <w:pPr>
        <w:tabs>
          <w:tab w:val="left" w:pos="810"/>
        </w:tabs>
        <w:ind w:left="270" w:firstLine="360"/>
        <w:jc w:val="both"/>
        <w:rPr>
          <w:sz w:val="24"/>
          <w:szCs w:val="24"/>
        </w:rPr>
      </w:pPr>
      <w:r w:rsidRPr="00C526F7">
        <w:rPr>
          <w:b/>
          <w:sz w:val="24"/>
          <w:szCs w:val="24"/>
        </w:rPr>
        <w:t xml:space="preserve">Чл. </w:t>
      </w:r>
      <w:r w:rsidRPr="00C526F7">
        <w:rPr>
          <w:b/>
          <w:sz w:val="24"/>
          <w:szCs w:val="24"/>
          <w:lang w:val="ru-RU"/>
        </w:rPr>
        <w:t>1</w:t>
      </w:r>
      <w:r>
        <w:rPr>
          <w:b/>
          <w:sz w:val="24"/>
          <w:szCs w:val="24"/>
          <w:lang w:val="ru-RU"/>
        </w:rPr>
        <w:t>2</w:t>
      </w:r>
      <w:r w:rsidRPr="00C526F7">
        <w:rPr>
          <w:b/>
          <w:sz w:val="24"/>
          <w:szCs w:val="24"/>
        </w:rPr>
        <w:t xml:space="preserve">. </w:t>
      </w:r>
      <w:r w:rsidRPr="00C526F7">
        <w:rPr>
          <w:sz w:val="24"/>
          <w:szCs w:val="24"/>
        </w:rPr>
        <w:t xml:space="preserve">В деня на съставяне на Протокол обр. 2, </w:t>
      </w:r>
      <w:r w:rsidRPr="00C526F7">
        <w:rPr>
          <w:b/>
          <w:sz w:val="24"/>
          <w:szCs w:val="24"/>
        </w:rPr>
        <w:t>ВЪЗЛОЖИТЕЛЯТ</w:t>
      </w:r>
      <w:r w:rsidRPr="00C526F7">
        <w:rPr>
          <w:sz w:val="24"/>
          <w:szCs w:val="24"/>
        </w:rPr>
        <w:t xml:space="preserve"> е длъжен да въведе </w:t>
      </w:r>
      <w:r w:rsidRPr="00C526F7">
        <w:rPr>
          <w:b/>
          <w:sz w:val="24"/>
          <w:szCs w:val="24"/>
        </w:rPr>
        <w:t>ИЗПЪЛНИТЕЛЯ</w:t>
      </w:r>
      <w:r w:rsidRPr="00C526F7">
        <w:rPr>
          <w:sz w:val="24"/>
          <w:szCs w:val="24"/>
        </w:rPr>
        <w:t xml:space="preserve"> на строителната площадка, съгласно изискванията на нормативните актове. </w:t>
      </w:r>
    </w:p>
    <w:p w:rsidR="00AF23C9" w:rsidRPr="00C526F7" w:rsidRDefault="00AF23C9" w:rsidP="00AF23C9">
      <w:pPr>
        <w:tabs>
          <w:tab w:val="left" w:pos="810"/>
        </w:tabs>
        <w:ind w:left="270" w:firstLine="360"/>
        <w:jc w:val="both"/>
        <w:rPr>
          <w:sz w:val="24"/>
          <w:szCs w:val="24"/>
        </w:rPr>
      </w:pPr>
      <w:r w:rsidRPr="00C526F7">
        <w:rPr>
          <w:b/>
          <w:sz w:val="24"/>
          <w:szCs w:val="24"/>
        </w:rPr>
        <w:t xml:space="preserve">Чл. </w:t>
      </w:r>
      <w:r w:rsidRPr="00C526F7">
        <w:rPr>
          <w:b/>
          <w:sz w:val="24"/>
          <w:szCs w:val="24"/>
          <w:lang w:val="ru-RU"/>
        </w:rPr>
        <w:t>1</w:t>
      </w:r>
      <w:r>
        <w:rPr>
          <w:b/>
          <w:sz w:val="24"/>
          <w:szCs w:val="24"/>
          <w:lang w:val="ru-RU"/>
        </w:rPr>
        <w:t>3</w:t>
      </w:r>
      <w:r w:rsidRPr="00C526F7">
        <w:rPr>
          <w:b/>
          <w:sz w:val="24"/>
          <w:szCs w:val="24"/>
        </w:rPr>
        <w:t>. (1) ВЪЗЛОЖИТЕЛЯТ</w:t>
      </w:r>
      <w:r w:rsidRPr="00C526F7">
        <w:rPr>
          <w:sz w:val="24"/>
          <w:szCs w:val="24"/>
        </w:rPr>
        <w:t xml:space="preserve"> се представлява</w:t>
      </w:r>
      <w:r w:rsidRPr="00C526F7">
        <w:rPr>
          <w:b/>
          <w:sz w:val="24"/>
          <w:szCs w:val="24"/>
        </w:rPr>
        <w:t xml:space="preserve"> </w:t>
      </w:r>
      <w:r w:rsidRPr="00C526F7">
        <w:rPr>
          <w:sz w:val="24"/>
          <w:szCs w:val="24"/>
        </w:rPr>
        <w:t xml:space="preserve">в отношенията си с </w:t>
      </w:r>
      <w:r w:rsidRPr="00C526F7">
        <w:rPr>
          <w:b/>
          <w:sz w:val="24"/>
          <w:szCs w:val="24"/>
        </w:rPr>
        <w:t xml:space="preserve">ИЗПЪЛНИТЕЛЯ </w:t>
      </w:r>
      <w:r w:rsidRPr="00C526F7">
        <w:rPr>
          <w:sz w:val="24"/>
          <w:szCs w:val="24"/>
        </w:rPr>
        <w:t>от консултант по чл. 166 от ЗУТ и от инвеститорския контрол.</w:t>
      </w:r>
    </w:p>
    <w:p w:rsidR="00AF23C9" w:rsidRPr="00C526F7" w:rsidRDefault="00AF23C9" w:rsidP="00AF23C9">
      <w:pPr>
        <w:tabs>
          <w:tab w:val="left" w:pos="810"/>
        </w:tabs>
        <w:ind w:left="270" w:firstLine="360"/>
        <w:jc w:val="both"/>
        <w:rPr>
          <w:sz w:val="24"/>
          <w:szCs w:val="24"/>
        </w:rPr>
      </w:pPr>
      <w:r w:rsidRPr="00C526F7">
        <w:rPr>
          <w:b/>
          <w:sz w:val="24"/>
          <w:szCs w:val="24"/>
        </w:rPr>
        <w:t>(2)</w:t>
      </w:r>
      <w:r w:rsidRPr="00C526F7">
        <w:rPr>
          <w:sz w:val="24"/>
          <w:szCs w:val="24"/>
        </w:rPr>
        <w:t xml:space="preserve"> Консултантът по чл. 166 от ЗУТ представлява </w:t>
      </w:r>
      <w:r w:rsidRPr="00C526F7">
        <w:rPr>
          <w:b/>
          <w:sz w:val="24"/>
          <w:szCs w:val="24"/>
        </w:rPr>
        <w:t>ВЪЗЛОЖИТЕЛЯ</w:t>
      </w:r>
      <w:r w:rsidRPr="007A7613">
        <w:rPr>
          <w:b/>
          <w:color w:val="00B050"/>
          <w:sz w:val="24"/>
          <w:szCs w:val="24"/>
        </w:rPr>
        <w:t>,</w:t>
      </w:r>
      <w:r w:rsidRPr="00C526F7">
        <w:rPr>
          <w:sz w:val="24"/>
          <w:szCs w:val="24"/>
        </w:rPr>
        <w:t xml:space="preserve"> като осъществява дейности в процеса на строителството и в гаранционните срокове по силата на клаузите на този договор, договора между него и </w:t>
      </w:r>
      <w:r w:rsidRPr="00C526F7">
        <w:rPr>
          <w:b/>
          <w:sz w:val="24"/>
          <w:szCs w:val="24"/>
        </w:rPr>
        <w:t>ВЪЗЛОЖИТЕЛЯ</w:t>
      </w:r>
      <w:r w:rsidRPr="00C526F7">
        <w:rPr>
          <w:sz w:val="24"/>
          <w:szCs w:val="24"/>
        </w:rPr>
        <w:t xml:space="preserve"> или при упълномощаване от </w:t>
      </w:r>
      <w:r w:rsidRPr="00C526F7">
        <w:rPr>
          <w:b/>
          <w:sz w:val="24"/>
          <w:szCs w:val="24"/>
        </w:rPr>
        <w:t>ВЪЗЛОЖИТЕЛЯ</w:t>
      </w:r>
      <w:r w:rsidRPr="00C526F7">
        <w:rPr>
          <w:sz w:val="24"/>
          <w:szCs w:val="24"/>
        </w:rPr>
        <w:t>.</w:t>
      </w:r>
    </w:p>
    <w:p w:rsidR="00AF23C9" w:rsidRPr="00C526F7" w:rsidRDefault="00AF23C9" w:rsidP="00AF23C9">
      <w:pPr>
        <w:tabs>
          <w:tab w:val="left" w:pos="810"/>
        </w:tabs>
        <w:ind w:left="270" w:firstLine="360"/>
        <w:jc w:val="both"/>
        <w:rPr>
          <w:sz w:val="24"/>
          <w:szCs w:val="24"/>
        </w:rPr>
      </w:pPr>
      <w:r w:rsidRPr="007404A1">
        <w:rPr>
          <w:b/>
          <w:sz w:val="24"/>
          <w:szCs w:val="24"/>
        </w:rPr>
        <w:t xml:space="preserve">(3) </w:t>
      </w:r>
      <w:r w:rsidRPr="007404A1">
        <w:rPr>
          <w:sz w:val="24"/>
          <w:szCs w:val="24"/>
        </w:rPr>
        <w:t xml:space="preserve">Консултантът по чл. 166 от ЗУТ и инвеститорският контрол имат право на достъп до строителната площадка и строежа, по което и да е време в процеса на извършване на </w:t>
      </w:r>
      <w:r w:rsidRPr="007404A1">
        <w:rPr>
          <w:sz w:val="24"/>
          <w:szCs w:val="24"/>
          <w:lang w:val="ru-RU"/>
        </w:rPr>
        <w:t>СМР</w:t>
      </w:r>
      <w:r w:rsidRPr="00C526F7">
        <w:rPr>
          <w:sz w:val="24"/>
          <w:szCs w:val="24"/>
        </w:rPr>
        <w:t>.</w:t>
      </w:r>
    </w:p>
    <w:p w:rsidR="00AF23C9" w:rsidRPr="007404A1" w:rsidRDefault="00AF23C9" w:rsidP="00AF23C9">
      <w:pPr>
        <w:tabs>
          <w:tab w:val="left" w:pos="810"/>
        </w:tabs>
        <w:ind w:left="270" w:firstLine="360"/>
        <w:jc w:val="both"/>
        <w:rPr>
          <w:sz w:val="24"/>
          <w:szCs w:val="24"/>
        </w:rPr>
      </w:pPr>
      <w:r w:rsidRPr="00C526F7">
        <w:rPr>
          <w:b/>
          <w:sz w:val="24"/>
          <w:szCs w:val="24"/>
        </w:rPr>
        <w:t xml:space="preserve">Чл. </w:t>
      </w:r>
      <w:r w:rsidRPr="00C526F7">
        <w:rPr>
          <w:b/>
          <w:sz w:val="24"/>
          <w:szCs w:val="24"/>
          <w:lang w:val="ru-RU"/>
        </w:rPr>
        <w:t>1</w:t>
      </w:r>
      <w:r>
        <w:rPr>
          <w:b/>
          <w:sz w:val="24"/>
          <w:szCs w:val="24"/>
          <w:lang w:val="ru-RU"/>
        </w:rPr>
        <w:t>4</w:t>
      </w:r>
      <w:r w:rsidRPr="00C526F7">
        <w:rPr>
          <w:b/>
          <w:sz w:val="24"/>
          <w:szCs w:val="24"/>
        </w:rPr>
        <w:t>. ИЗПЪЛНИТЕЛЯТ</w:t>
      </w:r>
      <w:r w:rsidRPr="00C526F7">
        <w:rPr>
          <w:sz w:val="24"/>
          <w:szCs w:val="24"/>
        </w:rPr>
        <w:t xml:space="preserve"> ще подсигури, по което и да е време, компетентно отговорно лице на строителната площадка или строежа, така че каквито и да са предписания, инструкции и/или заповеди, дадени от</w:t>
      </w:r>
      <w:r>
        <w:rPr>
          <w:sz w:val="24"/>
          <w:szCs w:val="24"/>
        </w:rPr>
        <w:t xml:space="preserve"> </w:t>
      </w:r>
      <w:r w:rsidRPr="007404A1">
        <w:rPr>
          <w:sz w:val="24"/>
          <w:szCs w:val="24"/>
        </w:rPr>
        <w:t xml:space="preserve">проектанта, консултанта по чл. 166 от ЗУТ и </w:t>
      </w:r>
      <w:r w:rsidRPr="007404A1">
        <w:rPr>
          <w:b/>
          <w:sz w:val="24"/>
          <w:szCs w:val="24"/>
        </w:rPr>
        <w:t>ВЪЗЛОЖИТЕЛЯ</w:t>
      </w:r>
      <w:r w:rsidRPr="007404A1">
        <w:rPr>
          <w:sz w:val="24"/>
          <w:szCs w:val="24"/>
        </w:rPr>
        <w:t xml:space="preserve">, във връзка с изпълнението на СМР по този договор, ще бъдат счетени за предоставени и надлежно получени от </w:t>
      </w:r>
      <w:r w:rsidRPr="007404A1">
        <w:rPr>
          <w:b/>
          <w:sz w:val="24"/>
          <w:szCs w:val="24"/>
        </w:rPr>
        <w:t>ИЗПЪЛНИТЕЛЯ</w:t>
      </w:r>
      <w:r w:rsidRPr="007404A1">
        <w:rPr>
          <w:sz w:val="24"/>
          <w:szCs w:val="24"/>
        </w:rPr>
        <w:t>.</w:t>
      </w:r>
    </w:p>
    <w:p w:rsidR="00AF23C9" w:rsidRPr="007404A1" w:rsidRDefault="00AF23C9" w:rsidP="00AF23C9">
      <w:pPr>
        <w:tabs>
          <w:tab w:val="left" w:pos="810"/>
        </w:tabs>
        <w:ind w:left="270" w:firstLine="360"/>
        <w:jc w:val="both"/>
        <w:rPr>
          <w:sz w:val="24"/>
          <w:szCs w:val="24"/>
        </w:rPr>
      </w:pPr>
      <w:r w:rsidRPr="00C526F7">
        <w:rPr>
          <w:b/>
          <w:sz w:val="24"/>
          <w:szCs w:val="24"/>
        </w:rPr>
        <w:t xml:space="preserve">Чл. </w:t>
      </w:r>
      <w:r w:rsidRPr="00C526F7">
        <w:rPr>
          <w:b/>
          <w:sz w:val="24"/>
          <w:szCs w:val="24"/>
          <w:lang w:val="ru-RU"/>
        </w:rPr>
        <w:t>1</w:t>
      </w:r>
      <w:r>
        <w:rPr>
          <w:b/>
          <w:sz w:val="24"/>
          <w:szCs w:val="24"/>
          <w:lang w:val="ru-RU"/>
        </w:rPr>
        <w:t>5</w:t>
      </w:r>
      <w:r w:rsidRPr="007404A1">
        <w:rPr>
          <w:b/>
          <w:sz w:val="24"/>
          <w:szCs w:val="24"/>
        </w:rPr>
        <w:t>. ИЗПЪЛНИТЕЛЯТ</w:t>
      </w:r>
      <w:r w:rsidRPr="007404A1">
        <w:rPr>
          <w:sz w:val="24"/>
          <w:szCs w:val="24"/>
        </w:rPr>
        <w:t xml:space="preserve"> се задължава да спазва всички предписания, заповеди и инструкции на консултанта по чл. 166 от ЗУТ, проектанта и </w:t>
      </w:r>
      <w:r w:rsidRPr="007404A1">
        <w:rPr>
          <w:b/>
          <w:sz w:val="24"/>
          <w:szCs w:val="24"/>
        </w:rPr>
        <w:t>ВЪЗЛОЖИТЕЛЯ</w:t>
      </w:r>
      <w:r w:rsidRPr="007404A1">
        <w:rPr>
          <w:sz w:val="24"/>
          <w:szCs w:val="24"/>
        </w:rPr>
        <w:t xml:space="preserve">, които се отнасят до изпълнението на СМР по изграждането на строежа съобразно Работния проект, Техническите спецификации, изискванията по договора и законовите разпоредби, включително, </w:t>
      </w:r>
      <w:r w:rsidRPr="006F2BCA">
        <w:rPr>
          <w:sz w:val="24"/>
          <w:szCs w:val="24"/>
        </w:rPr>
        <w:t>но не само до:</w:t>
      </w:r>
      <w:r w:rsidRPr="007404A1">
        <w:rPr>
          <w:sz w:val="24"/>
          <w:szCs w:val="24"/>
        </w:rPr>
        <w:t xml:space="preserve"> </w:t>
      </w:r>
    </w:p>
    <w:p w:rsidR="00AF23C9" w:rsidRPr="00C526F7" w:rsidRDefault="00AF23C9" w:rsidP="00AF23C9">
      <w:pPr>
        <w:tabs>
          <w:tab w:val="left" w:pos="810"/>
        </w:tabs>
        <w:ind w:left="270" w:firstLine="360"/>
        <w:jc w:val="both"/>
        <w:rPr>
          <w:sz w:val="24"/>
          <w:szCs w:val="24"/>
        </w:rPr>
      </w:pPr>
      <w:r w:rsidRPr="007404A1">
        <w:rPr>
          <w:sz w:val="24"/>
          <w:szCs w:val="24"/>
        </w:rPr>
        <w:t xml:space="preserve">1. законосъобразното започване на </w:t>
      </w:r>
      <w:r w:rsidRPr="00C526F7">
        <w:rPr>
          <w:sz w:val="24"/>
          <w:szCs w:val="24"/>
        </w:rPr>
        <w:t>строежа;</w:t>
      </w:r>
    </w:p>
    <w:p w:rsidR="00AF23C9" w:rsidRPr="00C526F7" w:rsidRDefault="00AF23C9" w:rsidP="00AF23C9">
      <w:pPr>
        <w:tabs>
          <w:tab w:val="left" w:pos="810"/>
        </w:tabs>
        <w:ind w:left="270" w:firstLine="360"/>
        <w:jc w:val="both"/>
        <w:rPr>
          <w:sz w:val="24"/>
          <w:szCs w:val="24"/>
        </w:rPr>
      </w:pPr>
      <w:r w:rsidRPr="00C526F7">
        <w:rPr>
          <w:sz w:val="24"/>
          <w:szCs w:val="24"/>
        </w:rPr>
        <w:lastRenderedPageBreak/>
        <w:t>2. пълнотата и правилното съставяне на актовете и протоколите по време на строителството;</w:t>
      </w:r>
    </w:p>
    <w:p w:rsidR="00AF23C9" w:rsidRPr="00C526F7" w:rsidRDefault="00AF23C9" w:rsidP="00AF23C9">
      <w:pPr>
        <w:tabs>
          <w:tab w:val="left" w:pos="810"/>
        </w:tabs>
        <w:ind w:left="270" w:firstLine="360"/>
        <w:jc w:val="both"/>
        <w:rPr>
          <w:sz w:val="24"/>
          <w:szCs w:val="24"/>
        </w:rPr>
      </w:pPr>
      <w:r w:rsidRPr="00C526F7">
        <w:rPr>
          <w:sz w:val="24"/>
          <w:szCs w:val="24"/>
        </w:rPr>
        <w:t>3. изискванията за здравословни и безопасни условия на труд в изпълнението на строежа;</w:t>
      </w:r>
    </w:p>
    <w:p w:rsidR="00AF23C9" w:rsidRPr="00C526F7" w:rsidRDefault="00AF23C9" w:rsidP="00AF23C9">
      <w:pPr>
        <w:tabs>
          <w:tab w:val="left" w:pos="810"/>
        </w:tabs>
        <w:ind w:left="270" w:firstLine="360"/>
        <w:jc w:val="both"/>
        <w:rPr>
          <w:sz w:val="24"/>
          <w:szCs w:val="24"/>
        </w:rPr>
      </w:pPr>
      <w:r w:rsidRPr="00C526F7">
        <w:rPr>
          <w:sz w:val="24"/>
          <w:szCs w:val="24"/>
        </w:rPr>
        <w:t>4. недопускане на увреждане на трети лица и имоти вследствие на изпълнението на строежа;</w:t>
      </w:r>
    </w:p>
    <w:p w:rsidR="00AF23C9" w:rsidRPr="00C526F7" w:rsidRDefault="00AF23C9" w:rsidP="00AF23C9">
      <w:pPr>
        <w:tabs>
          <w:tab w:val="left" w:pos="810"/>
        </w:tabs>
        <w:ind w:left="270" w:firstLine="360"/>
        <w:jc w:val="both"/>
        <w:rPr>
          <w:sz w:val="24"/>
          <w:szCs w:val="24"/>
        </w:rPr>
      </w:pPr>
      <w:r w:rsidRPr="00C526F7">
        <w:rPr>
          <w:sz w:val="24"/>
          <w:szCs w:val="24"/>
        </w:rPr>
        <w:t>5. годността на строежа за въвеждане в експлоатация;</w:t>
      </w:r>
    </w:p>
    <w:p w:rsidR="00AF23C9" w:rsidRPr="00C526F7" w:rsidRDefault="00AF23C9" w:rsidP="00AF23C9">
      <w:pPr>
        <w:tabs>
          <w:tab w:val="left" w:pos="810"/>
        </w:tabs>
        <w:ind w:left="270" w:firstLine="360"/>
        <w:jc w:val="both"/>
        <w:rPr>
          <w:sz w:val="24"/>
          <w:szCs w:val="24"/>
        </w:rPr>
      </w:pPr>
      <w:r w:rsidRPr="00C526F7">
        <w:rPr>
          <w:sz w:val="24"/>
          <w:szCs w:val="24"/>
        </w:rPr>
        <w:t>6. промяна в Графика за изпълнение на СМР</w:t>
      </w:r>
      <w:r w:rsidRPr="00C526F7" w:rsidDel="00903825">
        <w:rPr>
          <w:sz w:val="24"/>
          <w:szCs w:val="24"/>
        </w:rPr>
        <w:t xml:space="preserve"> </w:t>
      </w:r>
      <w:r w:rsidRPr="00C526F7">
        <w:rPr>
          <w:sz w:val="24"/>
          <w:szCs w:val="24"/>
        </w:rPr>
        <w:t xml:space="preserve">на </w:t>
      </w:r>
      <w:r w:rsidRPr="00C526F7">
        <w:rPr>
          <w:b/>
          <w:sz w:val="24"/>
          <w:szCs w:val="24"/>
        </w:rPr>
        <w:t>ИЗПЪЛНИТЕЛЯ</w:t>
      </w:r>
      <w:r w:rsidRPr="00C526F7">
        <w:rPr>
          <w:sz w:val="24"/>
          <w:szCs w:val="24"/>
        </w:rPr>
        <w:t xml:space="preserve"> съгласно този договор;</w:t>
      </w:r>
    </w:p>
    <w:p w:rsidR="00AF23C9" w:rsidRPr="00C526F7" w:rsidRDefault="00AF23C9" w:rsidP="00AF23C9">
      <w:pPr>
        <w:tabs>
          <w:tab w:val="left" w:pos="810"/>
        </w:tabs>
        <w:ind w:left="270" w:firstLine="360"/>
        <w:jc w:val="both"/>
        <w:rPr>
          <w:sz w:val="24"/>
          <w:szCs w:val="24"/>
        </w:rPr>
      </w:pPr>
      <w:r w:rsidRPr="00C526F7">
        <w:rPr>
          <w:sz w:val="24"/>
          <w:szCs w:val="24"/>
        </w:rPr>
        <w:t>7. извършване на допълнително инспектиране на качеството, на които и да са СМР или извършване на допълнително изпитване (тест) за качеството на влаганите в строителството строителни продукти;</w:t>
      </w:r>
    </w:p>
    <w:p w:rsidR="00AF23C9" w:rsidRPr="00C526F7" w:rsidRDefault="00AF23C9" w:rsidP="00AF23C9">
      <w:pPr>
        <w:tabs>
          <w:tab w:val="left" w:pos="810"/>
        </w:tabs>
        <w:ind w:left="270" w:firstLine="360"/>
        <w:jc w:val="both"/>
        <w:rPr>
          <w:sz w:val="24"/>
          <w:szCs w:val="24"/>
        </w:rPr>
      </w:pPr>
      <w:r w:rsidRPr="00C526F7">
        <w:rPr>
          <w:sz w:val="24"/>
          <w:szCs w:val="24"/>
        </w:rPr>
        <w:t xml:space="preserve">8. отстраняване от строителната площадка или строежа, на което и да е лице, което е в трудовоправни или други отношения с </w:t>
      </w:r>
      <w:r w:rsidRPr="00C526F7">
        <w:rPr>
          <w:b/>
          <w:sz w:val="24"/>
          <w:szCs w:val="24"/>
        </w:rPr>
        <w:t>ИЗПЪЛНИТЕЛЯ</w:t>
      </w:r>
      <w:r w:rsidRPr="00C526F7">
        <w:rPr>
          <w:sz w:val="24"/>
          <w:szCs w:val="24"/>
        </w:rPr>
        <w:t>, което се държи неприемливо, проявява некомпетентност или небрежност при изпълнение на задълженията си.</w:t>
      </w:r>
    </w:p>
    <w:p w:rsidR="00AF23C9" w:rsidRPr="00C526F7" w:rsidRDefault="00AF23C9" w:rsidP="00AF23C9">
      <w:pPr>
        <w:tabs>
          <w:tab w:val="left" w:pos="810"/>
        </w:tabs>
        <w:ind w:left="270" w:firstLine="360"/>
        <w:jc w:val="both"/>
        <w:rPr>
          <w:sz w:val="24"/>
          <w:szCs w:val="24"/>
        </w:rPr>
      </w:pPr>
      <w:r>
        <w:rPr>
          <w:b/>
          <w:sz w:val="24"/>
          <w:szCs w:val="24"/>
        </w:rPr>
        <w:t>Чл. 16</w:t>
      </w:r>
      <w:r w:rsidRPr="00C526F7">
        <w:rPr>
          <w:b/>
          <w:sz w:val="24"/>
          <w:szCs w:val="24"/>
        </w:rPr>
        <w:t xml:space="preserve">. (1) </w:t>
      </w:r>
      <w:r w:rsidRPr="00C526F7">
        <w:rPr>
          <w:sz w:val="24"/>
          <w:szCs w:val="24"/>
        </w:rPr>
        <w:t>Консултантът по чл. 166 от ЗУТ координира и контролира изпълнението на СМР, проверява и удостоверява обема и вида на извършваните СМР, доказателствените документи за качеството на извършените СМР</w:t>
      </w:r>
      <w:r>
        <w:rPr>
          <w:sz w:val="24"/>
          <w:szCs w:val="24"/>
        </w:rPr>
        <w:t>.</w:t>
      </w:r>
    </w:p>
    <w:p w:rsidR="00AF23C9" w:rsidRPr="00C526F7" w:rsidRDefault="00AF23C9" w:rsidP="00AF23C9">
      <w:pPr>
        <w:tabs>
          <w:tab w:val="left" w:pos="810"/>
        </w:tabs>
        <w:ind w:left="270" w:firstLine="360"/>
        <w:jc w:val="both"/>
        <w:rPr>
          <w:sz w:val="24"/>
          <w:szCs w:val="24"/>
        </w:rPr>
      </w:pPr>
      <w:r w:rsidRPr="00C526F7">
        <w:rPr>
          <w:b/>
          <w:sz w:val="24"/>
          <w:szCs w:val="24"/>
        </w:rPr>
        <w:t xml:space="preserve">(2) </w:t>
      </w:r>
      <w:r w:rsidRPr="00C526F7">
        <w:rPr>
          <w:sz w:val="24"/>
          <w:szCs w:val="24"/>
        </w:rPr>
        <w:t xml:space="preserve">Въз основа на оглед и оценка на документацията за извършеното строителство, както и </w:t>
      </w:r>
      <w:r w:rsidRPr="002B68EA">
        <w:rPr>
          <w:sz w:val="24"/>
          <w:szCs w:val="24"/>
        </w:rPr>
        <w:t>след инспектиране и/или провеждане на изпитване на извършените СМР, инвеститорският контрол потвърждава или отказва да потвърди за плащане на сумите, посочени в съответните актове обр. 19.</w:t>
      </w:r>
    </w:p>
    <w:p w:rsidR="00AF23C9" w:rsidRPr="0027538D" w:rsidRDefault="00AF23C9" w:rsidP="00AF23C9">
      <w:pPr>
        <w:tabs>
          <w:tab w:val="left" w:pos="810"/>
        </w:tabs>
        <w:ind w:left="270" w:firstLine="360"/>
        <w:jc w:val="both"/>
        <w:rPr>
          <w:sz w:val="24"/>
          <w:szCs w:val="24"/>
        </w:rPr>
      </w:pPr>
      <w:r w:rsidRPr="0027538D">
        <w:rPr>
          <w:b/>
          <w:sz w:val="24"/>
          <w:szCs w:val="24"/>
        </w:rPr>
        <w:t xml:space="preserve">Чл. 17. (1) </w:t>
      </w:r>
      <w:r w:rsidRPr="0027538D">
        <w:rPr>
          <w:sz w:val="24"/>
          <w:szCs w:val="24"/>
        </w:rPr>
        <w:t xml:space="preserve">Независимо от задълженията на консултанта по чл. 166 от ЗУТ към </w:t>
      </w:r>
      <w:r w:rsidRPr="0027538D">
        <w:rPr>
          <w:b/>
          <w:sz w:val="24"/>
          <w:szCs w:val="24"/>
        </w:rPr>
        <w:t>ВЪЗЛОЖИТЕЛЯ</w:t>
      </w:r>
      <w:r w:rsidRPr="0027538D">
        <w:rPr>
          <w:sz w:val="24"/>
          <w:szCs w:val="24"/>
        </w:rPr>
        <w:t xml:space="preserve"> по този договор или по договора за консултантски услуги, </w:t>
      </w:r>
      <w:r w:rsidRPr="0027538D">
        <w:rPr>
          <w:b/>
          <w:sz w:val="24"/>
          <w:szCs w:val="24"/>
        </w:rPr>
        <w:t>ИЗПЪЛНИТЕЛЯТ</w:t>
      </w:r>
      <w:r w:rsidRPr="0027538D">
        <w:rPr>
          <w:sz w:val="24"/>
          <w:szCs w:val="24"/>
        </w:rPr>
        <w:t xml:space="preserve"> ще бъде пълно, безусловно и неограничено отговорен за изпълнението и приключването на СМР по този договор в съответствие с неговите клаузи. </w:t>
      </w:r>
    </w:p>
    <w:p w:rsidR="00AF23C9" w:rsidRPr="0027538D" w:rsidRDefault="00AF23C9" w:rsidP="00AF23C9">
      <w:pPr>
        <w:tabs>
          <w:tab w:val="left" w:pos="810"/>
        </w:tabs>
        <w:ind w:left="270" w:firstLine="360"/>
        <w:jc w:val="both"/>
        <w:rPr>
          <w:sz w:val="24"/>
          <w:szCs w:val="24"/>
        </w:rPr>
      </w:pPr>
      <w:r w:rsidRPr="0027538D">
        <w:rPr>
          <w:b/>
          <w:sz w:val="24"/>
          <w:szCs w:val="24"/>
        </w:rPr>
        <w:t xml:space="preserve">(2) </w:t>
      </w:r>
      <w:r w:rsidRPr="0027538D">
        <w:rPr>
          <w:sz w:val="24"/>
          <w:szCs w:val="24"/>
        </w:rPr>
        <w:t xml:space="preserve">Отговорността на </w:t>
      </w:r>
      <w:r w:rsidRPr="0027538D">
        <w:rPr>
          <w:b/>
          <w:sz w:val="24"/>
          <w:szCs w:val="24"/>
        </w:rPr>
        <w:t>ИЗПЪЛНИТЕЛЯ</w:t>
      </w:r>
      <w:r w:rsidRPr="0027538D">
        <w:rPr>
          <w:sz w:val="24"/>
          <w:szCs w:val="24"/>
        </w:rPr>
        <w:t xml:space="preserve"> по никакъв начин не може да бъде изменена от упражняването, на което и да е право или задължение на консултанта по чл. 166 от ЗУТ, вкл. одобряване на действие, бездействие или документ на </w:t>
      </w:r>
      <w:r w:rsidRPr="0027538D">
        <w:rPr>
          <w:b/>
          <w:sz w:val="24"/>
          <w:szCs w:val="24"/>
        </w:rPr>
        <w:t>ИЗПЪЛНИТЕЛЯ</w:t>
      </w:r>
      <w:r w:rsidRPr="0027538D">
        <w:rPr>
          <w:sz w:val="24"/>
          <w:szCs w:val="24"/>
        </w:rPr>
        <w:t xml:space="preserve"> по този договор.</w:t>
      </w:r>
    </w:p>
    <w:p w:rsidR="00AF23C9" w:rsidRPr="0027538D" w:rsidRDefault="00AF23C9" w:rsidP="00AF23C9">
      <w:pPr>
        <w:tabs>
          <w:tab w:val="left" w:pos="810"/>
        </w:tabs>
        <w:ind w:left="270" w:firstLine="360"/>
        <w:jc w:val="both"/>
        <w:rPr>
          <w:b/>
          <w:sz w:val="24"/>
          <w:szCs w:val="24"/>
        </w:rPr>
      </w:pPr>
      <w:r w:rsidRPr="0027538D">
        <w:rPr>
          <w:b/>
          <w:sz w:val="24"/>
          <w:szCs w:val="24"/>
        </w:rPr>
        <w:t xml:space="preserve">Чл. </w:t>
      </w:r>
      <w:r w:rsidRPr="0027538D">
        <w:rPr>
          <w:b/>
          <w:sz w:val="24"/>
          <w:szCs w:val="24"/>
          <w:lang w:val="ru-RU"/>
        </w:rPr>
        <w:t>18</w:t>
      </w:r>
      <w:r w:rsidRPr="0027538D">
        <w:rPr>
          <w:b/>
          <w:sz w:val="24"/>
          <w:szCs w:val="24"/>
        </w:rPr>
        <w:t xml:space="preserve">. </w:t>
      </w:r>
      <w:r w:rsidRPr="0027538D">
        <w:rPr>
          <w:sz w:val="24"/>
          <w:szCs w:val="24"/>
        </w:rPr>
        <w:t xml:space="preserve">При изпълнение на своите задължения </w:t>
      </w:r>
      <w:r w:rsidRPr="0027538D">
        <w:rPr>
          <w:b/>
          <w:sz w:val="24"/>
          <w:szCs w:val="24"/>
        </w:rPr>
        <w:t>ИЗПЪЛНИТЕЛЯТ</w:t>
      </w:r>
      <w:r w:rsidRPr="0027538D">
        <w:rPr>
          <w:sz w:val="24"/>
          <w:szCs w:val="24"/>
        </w:rPr>
        <w:t>:</w:t>
      </w:r>
    </w:p>
    <w:p w:rsidR="00AF23C9" w:rsidRPr="00C526F7" w:rsidRDefault="00AF23C9" w:rsidP="00AF23C9">
      <w:pPr>
        <w:tabs>
          <w:tab w:val="left" w:pos="810"/>
        </w:tabs>
        <w:ind w:left="270" w:firstLine="360"/>
        <w:jc w:val="both"/>
        <w:rPr>
          <w:sz w:val="24"/>
          <w:szCs w:val="24"/>
        </w:rPr>
      </w:pPr>
      <w:r w:rsidRPr="0027538D">
        <w:rPr>
          <w:sz w:val="24"/>
          <w:szCs w:val="24"/>
        </w:rPr>
        <w:t xml:space="preserve">1. поема пълна отговорност </w:t>
      </w:r>
      <w:r w:rsidRPr="00C526F7">
        <w:rPr>
          <w:sz w:val="24"/>
          <w:szCs w:val="24"/>
        </w:rPr>
        <w:t>за качественото и срочно изпълнение на възложените работи, гарантирайки цялостна охрана и безопасност на труда;</w:t>
      </w:r>
    </w:p>
    <w:p w:rsidR="00AF23C9" w:rsidRPr="00C526F7" w:rsidRDefault="00AF23C9" w:rsidP="00AF23C9">
      <w:pPr>
        <w:tabs>
          <w:tab w:val="left" w:pos="810"/>
        </w:tabs>
        <w:ind w:left="270" w:firstLine="360"/>
        <w:jc w:val="both"/>
        <w:rPr>
          <w:sz w:val="24"/>
          <w:szCs w:val="24"/>
        </w:rPr>
      </w:pPr>
      <w:r w:rsidRPr="00C526F7">
        <w:rPr>
          <w:sz w:val="24"/>
          <w:szCs w:val="24"/>
        </w:rPr>
        <w:t>2. осигурява високо квалифицирано техническо ръководство за изпълнението на договореното строителство през целия период на изпълнението на строежа;</w:t>
      </w:r>
    </w:p>
    <w:p w:rsidR="00AF23C9" w:rsidRPr="00C526F7" w:rsidRDefault="00AF23C9" w:rsidP="00AF23C9">
      <w:pPr>
        <w:tabs>
          <w:tab w:val="left" w:pos="810"/>
        </w:tabs>
        <w:ind w:left="270" w:firstLine="360"/>
        <w:jc w:val="both"/>
        <w:rPr>
          <w:sz w:val="24"/>
          <w:szCs w:val="24"/>
        </w:rPr>
      </w:pPr>
      <w:r w:rsidRPr="00C526F7">
        <w:rPr>
          <w:sz w:val="24"/>
          <w:szCs w:val="24"/>
        </w:rPr>
        <w:t>3.</w:t>
      </w:r>
      <w:r w:rsidRPr="00C526F7">
        <w:rPr>
          <w:b/>
          <w:sz w:val="24"/>
          <w:szCs w:val="24"/>
        </w:rPr>
        <w:t xml:space="preserve"> </w:t>
      </w:r>
      <w:r w:rsidRPr="00C526F7">
        <w:rPr>
          <w:sz w:val="24"/>
          <w:szCs w:val="24"/>
        </w:rPr>
        <w:t xml:space="preserve">извършва и приключва </w:t>
      </w:r>
      <w:r w:rsidRPr="00C526F7">
        <w:rPr>
          <w:sz w:val="24"/>
          <w:szCs w:val="24"/>
          <w:lang w:val="ru-RU"/>
        </w:rPr>
        <w:t>СМР</w:t>
      </w:r>
      <w:r w:rsidRPr="00C526F7">
        <w:rPr>
          <w:sz w:val="24"/>
          <w:szCs w:val="24"/>
        </w:rPr>
        <w:t xml:space="preserve">, както и осигурява, че неговите представители, служители или подизпълнители ще извършват и приключват </w:t>
      </w:r>
      <w:r w:rsidRPr="00C526F7">
        <w:rPr>
          <w:sz w:val="24"/>
          <w:szCs w:val="24"/>
          <w:lang w:val="ru-RU"/>
        </w:rPr>
        <w:t>СМР</w:t>
      </w:r>
      <w:r w:rsidRPr="00C526F7">
        <w:rPr>
          <w:sz w:val="24"/>
          <w:szCs w:val="24"/>
        </w:rPr>
        <w:t xml:space="preserve"> по начин, който няма да накърнява или уврежда доброто име и репутация на </w:t>
      </w:r>
      <w:r w:rsidRPr="00C526F7">
        <w:rPr>
          <w:b/>
          <w:sz w:val="24"/>
          <w:szCs w:val="24"/>
        </w:rPr>
        <w:t>ВЪЗЛОЖИТЕЛЯ</w:t>
      </w:r>
      <w:r w:rsidRPr="00C526F7">
        <w:rPr>
          <w:sz w:val="24"/>
          <w:szCs w:val="24"/>
        </w:rPr>
        <w:t>;</w:t>
      </w:r>
    </w:p>
    <w:p w:rsidR="00AF23C9" w:rsidRPr="00C526F7" w:rsidRDefault="00AF23C9" w:rsidP="00AF23C9">
      <w:pPr>
        <w:tabs>
          <w:tab w:val="left" w:pos="810"/>
        </w:tabs>
        <w:ind w:left="270" w:firstLine="360"/>
        <w:jc w:val="both"/>
        <w:rPr>
          <w:sz w:val="24"/>
          <w:szCs w:val="24"/>
        </w:rPr>
      </w:pPr>
      <w:r w:rsidRPr="00C526F7">
        <w:rPr>
          <w:sz w:val="24"/>
          <w:szCs w:val="24"/>
          <w:lang w:val="ru-RU"/>
        </w:rPr>
        <w:t>4. о</w:t>
      </w:r>
      <w:r w:rsidRPr="00C526F7">
        <w:rPr>
          <w:sz w:val="24"/>
          <w:szCs w:val="24"/>
        </w:rPr>
        <w:t>сигурява и поддържа цялостно наблюдение, необходимото осветление и охрана на строежа по всяко време, с което поема пълна отговорност за състоянието му и за съответните наличности;</w:t>
      </w:r>
    </w:p>
    <w:p w:rsidR="00AF23C9" w:rsidRPr="0027538D" w:rsidRDefault="00AF23C9" w:rsidP="00AF23C9">
      <w:pPr>
        <w:tabs>
          <w:tab w:val="left" w:pos="810"/>
        </w:tabs>
        <w:ind w:left="270" w:firstLine="360"/>
        <w:jc w:val="both"/>
        <w:rPr>
          <w:sz w:val="24"/>
          <w:szCs w:val="24"/>
        </w:rPr>
      </w:pPr>
      <w:r w:rsidRPr="00C526F7">
        <w:rPr>
          <w:sz w:val="24"/>
          <w:szCs w:val="24"/>
          <w:lang w:val="ru-RU"/>
        </w:rPr>
        <w:t>5. с</w:t>
      </w:r>
      <w:r w:rsidRPr="00C526F7">
        <w:rPr>
          <w:sz w:val="24"/>
          <w:szCs w:val="24"/>
        </w:rPr>
        <w:t xml:space="preserve">ъгласува всички налагащи се промени в Технологично-строителната си програма по време на изпълнение на строежа с </w:t>
      </w:r>
      <w:r w:rsidRPr="0027538D">
        <w:rPr>
          <w:b/>
          <w:sz w:val="24"/>
          <w:szCs w:val="24"/>
        </w:rPr>
        <w:t>ВЪЗЛОЖИТЕЛЯ,</w:t>
      </w:r>
      <w:r w:rsidRPr="0027538D">
        <w:rPr>
          <w:sz w:val="24"/>
          <w:szCs w:val="24"/>
        </w:rPr>
        <w:t xml:space="preserve"> консултанта по чл. 166 от ЗУТ към </w:t>
      </w:r>
      <w:r w:rsidRPr="0027538D">
        <w:rPr>
          <w:b/>
          <w:sz w:val="24"/>
          <w:szCs w:val="24"/>
        </w:rPr>
        <w:t>ВЪЗЛОЖИТЕЛЯ</w:t>
      </w:r>
      <w:r w:rsidRPr="0027538D">
        <w:rPr>
          <w:sz w:val="24"/>
          <w:szCs w:val="24"/>
        </w:rPr>
        <w:t xml:space="preserve"> и инвеститорския контрол;</w:t>
      </w:r>
    </w:p>
    <w:p w:rsidR="00AF23C9" w:rsidRPr="00C526F7" w:rsidRDefault="00AF23C9" w:rsidP="00AF23C9">
      <w:pPr>
        <w:tabs>
          <w:tab w:val="left" w:pos="810"/>
        </w:tabs>
        <w:ind w:left="270" w:firstLine="360"/>
        <w:jc w:val="both"/>
        <w:rPr>
          <w:sz w:val="24"/>
          <w:szCs w:val="24"/>
        </w:rPr>
      </w:pPr>
      <w:r w:rsidRPr="0027538D">
        <w:rPr>
          <w:sz w:val="24"/>
          <w:szCs w:val="24"/>
          <w:lang w:val="ru-RU"/>
        </w:rPr>
        <w:t>6. п</w:t>
      </w:r>
      <w:r w:rsidRPr="0027538D">
        <w:rPr>
          <w:sz w:val="24"/>
          <w:szCs w:val="24"/>
        </w:rPr>
        <w:t xml:space="preserve">редоставя възможност за контролиране и приемане на изпълнените </w:t>
      </w:r>
      <w:r w:rsidRPr="00C526F7">
        <w:rPr>
          <w:sz w:val="24"/>
          <w:szCs w:val="24"/>
        </w:rPr>
        <w:t>видове работи;</w:t>
      </w:r>
    </w:p>
    <w:p w:rsidR="00AF23C9" w:rsidRPr="00C526F7" w:rsidRDefault="00AF23C9" w:rsidP="00AF23C9">
      <w:pPr>
        <w:tabs>
          <w:tab w:val="left" w:pos="810"/>
        </w:tabs>
        <w:ind w:left="270" w:firstLine="360"/>
        <w:jc w:val="both"/>
        <w:rPr>
          <w:sz w:val="24"/>
          <w:szCs w:val="24"/>
        </w:rPr>
      </w:pPr>
      <w:r w:rsidRPr="00C526F7">
        <w:rPr>
          <w:sz w:val="24"/>
          <w:szCs w:val="24"/>
          <w:lang w:val="ru-RU"/>
        </w:rPr>
        <w:t>7. з</w:t>
      </w:r>
      <w:r w:rsidRPr="00C526F7">
        <w:rPr>
          <w:sz w:val="24"/>
          <w:szCs w:val="24"/>
        </w:rPr>
        <w:t>апочва изпълнението на следващия по програма вид работа, само след като изпълнените предхождащи видове работи са приети по съответния ред;</w:t>
      </w:r>
    </w:p>
    <w:p w:rsidR="00AF23C9" w:rsidRPr="00C526F7" w:rsidRDefault="00AF23C9" w:rsidP="00AF23C9">
      <w:pPr>
        <w:tabs>
          <w:tab w:val="left" w:pos="810"/>
        </w:tabs>
        <w:ind w:left="270" w:firstLine="360"/>
        <w:jc w:val="both"/>
        <w:rPr>
          <w:sz w:val="24"/>
          <w:szCs w:val="24"/>
        </w:rPr>
      </w:pPr>
      <w:r w:rsidRPr="00C526F7">
        <w:rPr>
          <w:sz w:val="24"/>
          <w:szCs w:val="24"/>
          <w:lang w:val="ru-RU"/>
        </w:rPr>
        <w:t>8. о</w:t>
      </w:r>
      <w:r w:rsidRPr="00C526F7">
        <w:rPr>
          <w:sz w:val="24"/>
          <w:szCs w:val="24"/>
        </w:rPr>
        <w:t>съществява лабораторен контрол с Акредитирана строителна лаборатория при спазване изискванията на действащите нормативни документи;</w:t>
      </w:r>
    </w:p>
    <w:p w:rsidR="00AF23C9" w:rsidRPr="00C526F7" w:rsidRDefault="00AF23C9" w:rsidP="00AF23C9">
      <w:pPr>
        <w:tabs>
          <w:tab w:val="left" w:pos="810"/>
        </w:tabs>
        <w:ind w:left="270" w:firstLine="360"/>
        <w:jc w:val="both"/>
        <w:rPr>
          <w:sz w:val="24"/>
          <w:szCs w:val="24"/>
        </w:rPr>
      </w:pPr>
      <w:r w:rsidRPr="00C526F7">
        <w:rPr>
          <w:sz w:val="24"/>
          <w:szCs w:val="24"/>
          <w:lang w:val="ru-RU"/>
        </w:rPr>
        <w:t>9. п</w:t>
      </w:r>
      <w:r w:rsidRPr="00C526F7">
        <w:rPr>
          <w:sz w:val="24"/>
          <w:szCs w:val="24"/>
        </w:rPr>
        <w:t xml:space="preserve">оддържа временните пътища и площадки, свързани със строителните нужди в нормални условия; </w:t>
      </w:r>
    </w:p>
    <w:p w:rsidR="00AF23C9" w:rsidRPr="0027538D" w:rsidRDefault="00AF23C9" w:rsidP="00AF23C9">
      <w:pPr>
        <w:tabs>
          <w:tab w:val="left" w:pos="810"/>
        </w:tabs>
        <w:ind w:left="270" w:firstLine="360"/>
        <w:jc w:val="both"/>
        <w:rPr>
          <w:sz w:val="24"/>
          <w:szCs w:val="24"/>
        </w:rPr>
      </w:pPr>
      <w:r w:rsidRPr="00C526F7">
        <w:rPr>
          <w:sz w:val="24"/>
          <w:szCs w:val="24"/>
          <w:lang w:val="ru-RU"/>
        </w:rPr>
        <w:t>10. в</w:t>
      </w:r>
      <w:r w:rsidRPr="00C526F7">
        <w:rPr>
          <w:sz w:val="24"/>
          <w:szCs w:val="24"/>
        </w:rPr>
        <w:t xml:space="preserve">лага в строежа строителни продукти само с предварително доказани качества, отговарящи на нормативните изисквания, стандарти и условията на Работния проект, притежават и са представени със съответните сертификати за качество и декларация за съответствие на продуктите и са </w:t>
      </w:r>
      <w:r w:rsidRPr="0027538D">
        <w:rPr>
          <w:sz w:val="24"/>
          <w:szCs w:val="24"/>
        </w:rPr>
        <w:t xml:space="preserve">одобрени от консултанта по чл. 166 от ЗУТ към </w:t>
      </w:r>
      <w:r w:rsidRPr="0027538D">
        <w:rPr>
          <w:b/>
          <w:sz w:val="24"/>
          <w:szCs w:val="24"/>
        </w:rPr>
        <w:t>ВЪЗЛОЖИТЕЛЯ</w:t>
      </w:r>
      <w:r w:rsidRPr="0027538D">
        <w:rPr>
          <w:sz w:val="24"/>
          <w:szCs w:val="24"/>
        </w:rPr>
        <w:t>;</w:t>
      </w:r>
    </w:p>
    <w:p w:rsidR="00AF23C9" w:rsidRPr="00C526F7" w:rsidRDefault="00AF23C9" w:rsidP="00AF23C9">
      <w:pPr>
        <w:tabs>
          <w:tab w:val="left" w:pos="810"/>
        </w:tabs>
        <w:ind w:left="270" w:firstLine="360"/>
        <w:jc w:val="both"/>
        <w:rPr>
          <w:sz w:val="24"/>
          <w:szCs w:val="24"/>
        </w:rPr>
      </w:pPr>
      <w:r w:rsidRPr="00C526F7">
        <w:rPr>
          <w:sz w:val="24"/>
          <w:szCs w:val="24"/>
          <w:lang w:val="ru-RU"/>
        </w:rPr>
        <w:lastRenderedPageBreak/>
        <w:t>11. н</w:t>
      </w:r>
      <w:r w:rsidRPr="00C526F7">
        <w:rPr>
          <w:sz w:val="24"/>
          <w:szCs w:val="24"/>
        </w:rPr>
        <w:t xml:space="preserve">е изпълнява </w:t>
      </w:r>
      <w:r w:rsidRPr="00C526F7">
        <w:rPr>
          <w:sz w:val="24"/>
          <w:szCs w:val="24"/>
          <w:lang w:val="ru-RU"/>
        </w:rPr>
        <w:t>СМР</w:t>
      </w:r>
      <w:r w:rsidRPr="00C526F7">
        <w:rPr>
          <w:sz w:val="24"/>
          <w:szCs w:val="24"/>
        </w:rPr>
        <w:t>, за които съществуват ограничения за изпълнението им през зимния сезон и при изключително неблагоприятни климатични условия, съгласно Техническите спецификации;</w:t>
      </w:r>
    </w:p>
    <w:p w:rsidR="00AF23C9" w:rsidRPr="00C526F7" w:rsidRDefault="00AF23C9" w:rsidP="00AF23C9">
      <w:pPr>
        <w:tabs>
          <w:tab w:val="left" w:pos="810"/>
        </w:tabs>
        <w:ind w:left="270" w:firstLine="360"/>
        <w:jc w:val="both"/>
        <w:rPr>
          <w:sz w:val="24"/>
          <w:szCs w:val="24"/>
        </w:rPr>
      </w:pPr>
      <w:r w:rsidRPr="00C526F7">
        <w:rPr>
          <w:sz w:val="24"/>
          <w:szCs w:val="24"/>
          <w:lang w:val="ru-RU"/>
        </w:rPr>
        <w:t>12. н</w:t>
      </w:r>
      <w:r w:rsidRPr="00C526F7">
        <w:rPr>
          <w:sz w:val="24"/>
          <w:szCs w:val="24"/>
        </w:rPr>
        <w:t xml:space="preserve">оси пълна отговорност за изпълнените видове работи до цялостното завършване и приемане на строежа. Приемането на отделни елементи или видове работи по време на строителството не освобождава </w:t>
      </w:r>
      <w:r w:rsidRPr="00C526F7">
        <w:rPr>
          <w:b/>
          <w:sz w:val="24"/>
          <w:szCs w:val="24"/>
        </w:rPr>
        <w:t xml:space="preserve">ИЗПЪЛНИТЕЛЯ </w:t>
      </w:r>
      <w:r w:rsidRPr="00C526F7">
        <w:rPr>
          <w:sz w:val="24"/>
          <w:szCs w:val="24"/>
        </w:rPr>
        <w:t>от тази отговорност;</w:t>
      </w:r>
    </w:p>
    <w:p w:rsidR="00AF23C9" w:rsidRPr="00C526F7" w:rsidRDefault="00AF23C9" w:rsidP="00AF23C9">
      <w:pPr>
        <w:tabs>
          <w:tab w:val="left" w:pos="810"/>
        </w:tabs>
        <w:ind w:left="270" w:firstLine="360"/>
        <w:jc w:val="both"/>
        <w:rPr>
          <w:sz w:val="24"/>
          <w:szCs w:val="24"/>
        </w:rPr>
      </w:pPr>
      <w:r w:rsidRPr="00C526F7">
        <w:rPr>
          <w:sz w:val="24"/>
          <w:szCs w:val="24"/>
        </w:rPr>
        <w:t xml:space="preserve">13. </w:t>
      </w:r>
      <w:r w:rsidRPr="00C526F7">
        <w:rPr>
          <w:b/>
          <w:sz w:val="24"/>
          <w:szCs w:val="24"/>
        </w:rPr>
        <w:t>ИЗПЪЛНИТЕЛЯТ</w:t>
      </w:r>
      <w:r w:rsidRPr="00C526F7">
        <w:rPr>
          <w:sz w:val="24"/>
          <w:szCs w:val="24"/>
          <w:lang w:val="ru-RU"/>
        </w:rPr>
        <w:t xml:space="preserve"> </w:t>
      </w:r>
      <w:r w:rsidRPr="00C526F7">
        <w:rPr>
          <w:sz w:val="24"/>
          <w:szCs w:val="24"/>
        </w:rPr>
        <w:t xml:space="preserve">се задължава да изпълнява мерките и препоръките на </w:t>
      </w:r>
      <w:r w:rsidRPr="00C526F7">
        <w:rPr>
          <w:b/>
          <w:sz w:val="24"/>
          <w:szCs w:val="24"/>
        </w:rPr>
        <w:t>ВЪЗЛОЖИТЕЛЯ</w:t>
      </w:r>
      <w:r w:rsidRPr="00C526F7">
        <w:rPr>
          <w:sz w:val="24"/>
          <w:szCs w:val="24"/>
        </w:rPr>
        <w:t>, консултанта по чл. 166 от ЗУТ</w:t>
      </w:r>
      <w:r>
        <w:rPr>
          <w:sz w:val="24"/>
          <w:szCs w:val="24"/>
        </w:rPr>
        <w:t>, проектанта</w:t>
      </w:r>
      <w:r w:rsidRPr="00C526F7">
        <w:rPr>
          <w:b/>
          <w:sz w:val="24"/>
          <w:szCs w:val="24"/>
        </w:rPr>
        <w:t xml:space="preserve"> </w:t>
      </w:r>
      <w:r>
        <w:rPr>
          <w:sz w:val="24"/>
          <w:szCs w:val="24"/>
        </w:rPr>
        <w:t>и инвеститорския контрол.</w:t>
      </w:r>
    </w:p>
    <w:p w:rsidR="00AF23C9" w:rsidRPr="00166F51" w:rsidRDefault="00AF23C9" w:rsidP="00AF23C9">
      <w:pPr>
        <w:tabs>
          <w:tab w:val="left" w:pos="810"/>
        </w:tabs>
        <w:ind w:left="270" w:firstLine="360"/>
        <w:jc w:val="both"/>
        <w:rPr>
          <w:sz w:val="24"/>
          <w:szCs w:val="24"/>
        </w:rPr>
      </w:pPr>
      <w:r w:rsidRPr="00166F51">
        <w:rPr>
          <w:b/>
          <w:sz w:val="24"/>
          <w:szCs w:val="24"/>
        </w:rPr>
        <w:t xml:space="preserve">Чл. </w:t>
      </w:r>
      <w:r w:rsidRPr="00166F51">
        <w:rPr>
          <w:b/>
          <w:sz w:val="24"/>
          <w:szCs w:val="24"/>
          <w:lang w:val="ru-RU"/>
        </w:rPr>
        <w:t>19</w:t>
      </w:r>
      <w:r w:rsidRPr="00166F51">
        <w:rPr>
          <w:b/>
          <w:sz w:val="24"/>
          <w:szCs w:val="24"/>
        </w:rPr>
        <w:t>. (1)</w:t>
      </w:r>
      <w:r w:rsidRPr="00166F51">
        <w:rPr>
          <w:sz w:val="24"/>
          <w:szCs w:val="24"/>
        </w:rPr>
        <w:t xml:space="preserve"> </w:t>
      </w:r>
      <w:r w:rsidRPr="00166F51">
        <w:rPr>
          <w:b/>
          <w:sz w:val="24"/>
          <w:szCs w:val="24"/>
        </w:rPr>
        <w:t>ИЗПЪЛНИТЕЛЯТ</w:t>
      </w:r>
      <w:r w:rsidRPr="00166F51">
        <w:rPr>
          <w:sz w:val="24"/>
          <w:szCs w:val="24"/>
        </w:rPr>
        <w:t xml:space="preserve"> е длъжен да спазва приложимите законови разпоредби, регулиращи наемането на работници и служители и осигуряване на безопасни и здравословни условия на труд. Отговорността за неспазването на приложимите законови разпоредби се носи само от </w:t>
      </w:r>
      <w:r w:rsidRPr="00166F51">
        <w:rPr>
          <w:b/>
          <w:sz w:val="24"/>
          <w:szCs w:val="24"/>
        </w:rPr>
        <w:t>ИЗПЪЛНИТЕЛЯ</w:t>
      </w:r>
      <w:r w:rsidRPr="00166F51">
        <w:rPr>
          <w:sz w:val="24"/>
          <w:szCs w:val="24"/>
        </w:rPr>
        <w:t xml:space="preserve">. </w:t>
      </w:r>
    </w:p>
    <w:p w:rsidR="00AF23C9" w:rsidRPr="00C526F7" w:rsidRDefault="00AF23C9" w:rsidP="00AF23C9">
      <w:pPr>
        <w:tabs>
          <w:tab w:val="left" w:pos="810"/>
        </w:tabs>
        <w:ind w:left="270" w:firstLine="360"/>
        <w:jc w:val="both"/>
        <w:rPr>
          <w:sz w:val="24"/>
          <w:szCs w:val="24"/>
        </w:rPr>
      </w:pPr>
      <w:r w:rsidRPr="00C526F7">
        <w:rPr>
          <w:b/>
          <w:sz w:val="24"/>
          <w:szCs w:val="24"/>
        </w:rPr>
        <w:t>(2) ВЪЗЛОЖИТЕЛЯТ</w:t>
      </w:r>
      <w:r w:rsidRPr="00C526F7">
        <w:rPr>
          <w:sz w:val="24"/>
          <w:szCs w:val="24"/>
        </w:rPr>
        <w:t xml:space="preserve"> има право да извършва проверки и да изисква съответни документи от </w:t>
      </w:r>
      <w:r w:rsidRPr="00C526F7">
        <w:rPr>
          <w:b/>
          <w:sz w:val="24"/>
          <w:szCs w:val="24"/>
        </w:rPr>
        <w:t>ИЗПЪЛНИТЕЛЯ</w:t>
      </w:r>
      <w:r w:rsidRPr="00C526F7">
        <w:rPr>
          <w:sz w:val="24"/>
          <w:szCs w:val="24"/>
        </w:rPr>
        <w:t>, удостоверяващи изпълнението на задълженията му по ал. 1.</w:t>
      </w:r>
    </w:p>
    <w:p w:rsidR="00AF23C9" w:rsidRPr="00166F51" w:rsidRDefault="00AF23C9" w:rsidP="00AF23C9">
      <w:pPr>
        <w:tabs>
          <w:tab w:val="left" w:pos="810"/>
        </w:tabs>
        <w:ind w:left="270" w:firstLine="360"/>
        <w:jc w:val="both"/>
        <w:rPr>
          <w:sz w:val="24"/>
          <w:szCs w:val="24"/>
        </w:rPr>
      </w:pPr>
      <w:r w:rsidRPr="00C526F7">
        <w:rPr>
          <w:b/>
          <w:sz w:val="24"/>
          <w:szCs w:val="24"/>
        </w:rPr>
        <w:t>(3)</w:t>
      </w:r>
      <w:r w:rsidRPr="00C526F7">
        <w:rPr>
          <w:sz w:val="24"/>
          <w:szCs w:val="24"/>
        </w:rPr>
        <w:t xml:space="preserve"> </w:t>
      </w:r>
      <w:r>
        <w:rPr>
          <w:sz w:val="24"/>
          <w:szCs w:val="24"/>
        </w:rPr>
        <w:t>Н</w:t>
      </w:r>
      <w:r w:rsidRPr="00C526F7">
        <w:rPr>
          <w:sz w:val="24"/>
          <w:szCs w:val="24"/>
        </w:rPr>
        <w:t xml:space="preserve">арушение на изискването за законосъобразно наемане на работници и служители, както и на изискванията за осигуряване на безопасни и здравословни условия на труд, ще се счита за неизпълнение на този договор, което ако е системно, е основание за едностранно прекратяване на договора от </w:t>
      </w:r>
      <w:r w:rsidRPr="00166F51">
        <w:rPr>
          <w:sz w:val="24"/>
          <w:szCs w:val="24"/>
        </w:rPr>
        <w:t xml:space="preserve">страна на </w:t>
      </w:r>
      <w:r w:rsidRPr="00166F51">
        <w:rPr>
          <w:b/>
          <w:sz w:val="24"/>
          <w:szCs w:val="24"/>
        </w:rPr>
        <w:t>ВЪЗЛОЖИТЕЛЯ</w:t>
      </w:r>
      <w:r w:rsidRPr="00166F51">
        <w:rPr>
          <w:sz w:val="24"/>
          <w:szCs w:val="24"/>
        </w:rPr>
        <w:t>.</w:t>
      </w:r>
    </w:p>
    <w:p w:rsidR="00AF23C9" w:rsidRPr="00C526F7" w:rsidRDefault="00AF23C9" w:rsidP="00AF23C9">
      <w:pPr>
        <w:tabs>
          <w:tab w:val="left" w:pos="810"/>
        </w:tabs>
        <w:ind w:left="270" w:firstLine="360"/>
        <w:jc w:val="both"/>
        <w:rPr>
          <w:sz w:val="24"/>
          <w:szCs w:val="24"/>
        </w:rPr>
      </w:pPr>
      <w:r w:rsidRPr="00C526F7">
        <w:rPr>
          <w:b/>
          <w:sz w:val="24"/>
          <w:szCs w:val="24"/>
        </w:rPr>
        <w:t xml:space="preserve">Чл. </w:t>
      </w:r>
      <w:r w:rsidRPr="00C526F7">
        <w:rPr>
          <w:b/>
          <w:sz w:val="24"/>
          <w:szCs w:val="24"/>
          <w:lang w:val="ru-RU"/>
        </w:rPr>
        <w:t>2</w:t>
      </w:r>
      <w:r>
        <w:rPr>
          <w:b/>
          <w:sz w:val="24"/>
          <w:szCs w:val="24"/>
          <w:lang w:val="ru-RU"/>
        </w:rPr>
        <w:t>0</w:t>
      </w:r>
      <w:r w:rsidRPr="00C526F7">
        <w:rPr>
          <w:b/>
          <w:sz w:val="24"/>
          <w:szCs w:val="24"/>
        </w:rPr>
        <w:t>. ИЗПЪЛНИТЕЛЯТ</w:t>
      </w:r>
      <w:r w:rsidRPr="00C526F7">
        <w:rPr>
          <w:sz w:val="24"/>
          <w:szCs w:val="24"/>
        </w:rPr>
        <w:t xml:space="preserve"> носи отговорност и за безопасността на всички дейности по изпълнението на строежа.</w:t>
      </w:r>
    </w:p>
    <w:p w:rsidR="00AF23C9" w:rsidRPr="00C526F7" w:rsidRDefault="00AF23C9" w:rsidP="00AF23C9">
      <w:pPr>
        <w:tabs>
          <w:tab w:val="left" w:pos="810"/>
        </w:tabs>
        <w:ind w:left="270" w:firstLine="360"/>
        <w:jc w:val="both"/>
        <w:rPr>
          <w:sz w:val="24"/>
          <w:szCs w:val="24"/>
        </w:rPr>
      </w:pPr>
      <w:r w:rsidRPr="00C526F7">
        <w:rPr>
          <w:b/>
          <w:sz w:val="24"/>
          <w:szCs w:val="24"/>
        </w:rPr>
        <w:t>Чл. 2</w:t>
      </w:r>
      <w:r>
        <w:rPr>
          <w:b/>
          <w:sz w:val="24"/>
          <w:szCs w:val="24"/>
        </w:rPr>
        <w:t>1</w:t>
      </w:r>
      <w:r w:rsidRPr="00C526F7">
        <w:rPr>
          <w:b/>
          <w:sz w:val="24"/>
          <w:szCs w:val="24"/>
        </w:rPr>
        <w:t>. (1) ИЗПЪЛНИТЕЛЯТ</w:t>
      </w:r>
      <w:r w:rsidRPr="00C526F7">
        <w:rPr>
          <w:sz w:val="24"/>
          <w:szCs w:val="24"/>
        </w:rPr>
        <w:t xml:space="preserve"> отговаря за вреди от трудова злополука, претърпяна от негов служител при и по повод изпълнението на строежа, независимо от това дали негов орган или друг негов служител има вина за настъпването им.</w:t>
      </w:r>
    </w:p>
    <w:p w:rsidR="00AF23C9" w:rsidRPr="00C526F7" w:rsidRDefault="00AF23C9" w:rsidP="00AF23C9">
      <w:pPr>
        <w:tabs>
          <w:tab w:val="left" w:pos="810"/>
        </w:tabs>
        <w:ind w:left="270" w:firstLine="360"/>
        <w:jc w:val="both"/>
        <w:rPr>
          <w:sz w:val="24"/>
          <w:szCs w:val="24"/>
        </w:rPr>
      </w:pPr>
      <w:r w:rsidRPr="00C526F7">
        <w:rPr>
          <w:b/>
          <w:sz w:val="24"/>
          <w:szCs w:val="24"/>
        </w:rPr>
        <w:t>(2) ИЗПЪЛНИТЕЛЯТ</w:t>
      </w:r>
      <w:r w:rsidRPr="00C526F7">
        <w:rPr>
          <w:sz w:val="24"/>
          <w:szCs w:val="24"/>
        </w:rPr>
        <w:t xml:space="preserve"> отговаря и когато трудовата злополука е причинена от непредвидено обстоятелство при или по повод изпълнението на дейностите по договора.</w:t>
      </w:r>
    </w:p>
    <w:p w:rsidR="00AF23C9" w:rsidRPr="00160909" w:rsidRDefault="00AF23C9" w:rsidP="00AF23C9">
      <w:pPr>
        <w:tabs>
          <w:tab w:val="left" w:pos="810"/>
        </w:tabs>
        <w:ind w:left="270" w:firstLine="360"/>
        <w:jc w:val="both"/>
        <w:rPr>
          <w:sz w:val="24"/>
          <w:szCs w:val="24"/>
        </w:rPr>
      </w:pPr>
      <w:r w:rsidRPr="00C526F7">
        <w:rPr>
          <w:b/>
          <w:sz w:val="24"/>
          <w:szCs w:val="24"/>
        </w:rPr>
        <w:t xml:space="preserve">Чл. </w:t>
      </w:r>
      <w:r>
        <w:rPr>
          <w:b/>
          <w:sz w:val="24"/>
          <w:szCs w:val="24"/>
        </w:rPr>
        <w:t>22</w:t>
      </w:r>
      <w:r w:rsidRPr="00C526F7">
        <w:rPr>
          <w:b/>
          <w:sz w:val="24"/>
          <w:szCs w:val="24"/>
        </w:rPr>
        <w:t xml:space="preserve">. </w:t>
      </w:r>
      <w:r w:rsidRPr="00160909">
        <w:rPr>
          <w:b/>
          <w:sz w:val="24"/>
          <w:szCs w:val="24"/>
        </w:rPr>
        <w:t>ИЗПЪЛНИТЕЛЯТ</w:t>
      </w:r>
      <w:r w:rsidRPr="00160909">
        <w:rPr>
          <w:sz w:val="24"/>
          <w:szCs w:val="24"/>
        </w:rPr>
        <w:t xml:space="preserve"> изпълнява строежа в съответствие с договора, Работния проект, Техническите спецификации и Плана за безопасност и здраве и императивните правила на нормативните актове, регулиращи съответната дейност, както и дадените предписания в заповедната книга на обекта.</w:t>
      </w:r>
    </w:p>
    <w:p w:rsidR="00AF23C9" w:rsidRPr="00C526F7" w:rsidRDefault="00AF23C9" w:rsidP="00AF23C9">
      <w:pPr>
        <w:tabs>
          <w:tab w:val="left" w:pos="810"/>
        </w:tabs>
        <w:ind w:left="270" w:firstLine="360"/>
        <w:jc w:val="both"/>
        <w:rPr>
          <w:sz w:val="24"/>
          <w:szCs w:val="24"/>
        </w:rPr>
      </w:pPr>
      <w:r w:rsidRPr="00160909">
        <w:rPr>
          <w:b/>
          <w:sz w:val="24"/>
          <w:szCs w:val="24"/>
        </w:rPr>
        <w:t>Чл. 2</w:t>
      </w:r>
      <w:r>
        <w:rPr>
          <w:b/>
          <w:sz w:val="24"/>
          <w:szCs w:val="24"/>
        </w:rPr>
        <w:t>3</w:t>
      </w:r>
      <w:r w:rsidRPr="00160909">
        <w:rPr>
          <w:b/>
          <w:sz w:val="24"/>
          <w:szCs w:val="24"/>
        </w:rPr>
        <w:t xml:space="preserve">. (1) </w:t>
      </w:r>
      <w:r w:rsidRPr="00160909">
        <w:rPr>
          <w:sz w:val="24"/>
          <w:szCs w:val="24"/>
        </w:rPr>
        <w:t xml:space="preserve">СМР трябва да бъдат </w:t>
      </w:r>
      <w:r w:rsidRPr="00C526F7">
        <w:rPr>
          <w:sz w:val="24"/>
          <w:szCs w:val="24"/>
        </w:rPr>
        <w:t>извършвани по начин</w:t>
      </w:r>
      <w:r>
        <w:rPr>
          <w:sz w:val="24"/>
          <w:szCs w:val="24"/>
        </w:rPr>
        <w:t>, който не възпрепятства</w:t>
      </w:r>
      <w:r w:rsidRPr="00C526F7">
        <w:rPr>
          <w:sz w:val="24"/>
          <w:szCs w:val="24"/>
        </w:rPr>
        <w:t xml:space="preserve"> достъпа до или за ползването на пътища или имоти, собственост на</w:t>
      </w:r>
      <w:r w:rsidRPr="00C526F7">
        <w:rPr>
          <w:b/>
          <w:sz w:val="24"/>
          <w:szCs w:val="24"/>
        </w:rPr>
        <w:t xml:space="preserve"> ВЪЗЛОЖИТЕЛЯ</w:t>
      </w:r>
      <w:r w:rsidRPr="00C526F7">
        <w:rPr>
          <w:sz w:val="24"/>
          <w:szCs w:val="24"/>
        </w:rPr>
        <w:t xml:space="preserve"> или на трети лица. Всички такси и разноски във връзка с изпълнението на това задължение са за сметка на </w:t>
      </w:r>
      <w:r w:rsidRPr="00C526F7">
        <w:rPr>
          <w:b/>
          <w:sz w:val="24"/>
          <w:szCs w:val="24"/>
        </w:rPr>
        <w:t>ИЗПЪЛНИТЕЛЯ</w:t>
      </w:r>
      <w:r w:rsidRPr="00C526F7">
        <w:rPr>
          <w:sz w:val="24"/>
          <w:szCs w:val="24"/>
        </w:rPr>
        <w:t>. Той носи и отговорността за вреди поради неизпълнение на задължението.</w:t>
      </w:r>
    </w:p>
    <w:p w:rsidR="00AF23C9" w:rsidRPr="00C526F7" w:rsidRDefault="00AF23C9" w:rsidP="00AF23C9">
      <w:pPr>
        <w:tabs>
          <w:tab w:val="left" w:pos="810"/>
        </w:tabs>
        <w:ind w:left="270" w:firstLine="360"/>
        <w:jc w:val="both"/>
        <w:rPr>
          <w:sz w:val="24"/>
          <w:szCs w:val="24"/>
        </w:rPr>
      </w:pPr>
      <w:r w:rsidRPr="00C526F7">
        <w:rPr>
          <w:b/>
          <w:sz w:val="24"/>
          <w:szCs w:val="24"/>
        </w:rPr>
        <w:t>(2) ИЗПЪЛНИТЕЛЯТ</w:t>
      </w:r>
      <w:r w:rsidRPr="00C526F7">
        <w:rPr>
          <w:sz w:val="24"/>
          <w:szCs w:val="24"/>
        </w:rPr>
        <w:t xml:space="preserve"> е длъжен преди започване на изпълнението, на каквито и да било работи по строежа до неговото приключване, за своя сметка да вземе необходимите мерки за осигуряване на безопасността на гражданите, като постави предупредителни знаци, указания за отбиване на движението, подходящо осветление и други подобни, съгласно изискванията на нормативните актове.</w:t>
      </w:r>
    </w:p>
    <w:p w:rsidR="00AF23C9" w:rsidRPr="00C526F7" w:rsidRDefault="00AF23C9" w:rsidP="00AF23C9">
      <w:pPr>
        <w:tabs>
          <w:tab w:val="left" w:pos="810"/>
        </w:tabs>
        <w:ind w:left="270" w:firstLine="360"/>
        <w:jc w:val="both"/>
        <w:rPr>
          <w:sz w:val="24"/>
          <w:szCs w:val="24"/>
        </w:rPr>
      </w:pPr>
      <w:r w:rsidRPr="00C526F7">
        <w:rPr>
          <w:b/>
          <w:sz w:val="24"/>
          <w:szCs w:val="24"/>
          <w:lang w:val="ru-RU"/>
        </w:rPr>
        <w:t>(3)</w:t>
      </w:r>
      <w:r w:rsidRPr="00C526F7">
        <w:rPr>
          <w:b/>
          <w:sz w:val="24"/>
          <w:szCs w:val="24"/>
        </w:rPr>
        <w:t xml:space="preserve"> ВЪЗЛОЖИТЕЛЯТ </w:t>
      </w:r>
      <w:r w:rsidRPr="00C526F7">
        <w:rPr>
          <w:sz w:val="24"/>
          <w:szCs w:val="24"/>
        </w:rPr>
        <w:t>има право да нареди на</w:t>
      </w:r>
      <w:r w:rsidRPr="00C526F7">
        <w:rPr>
          <w:b/>
          <w:sz w:val="24"/>
          <w:szCs w:val="24"/>
        </w:rPr>
        <w:t xml:space="preserve"> ИЗПЪЛНИТЕЛЯ</w:t>
      </w:r>
      <w:r w:rsidRPr="00C526F7">
        <w:rPr>
          <w:sz w:val="24"/>
          <w:szCs w:val="24"/>
        </w:rPr>
        <w:t xml:space="preserve"> временно преустановяване работата на строежа, ако е констатирано неточно изпълнение, влагане на некачествени строителни продукти и неспазване на Работния проект и Техническите спецификации, както и на </w:t>
      </w:r>
      <w:r w:rsidRPr="00160909">
        <w:rPr>
          <w:sz w:val="24"/>
          <w:szCs w:val="24"/>
        </w:rPr>
        <w:t>Графика за изпълнение на СМР.</w:t>
      </w:r>
    </w:p>
    <w:p w:rsidR="00AF23C9" w:rsidRPr="00C526F7" w:rsidRDefault="00AF23C9" w:rsidP="00AF23C9">
      <w:pPr>
        <w:tabs>
          <w:tab w:val="left" w:pos="810"/>
        </w:tabs>
        <w:ind w:left="270" w:firstLine="360"/>
        <w:jc w:val="both"/>
        <w:rPr>
          <w:sz w:val="24"/>
          <w:szCs w:val="24"/>
        </w:rPr>
      </w:pPr>
      <w:r w:rsidRPr="00C526F7">
        <w:rPr>
          <w:b/>
          <w:sz w:val="24"/>
          <w:szCs w:val="24"/>
          <w:lang w:val="ru-RU"/>
        </w:rPr>
        <w:t>(4)</w:t>
      </w:r>
      <w:r w:rsidRPr="00C526F7">
        <w:rPr>
          <w:sz w:val="24"/>
          <w:szCs w:val="24"/>
          <w:lang w:val="ru-RU"/>
        </w:rPr>
        <w:t xml:space="preserve"> В случаите по ал. 3 в 3-дневен срок от нареждането</w:t>
      </w:r>
      <w:r w:rsidRPr="00C526F7">
        <w:rPr>
          <w:sz w:val="24"/>
          <w:szCs w:val="24"/>
        </w:rPr>
        <w:t xml:space="preserve">, страните </w:t>
      </w:r>
      <w:r w:rsidRPr="006F2BCA">
        <w:rPr>
          <w:sz w:val="24"/>
          <w:szCs w:val="24"/>
        </w:rPr>
        <w:t>съставят Акт обр. 10</w:t>
      </w:r>
      <w:r w:rsidRPr="00C526F7">
        <w:rPr>
          <w:sz w:val="24"/>
          <w:szCs w:val="24"/>
        </w:rPr>
        <w:t xml:space="preserve"> от Наредба № 3 от 31.07.2003 г. за установяване състоянието на строежа при спиране на строителството.</w:t>
      </w:r>
    </w:p>
    <w:p w:rsidR="00AF23C9" w:rsidRPr="00C526F7" w:rsidRDefault="00AF23C9" w:rsidP="00AF23C9">
      <w:pPr>
        <w:tabs>
          <w:tab w:val="left" w:pos="810"/>
        </w:tabs>
        <w:ind w:left="270" w:firstLine="360"/>
        <w:jc w:val="both"/>
        <w:rPr>
          <w:sz w:val="24"/>
          <w:szCs w:val="24"/>
        </w:rPr>
      </w:pPr>
      <w:r w:rsidRPr="00C526F7">
        <w:rPr>
          <w:b/>
          <w:sz w:val="24"/>
          <w:szCs w:val="24"/>
        </w:rPr>
        <w:t>(</w:t>
      </w:r>
      <w:r w:rsidRPr="00C526F7">
        <w:rPr>
          <w:b/>
          <w:sz w:val="24"/>
          <w:szCs w:val="24"/>
          <w:lang w:val="ru-RU"/>
        </w:rPr>
        <w:t>5)</w:t>
      </w:r>
      <w:r w:rsidRPr="00C526F7">
        <w:rPr>
          <w:sz w:val="24"/>
          <w:szCs w:val="24"/>
        </w:rPr>
        <w:t xml:space="preserve"> </w:t>
      </w:r>
      <w:r w:rsidRPr="00C526F7">
        <w:rPr>
          <w:b/>
          <w:sz w:val="24"/>
          <w:szCs w:val="24"/>
        </w:rPr>
        <w:t>ИЗПЪЛНИТЕЛЯТ</w:t>
      </w:r>
      <w:r w:rsidRPr="00C526F7">
        <w:rPr>
          <w:sz w:val="24"/>
          <w:szCs w:val="24"/>
        </w:rPr>
        <w:t xml:space="preserve"> може да продължи спряната работа след изпълнение на мерките, указани от </w:t>
      </w:r>
      <w:r w:rsidRPr="00160909">
        <w:rPr>
          <w:sz w:val="24"/>
          <w:szCs w:val="24"/>
        </w:rPr>
        <w:t>компетентните органи.</w:t>
      </w:r>
      <w:r w:rsidRPr="00160909">
        <w:rPr>
          <w:sz w:val="24"/>
          <w:szCs w:val="24"/>
          <w:lang w:val="ru-RU"/>
        </w:rPr>
        <w:t xml:space="preserve"> </w:t>
      </w:r>
      <w:r w:rsidRPr="00160909">
        <w:rPr>
          <w:sz w:val="24"/>
          <w:szCs w:val="24"/>
        </w:rPr>
        <w:t>За продължаване на спряната работа, страните съставят Акт обр. 11 от Наредба № 3 от 31.</w:t>
      </w:r>
      <w:r w:rsidRPr="00C526F7">
        <w:rPr>
          <w:sz w:val="24"/>
          <w:szCs w:val="24"/>
        </w:rPr>
        <w:t xml:space="preserve">07.2003 г. за установяване състоянието на строежа при продължаване на строителството. </w:t>
      </w:r>
    </w:p>
    <w:p w:rsidR="00AF23C9" w:rsidRPr="00C526F7" w:rsidRDefault="00AF23C9" w:rsidP="00AF23C9">
      <w:pPr>
        <w:tabs>
          <w:tab w:val="left" w:pos="810"/>
        </w:tabs>
        <w:ind w:left="270" w:firstLine="360"/>
        <w:jc w:val="both"/>
        <w:rPr>
          <w:sz w:val="24"/>
          <w:szCs w:val="24"/>
        </w:rPr>
      </w:pPr>
      <w:r w:rsidRPr="00C526F7">
        <w:rPr>
          <w:b/>
          <w:sz w:val="24"/>
          <w:szCs w:val="24"/>
        </w:rPr>
        <w:t>(</w:t>
      </w:r>
      <w:r w:rsidRPr="00C526F7">
        <w:rPr>
          <w:b/>
          <w:sz w:val="24"/>
          <w:szCs w:val="24"/>
          <w:lang w:val="ru-RU"/>
        </w:rPr>
        <w:t>6</w:t>
      </w:r>
      <w:r w:rsidRPr="00C526F7">
        <w:rPr>
          <w:b/>
          <w:sz w:val="24"/>
          <w:szCs w:val="24"/>
        </w:rPr>
        <w:t>)</w:t>
      </w:r>
      <w:r w:rsidRPr="00C526F7">
        <w:rPr>
          <w:sz w:val="24"/>
          <w:szCs w:val="24"/>
        </w:rPr>
        <w:t xml:space="preserve"> Едновременно със съставянето на акта по ал. 5, страните съставят и констативен протокол, в който:</w:t>
      </w:r>
    </w:p>
    <w:p w:rsidR="00AF23C9" w:rsidRPr="00C526F7" w:rsidRDefault="00AF23C9" w:rsidP="00AF23C9">
      <w:pPr>
        <w:tabs>
          <w:tab w:val="left" w:pos="810"/>
        </w:tabs>
        <w:ind w:left="270" w:firstLine="360"/>
        <w:jc w:val="both"/>
        <w:rPr>
          <w:sz w:val="24"/>
          <w:szCs w:val="24"/>
        </w:rPr>
      </w:pPr>
      <w:r w:rsidRPr="00C526F7">
        <w:rPr>
          <w:sz w:val="24"/>
          <w:szCs w:val="24"/>
        </w:rPr>
        <w:t>1. отразяват изпълнението на указанията на компетентните органи;</w:t>
      </w:r>
    </w:p>
    <w:p w:rsidR="00AF23C9" w:rsidRPr="00C526F7" w:rsidRDefault="00AF23C9" w:rsidP="00AF23C9">
      <w:pPr>
        <w:tabs>
          <w:tab w:val="left" w:pos="810"/>
        </w:tabs>
        <w:ind w:left="270" w:firstLine="360"/>
        <w:jc w:val="both"/>
        <w:rPr>
          <w:sz w:val="24"/>
          <w:szCs w:val="24"/>
        </w:rPr>
      </w:pPr>
      <w:r w:rsidRPr="00C526F7">
        <w:rPr>
          <w:sz w:val="24"/>
          <w:szCs w:val="24"/>
        </w:rPr>
        <w:t xml:space="preserve">2. посочват срока, през който работата е била спряна и </w:t>
      </w:r>
    </w:p>
    <w:p w:rsidR="00AF23C9" w:rsidRDefault="00AF23C9" w:rsidP="00AF23C9">
      <w:pPr>
        <w:tabs>
          <w:tab w:val="left" w:pos="810"/>
        </w:tabs>
        <w:ind w:left="270" w:firstLine="360"/>
        <w:jc w:val="both"/>
        <w:rPr>
          <w:sz w:val="24"/>
          <w:szCs w:val="24"/>
        </w:rPr>
      </w:pPr>
      <w:r w:rsidRPr="00C526F7">
        <w:rPr>
          <w:sz w:val="24"/>
          <w:szCs w:val="24"/>
        </w:rPr>
        <w:lastRenderedPageBreak/>
        <w:t xml:space="preserve">3. обосновават необходимостта от удължаване на срока от Графика за изпълнение на СМР или на датата на подписване на Констативен акт обр. 15. Срокът за удължаване се обосновава, като се отчете изпълнението на задълженията на </w:t>
      </w:r>
      <w:r w:rsidRPr="00C526F7">
        <w:rPr>
          <w:b/>
          <w:sz w:val="24"/>
          <w:szCs w:val="24"/>
        </w:rPr>
        <w:t>ИЗПЪЛНИТЕЛЯ</w:t>
      </w:r>
      <w:r w:rsidRPr="00C526F7">
        <w:rPr>
          <w:sz w:val="24"/>
          <w:szCs w:val="24"/>
        </w:rPr>
        <w:t xml:space="preserve"> на останалата част от строителната площадка, незасегнати от преустановяването на работата и доколко спирането се е отразило върху цялостното изпълнение на СМР по договора.</w:t>
      </w:r>
    </w:p>
    <w:p w:rsidR="00AF23C9" w:rsidRPr="006F2BCA" w:rsidRDefault="00AF23C9" w:rsidP="00AF23C9">
      <w:pPr>
        <w:tabs>
          <w:tab w:val="left" w:pos="810"/>
        </w:tabs>
        <w:ind w:left="270" w:firstLine="360"/>
        <w:jc w:val="both"/>
        <w:rPr>
          <w:sz w:val="24"/>
          <w:szCs w:val="24"/>
        </w:rPr>
      </w:pPr>
      <w:r w:rsidRPr="006F2BCA">
        <w:rPr>
          <w:b/>
          <w:sz w:val="24"/>
          <w:szCs w:val="24"/>
          <w:lang w:val="ru-RU"/>
        </w:rPr>
        <w:t>(7)</w:t>
      </w:r>
      <w:r w:rsidRPr="006F2BCA">
        <w:rPr>
          <w:sz w:val="24"/>
          <w:szCs w:val="24"/>
          <w:lang w:val="ru-RU"/>
        </w:rPr>
        <w:t xml:space="preserve"> В случаите по ал. 3 с дните на спиране на строителството срокът на изпълнение на строителството по договора не се удължава.</w:t>
      </w:r>
    </w:p>
    <w:p w:rsidR="00AF23C9" w:rsidRPr="00C526F7" w:rsidRDefault="00AF23C9" w:rsidP="00AF23C9">
      <w:pPr>
        <w:tabs>
          <w:tab w:val="left" w:pos="810"/>
        </w:tabs>
        <w:ind w:left="270" w:firstLine="360"/>
        <w:jc w:val="both"/>
        <w:rPr>
          <w:sz w:val="24"/>
          <w:szCs w:val="24"/>
        </w:rPr>
      </w:pPr>
      <w:r w:rsidRPr="00C526F7">
        <w:rPr>
          <w:b/>
          <w:sz w:val="24"/>
          <w:szCs w:val="24"/>
        </w:rPr>
        <w:t>Чл. 2</w:t>
      </w:r>
      <w:r>
        <w:rPr>
          <w:b/>
          <w:sz w:val="24"/>
          <w:szCs w:val="24"/>
        </w:rPr>
        <w:t>4</w:t>
      </w:r>
      <w:r w:rsidRPr="00C526F7">
        <w:rPr>
          <w:b/>
          <w:sz w:val="24"/>
          <w:szCs w:val="24"/>
        </w:rPr>
        <w:t xml:space="preserve">. (1) </w:t>
      </w:r>
      <w:r w:rsidRPr="00C526F7">
        <w:rPr>
          <w:sz w:val="24"/>
          <w:szCs w:val="24"/>
        </w:rPr>
        <w:t xml:space="preserve">За периода на временното преустановяване </w:t>
      </w:r>
      <w:r w:rsidRPr="00C526F7">
        <w:rPr>
          <w:b/>
          <w:sz w:val="24"/>
          <w:szCs w:val="24"/>
        </w:rPr>
        <w:t>ИЗПЪЛНИТЕЛЯТ</w:t>
      </w:r>
      <w:r w:rsidRPr="00C526F7">
        <w:rPr>
          <w:sz w:val="24"/>
          <w:szCs w:val="24"/>
        </w:rPr>
        <w:t xml:space="preserve"> е длъжен да предпази, съхрани и обезопаси изпълнените СМР срещу разваляне, повреждане или унищожаване. </w:t>
      </w:r>
    </w:p>
    <w:p w:rsidR="00AF23C9" w:rsidRPr="00C526F7" w:rsidRDefault="00AF23C9" w:rsidP="00AF23C9">
      <w:pPr>
        <w:tabs>
          <w:tab w:val="left" w:pos="810"/>
        </w:tabs>
        <w:ind w:left="270" w:firstLine="360"/>
        <w:jc w:val="both"/>
        <w:rPr>
          <w:sz w:val="24"/>
          <w:szCs w:val="24"/>
        </w:rPr>
      </w:pPr>
      <w:r w:rsidRPr="00C526F7">
        <w:rPr>
          <w:b/>
          <w:sz w:val="24"/>
          <w:szCs w:val="24"/>
        </w:rPr>
        <w:t>(2)</w:t>
      </w:r>
      <w:r w:rsidRPr="00C526F7">
        <w:rPr>
          <w:sz w:val="24"/>
          <w:szCs w:val="24"/>
        </w:rPr>
        <w:t xml:space="preserve"> Всички рискове от погиване, повреждане, разваляне и унищожаване на изпълнени СМР или друго имущество на обекта, се носят и са изцяло за сметка на </w:t>
      </w:r>
      <w:r w:rsidRPr="00C526F7">
        <w:rPr>
          <w:b/>
          <w:sz w:val="24"/>
          <w:szCs w:val="24"/>
        </w:rPr>
        <w:t>ИЗПЪЛНИТЕЛЯ</w:t>
      </w:r>
      <w:r w:rsidRPr="00C526F7">
        <w:rPr>
          <w:sz w:val="24"/>
          <w:szCs w:val="24"/>
        </w:rPr>
        <w:t xml:space="preserve"> за периода на временното преустановяване на СМР.</w:t>
      </w:r>
    </w:p>
    <w:p w:rsidR="00AF23C9" w:rsidRPr="00C526F7" w:rsidRDefault="00AF23C9" w:rsidP="00AF23C9">
      <w:pPr>
        <w:tabs>
          <w:tab w:val="left" w:pos="810"/>
        </w:tabs>
        <w:ind w:left="270" w:firstLine="360"/>
        <w:jc w:val="both"/>
        <w:rPr>
          <w:sz w:val="24"/>
          <w:szCs w:val="24"/>
        </w:rPr>
      </w:pPr>
      <w:r w:rsidRPr="00C526F7">
        <w:rPr>
          <w:b/>
          <w:sz w:val="24"/>
          <w:szCs w:val="24"/>
        </w:rPr>
        <w:t xml:space="preserve">Чл. </w:t>
      </w:r>
      <w:r>
        <w:rPr>
          <w:b/>
          <w:sz w:val="24"/>
          <w:szCs w:val="24"/>
        </w:rPr>
        <w:t>25</w:t>
      </w:r>
      <w:r w:rsidRPr="00C526F7">
        <w:rPr>
          <w:b/>
          <w:sz w:val="24"/>
          <w:szCs w:val="24"/>
        </w:rPr>
        <w:t xml:space="preserve">. (1) </w:t>
      </w:r>
      <w:r w:rsidRPr="00C526F7">
        <w:rPr>
          <w:sz w:val="24"/>
          <w:szCs w:val="24"/>
        </w:rPr>
        <w:t xml:space="preserve">При изпълнение на строителството </w:t>
      </w:r>
      <w:r w:rsidRPr="00C526F7">
        <w:rPr>
          <w:b/>
          <w:sz w:val="24"/>
          <w:szCs w:val="24"/>
        </w:rPr>
        <w:t>ИЗПЪЛНИТЕЛЯТ</w:t>
      </w:r>
      <w:r w:rsidRPr="00C526F7">
        <w:rPr>
          <w:sz w:val="24"/>
          <w:szCs w:val="24"/>
        </w:rPr>
        <w:t xml:space="preserve"> е длъжен да поддържа строителната площадка и частите от строежа чисти, като ги почиства от строителни отпадъци и организира тяхното извозване до съответните сметища.</w:t>
      </w:r>
    </w:p>
    <w:p w:rsidR="00AF23C9" w:rsidRPr="00C526F7" w:rsidRDefault="00AF23C9" w:rsidP="00AF23C9">
      <w:pPr>
        <w:tabs>
          <w:tab w:val="left" w:pos="810"/>
        </w:tabs>
        <w:ind w:left="270" w:firstLine="360"/>
        <w:jc w:val="both"/>
        <w:rPr>
          <w:sz w:val="24"/>
          <w:szCs w:val="24"/>
        </w:rPr>
      </w:pPr>
      <w:r w:rsidRPr="00C526F7">
        <w:rPr>
          <w:b/>
          <w:sz w:val="24"/>
          <w:szCs w:val="24"/>
        </w:rPr>
        <w:t>(2)</w:t>
      </w:r>
      <w:r w:rsidRPr="00C526F7">
        <w:rPr>
          <w:sz w:val="24"/>
          <w:szCs w:val="24"/>
        </w:rPr>
        <w:t xml:space="preserve"> След завършване на строителството </w:t>
      </w:r>
      <w:r w:rsidRPr="00C526F7">
        <w:rPr>
          <w:b/>
          <w:sz w:val="24"/>
          <w:szCs w:val="24"/>
        </w:rPr>
        <w:t>ИЗПЪЛНИТЕЛЯТ</w:t>
      </w:r>
      <w:r w:rsidRPr="00C526F7">
        <w:rPr>
          <w:sz w:val="24"/>
          <w:szCs w:val="24"/>
        </w:rPr>
        <w:t xml:space="preserve"> отстранява от строителната площадка и строежа всички строителни съоръжения, оборудване, излишни материали и строителни отпадъци, като ги оставя във вид, удовлетворяващ </w:t>
      </w:r>
      <w:r w:rsidRPr="00C526F7">
        <w:rPr>
          <w:b/>
          <w:sz w:val="24"/>
          <w:szCs w:val="24"/>
        </w:rPr>
        <w:t>ВЪЗЛОЖИТЕЛЯ</w:t>
      </w:r>
      <w:r w:rsidRPr="00C526F7">
        <w:rPr>
          <w:sz w:val="24"/>
          <w:szCs w:val="24"/>
        </w:rPr>
        <w:t xml:space="preserve"> или инвеститорския контрол.</w:t>
      </w:r>
    </w:p>
    <w:p w:rsidR="00AF23C9" w:rsidRPr="00C526F7" w:rsidRDefault="00AF23C9" w:rsidP="00AF23C9">
      <w:pPr>
        <w:tabs>
          <w:tab w:val="left" w:pos="810"/>
        </w:tabs>
        <w:ind w:left="270" w:firstLine="360"/>
        <w:jc w:val="both"/>
        <w:rPr>
          <w:b/>
          <w:sz w:val="24"/>
          <w:szCs w:val="24"/>
        </w:rPr>
      </w:pPr>
      <w:r w:rsidRPr="00C526F7">
        <w:rPr>
          <w:b/>
          <w:sz w:val="24"/>
          <w:szCs w:val="24"/>
        </w:rPr>
        <w:t>(3) ИЗПЪЛНИТЕЛЯТ</w:t>
      </w:r>
      <w:r w:rsidRPr="00C526F7">
        <w:rPr>
          <w:sz w:val="24"/>
          <w:szCs w:val="24"/>
        </w:rPr>
        <w:t xml:space="preserve"> е длъжен да изпълнява приложимите законови разпоредби, включително всички предписания, свързани с опазване на околната среда на строителната площадка и на граничещите й обекти.</w:t>
      </w:r>
    </w:p>
    <w:p w:rsidR="00AF23C9" w:rsidRPr="00C526F7" w:rsidRDefault="00AF23C9" w:rsidP="00AF23C9">
      <w:pPr>
        <w:tabs>
          <w:tab w:val="left" w:pos="810"/>
        </w:tabs>
        <w:ind w:left="270" w:firstLine="360"/>
        <w:jc w:val="both"/>
        <w:rPr>
          <w:sz w:val="24"/>
          <w:szCs w:val="24"/>
        </w:rPr>
      </w:pPr>
      <w:r w:rsidRPr="00C526F7">
        <w:rPr>
          <w:b/>
          <w:sz w:val="24"/>
          <w:szCs w:val="24"/>
        </w:rPr>
        <w:t>(4) ИЗПЪЛНИТЕЛЯТ</w:t>
      </w:r>
      <w:r w:rsidRPr="00C526F7">
        <w:rPr>
          <w:sz w:val="24"/>
          <w:szCs w:val="24"/>
        </w:rPr>
        <w:t xml:space="preserve"> е задължен за своя сметка да извърши рекултивация и/или възстанови в първоначалният им вид всички временни пътища и терени, ползвани при изпълнение на договора.</w:t>
      </w:r>
    </w:p>
    <w:p w:rsidR="00AF23C9" w:rsidRPr="00C526F7" w:rsidRDefault="00AF23C9" w:rsidP="00AF23C9">
      <w:pPr>
        <w:tabs>
          <w:tab w:val="left" w:pos="810"/>
        </w:tabs>
        <w:ind w:left="270" w:firstLine="360"/>
        <w:jc w:val="both"/>
        <w:rPr>
          <w:sz w:val="24"/>
          <w:szCs w:val="24"/>
        </w:rPr>
      </w:pPr>
    </w:p>
    <w:p w:rsidR="00AF23C9" w:rsidRPr="00C526F7" w:rsidRDefault="00AF23C9" w:rsidP="00AF23C9">
      <w:pPr>
        <w:tabs>
          <w:tab w:val="left" w:pos="810"/>
        </w:tabs>
        <w:ind w:left="270" w:firstLine="360"/>
        <w:jc w:val="both"/>
        <w:rPr>
          <w:b/>
          <w:bCs/>
          <w:sz w:val="24"/>
          <w:szCs w:val="24"/>
        </w:rPr>
      </w:pPr>
      <w:bookmarkStart w:id="15" w:name="_Toc391557524"/>
      <w:bookmarkStart w:id="16" w:name="_Toc445882469"/>
      <w:bookmarkStart w:id="17" w:name="_Toc445895014"/>
      <w:r>
        <w:rPr>
          <w:b/>
          <w:bCs/>
          <w:sz w:val="24"/>
          <w:szCs w:val="24"/>
          <w:lang w:val="en-US"/>
        </w:rPr>
        <w:t>VIII</w:t>
      </w:r>
      <w:r w:rsidRPr="00C526F7">
        <w:rPr>
          <w:b/>
          <w:bCs/>
          <w:sz w:val="24"/>
          <w:szCs w:val="24"/>
        </w:rPr>
        <w:t>. ОТЧИТАНЕ ХОДА НА ИЗПЪЛНЕНИЕ НА ДОГОВОРА</w:t>
      </w:r>
      <w:bookmarkEnd w:id="15"/>
      <w:bookmarkEnd w:id="16"/>
      <w:bookmarkEnd w:id="17"/>
    </w:p>
    <w:p w:rsidR="00AF23C9" w:rsidRPr="00C526F7" w:rsidRDefault="00AF23C9" w:rsidP="00AF23C9">
      <w:pPr>
        <w:tabs>
          <w:tab w:val="left" w:pos="810"/>
        </w:tabs>
        <w:ind w:left="270" w:firstLine="360"/>
        <w:jc w:val="both"/>
        <w:rPr>
          <w:sz w:val="24"/>
          <w:szCs w:val="24"/>
        </w:rPr>
      </w:pPr>
    </w:p>
    <w:p w:rsidR="00AF23C9" w:rsidRPr="006D1C93" w:rsidRDefault="00AF23C9" w:rsidP="00AF23C9">
      <w:pPr>
        <w:tabs>
          <w:tab w:val="left" w:pos="810"/>
        </w:tabs>
        <w:ind w:left="270" w:firstLine="360"/>
        <w:jc w:val="both"/>
        <w:rPr>
          <w:sz w:val="24"/>
          <w:szCs w:val="24"/>
        </w:rPr>
      </w:pPr>
      <w:r w:rsidRPr="00C526F7">
        <w:rPr>
          <w:b/>
          <w:sz w:val="24"/>
          <w:szCs w:val="24"/>
        </w:rPr>
        <w:t xml:space="preserve">Чл. </w:t>
      </w:r>
      <w:r>
        <w:rPr>
          <w:b/>
          <w:sz w:val="24"/>
          <w:szCs w:val="24"/>
        </w:rPr>
        <w:t>26</w:t>
      </w:r>
      <w:r w:rsidRPr="00C526F7">
        <w:rPr>
          <w:b/>
          <w:sz w:val="24"/>
          <w:szCs w:val="24"/>
        </w:rPr>
        <w:t>. (1)</w:t>
      </w:r>
      <w:r w:rsidRPr="00C526F7">
        <w:rPr>
          <w:sz w:val="24"/>
          <w:szCs w:val="24"/>
        </w:rPr>
        <w:t xml:space="preserve"> В края </w:t>
      </w:r>
      <w:r w:rsidRPr="006D1C93">
        <w:rPr>
          <w:sz w:val="24"/>
          <w:szCs w:val="24"/>
        </w:rPr>
        <w:t xml:space="preserve">на всеки месец </w:t>
      </w:r>
      <w:r w:rsidRPr="006D1C93">
        <w:rPr>
          <w:b/>
          <w:sz w:val="24"/>
          <w:szCs w:val="24"/>
        </w:rPr>
        <w:t>ИЗПЪЛНИТЕЛЯТ</w:t>
      </w:r>
      <w:r w:rsidRPr="006D1C93">
        <w:rPr>
          <w:sz w:val="24"/>
          <w:szCs w:val="24"/>
        </w:rPr>
        <w:t xml:space="preserve"> представя на консултанта по чл.166 от ЗУТ, инвеститорския контрол и </w:t>
      </w:r>
      <w:r w:rsidRPr="006D1C93">
        <w:rPr>
          <w:b/>
          <w:sz w:val="24"/>
          <w:szCs w:val="24"/>
        </w:rPr>
        <w:t>ВЪЗЛОЖИТЕЛЯ</w:t>
      </w:r>
      <w:r w:rsidRPr="006D1C93">
        <w:rPr>
          <w:sz w:val="24"/>
          <w:szCs w:val="24"/>
        </w:rPr>
        <w:t xml:space="preserve"> за одобрение акт образец 19 за извършени натурални видове работи.</w:t>
      </w:r>
    </w:p>
    <w:p w:rsidR="00AF23C9" w:rsidRPr="006D1C93" w:rsidRDefault="00AF23C9" w:rsidP="00AF23C9">
      <w:pPr>
        <w:tabs>
          <w:tab w:val="left" w:pos="810"/>
        </w:tabs>
        <w:ind w:left="270" w:firstLine="360"/>
        <w:jc w:val="both"/>
        <w:rPr>
          <w:sz w:val="24"/>
          <w:szCs w:val="24"/>
        </w:rPr>
      </w:pPr>
      <w:r w:rsidRPr="006D1C93">
        <w:rPr>
          <w:b/>
          <w:sz w:val="24"/>
          <w:szCs w:val="24"/>
        </w:rPr>
        <w:t>(2)</w:t>
      </w:r>
      <w:r w:rsidRPr="006D1C93">
        <w:rPr>
          <w:sz w:val="24"/>
          <w:szCs w:val="24"/>
        </w:rPr>
        <w:t xml:space="preserve"> Към акта се прилагат</w:t>
      </w:r>
      <w:r w:rsidRPr="006D1C93">
        <w:rPr>
          <w:sz w:val="24"/>
          <w:szCs w:val="24"/>
          <w:lang w:val="ru-RU"/>
        </w:rPr>
        <w:t xml:space="preserve"> </w:t>
      </w:r>
      <w:r w:rsidRPr="006D1C93">
        <w:rPr>
          <w:sz w:val="24"/>
          <w:szCs w:val="24"/>
        </w:rPr>
        <w:t>сертификати и/или декларации за съответствие за вложените строителни продукти</w:t>
      </w:r>
      <w:r w:rsidRPr="006F2BCA">
        <w:rPr>
          <w:sz w:val="24"/>
          <w:szCs w:val="24"/>
        </w:rPr>
        <w:t xml:space="preserve">, съставените актове и протоколи по Наредба №3 към ЗУТ по време на изпълнение на строителството и други </w:t>
      </w:r>
      <w:r w:rsidRPr="006D1C93">
        <w:rPr>
          <w:sz w:val="24"/>
          <w:szCs w:val="24"/>
        </w:rPr>
        <w:t>документи по преценка на консултанта по чл.166 от ЗУТ и на инвеститорския контрол.</w:t>
      </w:r>
    </w:p>
    <w:p w:rsidR="00AF23C9" w:rsidRPr="00C526F7" w:rsidRDefault="00AF23C9" w:rsidP="00AF23C9">
      <w:pPr>
        <w:tabs>
          <w:tab w:val="left" w:pos="810"/>
        </w:tabs>
        <w:ind w:left="270" w:firstLine="360"/>
        <w:jc w:val="both"/>
        <w:rPr>
          <w:sz w:val="24"/>
          <w:szCs w:val="24"/>
        </w:rPr>
      </w:pPr>
    </w:p>
    <w:p w:rsidR="00AF23C9" w:rsidRPr="00C526F7" w:rsidRDefault="00AF23C9" w:rsidP="00AF23C9">
      <w:pPr>
        <w:tabs>
          <w:tab w:val="left" w:pos="810"/>
        </w:tabs>
        <w:ind w:left="270" w:firstLine="360"/>
        <w:jc w:val="both"/>
        <w:rPr>
          <w:b/>
          <w:bCs/>
          <w:sz w:val="24"/>
          <w:szCs w:val="24"/>
        </w:rPr>
      </w:pPr>
      <w:bookmarkStart w:id="18" w:name="_Toc391557525"/>
      <w:bookmarkStart w:id="19" w:name="_Toc445882470"/>
      <w:bookmarkStart w:id="20" w:name="_Toc445895015"/>
      <w:r w:rsidRPr="00C526F7">
        <w:rPr>
          <w:b/>
          <w:bCs/>
          <w:sz w:val="24"/>
          <w:szCs w:val="24"/>
        </w:rPr>
        <w:t>ІХ. ЗАПОВЕДНА КНИГА ЗА СТРОЕЖА</w:t>
      </w:r>
      <w:bookmarkEnd w:id="18"/>
      <w:bookmarkEnd w:id="19"/>
      <w:bookmarkEnd w:id="20"/>
    </w:p>
    <w:p w:rsidR="00AF23C9" w:rsidRPr="00C526F7" w:rsidRDefault="00AF23C9" w:rsidP="00AF23C9">
      <w:pPr>
        <w:tabs>
          <w:tab w:val="left" w:pos="810"/>
        </w:tabs>
        <w:ind w:left="270" w:firstLine="360"/>
        <w:jc w:val="both"/>
        <w:rPr>
          <w:sz w:val="24"/>
          <w:szCs w:val="24"/>
        </w:rPr>
      </w:pPr>
    </w:p>
    <w:p w:rsidR="00AF23C9" w:rsidRPr="00C526F7" w:rsidRDefault="00AF23C9" w:rsidP="00AF23C9">
      <w:pPr>
        <w:tabs>
          <w:tab w:val="left" w:pos="810"/>
        </w:tabs>
        <w:ind w:left="270" w:firstLine="360"/>
        <w:jc w:val="both"/>
        <w:rPr>
          <w:sz w:val="24"/>
          <w:szCs w:val="24"/>
        </w:rPr>
      </w:pPr>
      <w:r w:rsidRPr="00C526F7">
        <w:rPr>
          <w:b/>
          <w:sz w:val="24"/>
          <w:szCs w:val="24"/>
        </w:rPr>
        <w:t xml:space="preserve">Чл. </w:t>
      </w:r>
      <w:r>
        <w:rPr>
          <w:b/>
          <w:sz w:val="24"/>
          <w:szCs w:val="24"/>
        </w:rPr>
        <w:t>27</w:t>
      </w:r>
      <w:r w:rsidRPr="00C526F7">
        <w:rPr>
          <w:b/>
          <w:sz w:val="24"/>
          <w:szCs w:val="24"/>
        </w:rPr>
        <w:t xml:space="preserve">. (1) </w:t>
      </w:r>
      <w:r w:rsidRPr="00C526F7">
        <w:rPr>
          <w:sz w:val="24"/>
          <w:szCs w:val="24"/>
        </w:rPr>
        <w:t xml:space="preserve">Всички предписания и заповеди, свързани с изпълнението на </w:t>
      </w:r>
      <w:r w:rsidRPr="00C526F7">
        <w:rPr>
          <w:sz w:val="24"/>
          <w:szCs w:val="24"/>
          <w:lang w:val="ru-RU"/>
        </w:rPr>
        <w:t>СМР</w:t>
      </w:r>
      <w:r w:rsidRPr="00C526F7">
        <w:rPr>
          <w:sz w:val="24"/>
          <w:szCs w:val="24"/>
        </w:rPr>
        <w:t xml:space="preserve">, издадени от оправомощените за това лица се вписват в заповедната книга на строежа, която се съхранява на строежа от </w:t>
      </w:r>
      <w:r w:rsidRPr="00C526F7">
        <w:rPr>
          <w:b/>
          <w:sz w:val="24"/>
          <w:szCs w:val="24"/>
        </w:rPr>
        <w:t>ИЗПЪЛНИТЕЛЯ</w:t>
      </w:r>
      <w:r w:rsidRPr="00C526F7">
        <w:rPr>
          <w:sz w:val="24"/>
          <w:szCs w:val="24"/>
        </w:rPr>
        <w:t xml:space="preserve">. Лицата, издали предписанията, респ. заповедите, задължително ги подписват и датират. </w:t>
      </w:r>
    </w:p>
    <w:p w:rsidR="00AF23C9" w:rsidRPr="00C526F7" w:rsidRDefault="00AF23C9" w:rsidP="00AF23C9">
      <w:pPr>
        <w:tabs>
          <w:tab w:val="left" w:pos="810"/>
        </w:tabs>
        <w:ind w:left="270" w:firstLine="360"/>
        <w:jc w:val="both"/>
        <w:rPr>
          <w:sz w:val="24"/>
          <w:szCs w:val="24"/>
        </w:rPr>
      </w:pPr>
      <w:r w:rsidRPr="00C526F7">
        <w:rPr>
          <w:b/>
          <w:sz w:val="24"/>
          <w:szCs w:val="24"/>
        </w:rPr>
        <w:t xml:space="preserve">(2) </w:t>
      </w:r>
      <w:r w:rsidRPr="00C526F7">
        <w:rPr>
          <w:sz w:val="24"/>
          <w:szCs w:val="24"/>
        </w:rPr>
        <w:t xml:space="preserve">Предписанията и заповедите, вписани в заповедната книга, са задължителни за </w:t>
      </w:r>
      <w:r w:rsidRPr="00C526F7">
        <w:rPr>
          <w:b/>
          <w:sz w:val="24"/>
          <w:szCs w:val="24"/>
        </w:rPr>
        <w:t>ИЗПЪЛНИТЕЛЯ</w:t>
      </w:r>
      <w:r w:rsidRPr="00C526F7">
        <w:rPr>
          <w:sz w:val="24"/>
          <w:szCs w:val="24"/>
        </w:rPr>
        <w:t xml:space="preserve">. </w:t>
      </w:r>
    </w:p>
    <w:p w:rsidR="00AF23C9" w:rsidRPr="00C526F7" w:rsidRDefault="00AF23C9" w:rsidP="00AF23C9">
      <w:pPr>
        <w:tabs>
          <w:tab w:val="left" w:pos="810"/>
        </w:tabs>
        <w:ind w:left="270" w:firstLine="360"/>
        <w:jc w:val="both"/>
        <w:rPr>
          <w:sz w:val="24"/>
          <w:szCs w:val="24"/>
        </w:rPr>
      </w:pPr>
    </w:p>
    <w:p w:rsidR="00AF23C9" w:rsidRPr="00C526F7" w:rsidRDefault="00AF23C9" w:rsidP="00AF23C9">
      <w:pPr>
        <w:tabs>
          <w:tab w:val="left" w:pos="810"/>
        </w:tabs>
        <w:ind w:left="270" w:firstLine="360"/>
        <w:jc w:val="both"/>
        <w:rPr>
          <w:b/>
          <w:bCs/>
          <w:sz w:val="24"/>
          <w:szCs w:val="24"/>
        </w:rPr>
      </w:pPr>
      <w:bookmarkStart w:id="21" w:name="_Toc391557526"/>
      <w:bookmarkStart w:id="22" w:name="_Toc445882471"/>
      <w:bookmarkStart w:id="23" w:name="_Toc445895016"/>
      <w:r w:rsidRPr="00C526F7">
        <w:rPr>
          <w:b/>
          <w:bCs/>
          <w:sz w:val="24"/>
          <w:szCs w:val="24"/>
        </w:rPr>
        <w:t>Х. КОНТРОЛ НА КАЧЕСТВОТО</w:t>
      </w:r>
      <w:bookmarkEnd w:id="21"/>
      <w:bookmarkEnd w:id="22"/>
      <w:bookmarkEnd w:id="23"/>
    </w:p>
    <w:p w:rsidR="00AF23C9" w:rsidRPr="00C526F7" w:rsidRDefault="00AF23C9" w:rsidP="00AF23C9">
      <w:pPr>
        <w:tabs>
          <w:tab w:val="left" w:pos="810"/>
        </w:tabs>
        <w:ind w:left="270" w:firstLine="360"/>
        <w:jc w:val="both"/>
        <w:rPr>
          <w:sz w:val="24"/>
          <w:szCs w:val="24"/>
        </w:rPr>
      </w:pPr>
    </w:p>
    <w:p w:rsidR="00AF23C9" w:rsidRPr="00C526F7" w:rsidRDefault="00AF23C9" w:rsidP="00AF23C9">
      <w:pPr>
        <w:tabs>
          <w:tab w:val="left" w:pos="810"/>
        </w:tabs>
        <w:ind w:left="270" w:firstLine="360"/>
        <w:jc w:val="both"/>
        <w:rPr>
          <w:sz w:val="24"/>
          <w:szCs w:val="24"/>
        </w:rPr>
      </w:pPr>
      <w:r w:rsidRPr="00C526F7">
        <w:rPr>
          <w:b/>
          <w:sz w:val="24"/>
          <w:szCs w:val="24"/>
        </w:rPr>
        <w:t xml:space="preserve">Чл. </w:t>
      </w:r>
      <w:r>
        <w:rPr>
          <w:b/>
          <w:sz w:val="24"/>
          <w:szCs w:val="24"/>
        </w:rPr>
        <w:t>28</w:t>
      </w:r>
      <w:r w:rsidRPr="00C526F7">
        <w:rPr>
          <w:b/>
          <w:sz w:val="24"/>
          <w:szCs w:val="24"/>
        </w:rPr>
        <w:t>. (1)</w:t>
      </w:r>
      <w:r w:rsidRPr="00C526F7">
        <w:rPr>
          <w:sz w:val="24"/>
          <w:szCs w:val="24"/>
        </w:rPr>
        <w:t xml:space="preserve"> Извършването на </w:t>
      </w:r>
      <w:r w:rsidRPr="00C526F7">
        <w:rPr>
          <w:sz w:val="24"/>
          <w:szCs w:val="24"/>
          <w:lang w:val="ru-RU"/>
        </w:rPr>
        <w:t>СМР</w:t>
      </w:r>
      <w:r w:rsidRPr="00C526F7">
        <w:rPr>
          <w:sz w:val="24"/>
          <w:szCs w:val="24"/>
        </w:rPr>
        <w:t xml:space="preserve">, както и всички строителни продукти за извършването им, следва да бъдат по вид, качество и стандарт съгласно Работния проект, Техническите спецификации, както и всички приложими Законови разпоредби. </w:t>
      </w:r>
    </w:p>
    <w:p w:rsidR="00AF23C9" w:rsidRPr="00C526F7" w:rsidRDefault="00AF23C9" w:rsidP="00AF23C9">
      <w:pPr>
        <w:tabs>
          <w:tab w:val="left" w:pos="810"/>
        </w:tabs>
        <w:ind w:left="270" w:firstLine="360"/>
        <w:jc w:val="both"/>
        <w:rPr>
          <w:sz w:val="24"/>
          <w:szCs w:val="24"/>
        </w:rPr>
      </w:pPr>
      <w:r w:rsidRPr="00C526F7">
        <w:rPr>
          <w:b/>
          <w:sz w:val="24"/>
          <w:szCs w:val="24"/>
        </w:rPr>
        <w:t>(2)</w:t>
      </w:r>
      <w:r w:rsidRPr="00C526F7">
        <w:rPr>
          <w:sz w:val="24"/>
          <w:szCs w:val="24"/>
        </w:rPr>
        <w:t xml:space="preserve"> Неспазването от </w:t>
      </w:r>
      <w:r w:rsidRPr="00C526F7">
        <w:rPr>
          <w:b/>
          <w:sz w:val="24"/>
          <w:szCs w:val="24"/>
        </w:rPr>
        <w:t>ИЗПЪЛНИТЕЛЯ,</w:t>
      </w:r>
      <w:r w:rsidRPr="00C526F7">
        <w:rPr>
          <w:sz w:val="24"/>
          <w:szCs w:val="24"/>
        </w:rPr>
        <w:t xml:space="preserve"> на изискванията на Проектната документация, на Техническите спецификации и всички приложими законови разпоредби, относно стандартите и качеството на </w:t>
      </w:r>
      <w:r w:rsidRPr="00C526F7">
        <w:rPr>
          <w:sz w:val="24"/>
          <w:szCs w:val="24"/>
          <w:lang w:val="ru-RU"/>
        </w:rPr>
        <w:t>Строителните продукти</w:t>
      </w:r>
      <w:r w:rsidRPr="00C526F7">
        <w:rPr>
          <w:sz w:val="24"/>
          <w:szCs w:val="24"/>
        </w:rPr>
        <w:t xml:space="preserve">, както и на извършените СМР, ще се счита за </w:t>
      </w:r>
      <w:r w:rsidRPr="00C526F7">
        <w:rPr>
          <w:sz w:val="24"/>
          <w:szCs w:val="24"/>
        </w:rPr>
        <w:lastRenderedPageBreak/>
        <w:t xml:space="preserve">неизпълнение на този договор, което ако е системно или представлява съществено неизпълнение, е основание за едностранно прекратяване на договора от </w:t>
      </w:r>
      <w:r w:rsidRPr="00C526F7">
        <w:rPr>
          <w:b/>
          <w:sz w:val="24"/>
          <w:szCs w:val="24"/>
        </w:rPr>
        <w:t>ВЪЗЛОЖИТЕЛЯ</w:t>
      </w:r>
      <w:r w:rsidRPr="00C526F7">
        <w:rPr>
          <w:sz w:val="24"/>
          <w:szCs w:val="24"/>
        </w:rPr>
        <w:t xml:space="preserve"> съгласно този Договор.</w:t>
      </w:r>
    </w:p>
    <w:p w:rsidR="00AF23C9" w:rsidRPr="00C526F7" w:rsidRDefault="00AF23C9" w:rsidP="00AF23C9">
      <w:pPr>
        <w:tabs>
          <w:tab w:val="left" w:pos="810"/>
        </w:tabs>
        <w:ind w:left="270" w:firstLine="360"/>
        <w:jc w:val="both"/>
        <w:rPr>
          <w:sz w:val="24"/>
          <w:szCs w:val="24"/>
        </w:rPr>
      </w:pPr>
      <w:r w:rsidRPr="00C526F7">
        <w:rPr>
          <w:b/>
          <w:sz w:val="24"/>
          <w:szCs w:val="24"/>
        </w:rPr>
        <w:t xml:space="preserve">Чл. </w:t>
      </w:r>
      <w:r>
        <w:rPr>
          <w:b/>
          <w:sz w:val="24"/>
          <w:szCs w:val="24"/>
        </w:rPr>
        <w:t>29</w:t>
      </w:r>
      <w:r w:rsidRPr="00C526F7">
        <w:rPr>
          <w:b/>
          <w:sz w:val="24"/>
          <w:szCs w:val="24"/>
        </w:rPr>
        <w:t xml:space="preserve">. (1) </w:t>
      </w:r>
      <w:r w:rsidRPr="00C526F7">
        <w:rPr>
          <w:sz w:val="24"/>
          <w:szCs w:val="24"/>
        </w:rPr>
        <w:t>Качеството на изпълнените СМР, както и на строителните продукти, се установява с:</w:t>
      </w:r>
    </w:p>
    <w:p w:rsidR="00AF23C9" w:rsidRPr="00C526F7" w:rsidRDefault="00AF23C9" w:rsidP="00AF23C9">
      <w:pPr>
        <w:tabs>
          <w:tab w:val="left" w:pos="810"/>
        </w:tabs>
        <w:ind w:left="270" w:firstLine="360"/>
        <w:jc w:val="both"/>
        <w:rPr>
          <w:sz w:val="24"/>
          <w:szCs w:val="24"/>
        </w:rPr>
      </w:pPr>
      <w:r w:rsidRPr="00C526F7">
        <w:rPr>
          <w:sz w:val="24"/>
          <w:szCs w:val="24"/>
        </w:rPr>
        <w:t>1. съответния акт обр. 19 за изпълнени СМР или констативен протокол обр.15;</w:t>
      </w:r>
    </w:p>
    <w:p w:rsidR="00AF23C9" w:rsidRDefault="00AF23C9" w:rsidP="00AF23C9">
      <w:pPr>
        <w:tabs>
          <w:tab w:val="left" w:pos="810"/>
        </w:tabs>
        <w:ind w:left="270" w:firstLine="360"/>
        <w:jc w:val="both"/>
        <w:rPr>
          <w:sz w:val="24"/>
          <w:szCs w:val="24"/>
        </w:rPr>
      </w:pPr>
      <w:r w:rsidRPr="00C526F7">
        <w:rPr>
          <w:sz w:val="24"/>
          <w:szCs w:val="24"/>
        </w:rPr>
        <w:t>2. актовете и протоколите по чл. 7, ал. 3 от Наредба № 3 от 31.07.2003 г.;</w:t>
      </w:r>
    </w:p>
    <w:p w:rsidR="00AF23C9" w:rsidRPr="006F2BCA" w:rsidRDefault="00AF23C9" w:rsidP="00AF23C9">
      <w:pPr>
        <w:tabs>
          <w:tab w:val="left" w:pos="810"/>
        </w:tabs>
        <w:ind w:left="270" w:firstLine="360"/>
        <w:jc w:val="both"/>
        <w:rPr>
          <w:sz w:val="24"/>
          <w:szCs w:val="24"/>
        </w:rPr>
      </w:pPr>
      <w:r w:rsidRPr="006F2BCA">
        <w:rPr>
          <w:sz w:val="24"/>
          <w:szCs w:val="24"/>
        </w:rPr>
        <w:t>3. сертификати и/или декларации за съответствие за вложените строителни продукти</w:t>
      </w:r>
      <w:r>
        <w:rPr>
          <w:sz w:val="24"/>
          <w:szCs w:val="24"/>
        </w:rPr>
        <w:t>.</w:t>
      </w:r>
    </w:p>
    <w:p w:rsidR="00AF23C9" w:rsidRPr="006F2BCA" w:rsidRDefault="00AF23C9" w:rsidP="00AF23C9">
      <w:pPr>
        <w:tabs>
          <w:tab w:val="left" w:pos="810"/>
        </w:tabs>
        <w:ind w:left="270" w:firstLine="360"/>
        <w:jc w:val="both"/>
        <w:rPr>
          <w:sz w:val="24"/>
          <w:szCs w:val="24"/>
        </w:rPr>
      </w:pPr>
      <w:r w:rsidRPr="006F2BCA">
        <w:rPr>
          <w:b/>
          <w:sz w:val="24"/>
          <w:szCs w:val="24"/>
        </w:rPr>
        <w:t>(2)</w:t>
      </w:r>
      <w:r w:rsidRPr="006F2BCA">
        <w:rPr>
          <w:sz w:val="24"/>
          <w:szCs w:val="24"/>
        </w:rPr>
        <w:t xml:space="preserve"> Контролът на качеството на СМР и на строителните продукти се извършва:</w:t>
      </w:r>
    </w:p>
    <w:p w:rsidR="00AF23C9" w:rsidRPr="00C526F7" w:rsidRDefault="00AF23C9" w:rsidP="00AF23C9">
      <w:pPr>
        <w:tabs>
          <w:tab w:val="left" w:pos="810"/>
        </w:tabs>
        <w:ind w:left="270" w:firstLine="360"/>
        <w:jc w:val="both"/>
        <w:rPr>
          <w:sz w:val="24"/>
          <w:szCs w:val="24"/>
        </w:rPr>
      </w:pPr>
      <w:r w:rsidRPr="00C526F7">
        <w:rPr>
          <w:sz w:val="24"/>
          <w:szCs w:val="24"/>
        </w:rPr>
        <w:t xml:space="preserve">1. от консултанта по чл. 166 от ЗУТ по време на изпълнението на СМР и съставяне на протоколите и актовете по чл. 7, ал. 3 от Наредба № 3 от 31.07.2003 г. и в съответствие с договора му с </w:t>
      </w:r>
      <w:r w:rsidRPr="00C526F7">
        <w:rPr>
          <w:b/>
          <w:sz w:val="24"/>
          <w:szCs w:val="24"/>
        </w:rPr>
        <w:t>ВЪЗЛОЖИТЕЛЯ</w:t>
      </w:r>
      <w:r w:rsidRPr="00C526F7">
        <w:rPr>
          <w:sz w:val="24"/>
          <w:szCs w:val="24"/>
        </w:rPr>
        <w:t>;</w:t>
      </w:r>
    </w:p>
    <w:p w:rsidR="00AF23C9" w:rsidRPr="00C526F7" w:rsidRDefault="00AF23C9" w:rsidP="00AF23C9">
      <w:pPr>
        <w:tabs>
          <w:tab w:val="left" w:pos="810"/>
        </w:tabs>
        <w:ind w:left="270" w:firstLine="360"/>
        <w:jc w:val="both"/>
        <w:rPr>
          <w:sz w:val="24"/>
          <w:szCs w:val="24"/>
        </w:rPr>
      </w:pPr>
      <w:r w:rsidRPr="00C526F7">
        <w:rPr>
          <w:sz w:val="24"/>
          <w:szCs w:val="24"/>
        </w:rPr>
        <w:t xml:space="preserve">2. от Проектанта, в съответствие с договора за авторски надзор с </w:t>
      </w:r>
      <w:r w:rsidRPr="00C526F7">
        <w:rPr>
          <w:b/>
          <w:sz w:val="24"/>
          <w:szCs w:val="24"/>
        </w:rPr>
        <w:t>ВЪЗЛОЖИТЕЛЯ</w:t>
      </w:r>
      <w:r w:rsidRPr="00C526F7">
        <w:rPr>
          <w:sz w:val="24"/>
          <w:szCs w:val="24"/>
        </w:rPr>
        <w:t>;</w:t>
      </w:r>
    </w:p>
    <w:p w:rsidR="00AF23C9" w:rsidRPr="00C526F7" w:rsidRDefault="00AF23C9" w:rsidP="00AF23C9">
      <w:pPr>
        <w:tabs>
          <w:tab w:val="left" w:pos="810"/>
        </w:tabs>
        <w:ind w:left="270" w:firstLine="360"/>
        <w:jc w:val="both"/>
        <w:rPr>
          <w:sz w:val="24"/>
          <w:szCs w:val="24"/>
        </w:rPr>
      </w:pPr>
      <w:r w:rsidRPr="00C526F7">
        <w:rPr>
          <w:sz w:val="24"/>
          <w:szCs w:val="24"/>
        </w:rPr>
        <w:t>3.</w:t>
      </w:r>
      <w:r w:rsidRPr="00C526F7">
        <w:rPr>
          <w:b/>
          <w:sz w:val="24"/>
          <w:szCs w:val="24"/>
        </w:rPr>
        <w:t xml:space="preserve"> </w:t>
      </w:r>
      <w:r w:rsidRPr="00C526F7">
        <w:rPr>
          <w:sz w:val="24"/>
          <w:szCs w:val="24"/>
        </w:rPr>
        <w:t>от</w:t>
      </w:r>
      <w:r w:rsidRPr="00C526F7">
        <w:rPr>
          <w:b/>
          <w:sz w:val="24"/>
          <w:szCs w:val="24"/>
        </w:rPr>
        <w:t xml:space="preserve"> ВЪЗЛОЖИТЕЛЯ – </w:t>
      </w:r>
      <w:r w:rsidRPr="00C526F7">
        <w:rPr>
          <w:sz w:val="24"/>
          <w:szCs w:val="24"/>
        </w:rPr>
        <w:t xml:space="preserve">чрез инвеститорския контрол. </w:t>
      </w:r>
    </w:p>
    <w:p w:rsidR="00AF23C9" w:rsidRPr="00C526F7" w:rsidRDefault="00AF23C9" w:rsidP="00AF23C9">
      <w:pPr>
        <w:tabs>
          <w:tab w:val="left" w:pos="810"/>
        </w:tabs>
        <w:ind w:left="270" w:firstLine="360"/>
        <w:jc w:val="both"/>
        <w:rPr>
          <w:sz w:val="24"/>
          <w:szCs w:val="24"/>
        </w:rPr>
      </w:pPr>
      <w:r w:rsidRPr="00C526F7">
        <w:rPr>
          <w:b/>
          <w:sz w:val="24"/>
          <w:szCs w:val="24"/>
        </w:rPr>
        <w:t>(3)</w:t>
      </w:r>
      <w:r w:rsidRPr="00C526F7">
        <w:rPr>
          <w:sz w:val="24"/>
          <w:szCs w:val="24"/>
        </w:rPr>
        <w:t xml:space="preserve"> В случай на </w:t>
      </w:r>
      <w:r w:rsidRPr="002D652A">
        <w:rPr>
          <w:sz w:val="24"/>
          <w:szCs w:val="24"/>
        </w:rPr>
        <w:t xml:space="preserve">технически спор </w:t>
      </w:r>
      <w:r w:rsidRPr="00C526F7">
        <w:rPr>
          <w:sz w:val="24"/>
          <w:szCs w:val="24"/>
        </w:rPr>
        <w:t xml:space="preserve">между страните относно качеството на вложените </w:t>
      </w:r>
      <w:r w:rsidRPr="00C526F7">
        <w:rPr>
          <w:sz w:val="24"/>
          <w:szCs w:val="24"/>
          <w:lang w:val="ru-RU"/>
        </w:rPr>
        <w:t>строителни продукти</w:t>
      </w:r>
      <w:r w:rsidRPr="00C526F7">
        <w:rPr>
          <w:sz w:val="24"/>
          <w:szCs w:val="24"/>
        </w:rPr>
        <w:t>, страните отнасят спора към лице, получило разрешение за оценяване на строителни продукти, избрано от страните. Лицето, към което се отнася спора, трябва да бъде различно от лицето, оценило съответствието на продуктите, за които се води спора. Решението и/или резултатите от извършените изпитвания на качеството ще бъдат задължителни за страните.</w:t>
      </w:r>
    </w:p>
    <w:p w:rsidR="00AF23C9" w:rsidRPr="00C526F7" w:rsidRDefault="00AF23C9" w:rsidP="00AF23C9">
      <w:pPr>
        <w:tabs>
          <w:tab w:val="left" w:pos="810"/>
        </w:tabs>
        <w:ind w:left="270" w:firstLine="360"/>
        <w:jc w:val="both"/>
        <w:rPr>
          <w:sz w:val="24"/>
          <w:szCs w:val="24"/>
        </w:rPr>
      </w:pPr>
      <w:r w:rsidRPr="00C526F7">
        <w:rPr>
          <w:b/>
          <w:sz w:val="24"/>
          <w:szCs w:val="24"/>
        </w:rPr>
        <w:t>Чл. 3</w:t>
      </w:r>
      <w:r>
        <w:rPr>
          <w:b/>
          <w:sz w:val="24"/>
          <w:szCs w:val="24"/>
        </w:rPr>
        <w:t>0.</w:t>
      </w:r>
      <w:r w:rsidRPr="00C526F7">
        <w:rPr>
          <w:b/>
          <w:sz w:val="24"/>
          <w:szCs w:val="24"/>
        </w:rPr>
        <w:t xml:space="preserve"> </w:t>
      </w:r>
      <w:r w:rsidRPr="00C526F7">
        <w:rPr>
          <w:sz w:val="24"/>
          <w:szCs w:val="24"/>
        </w:rPr>
        <w:t xml:space="preserve">По всяко време в хода на строителството </w:t>
      </w:r>
      <w:r w:rsidRPr="00C526F7">
        <w:rPr>
          <w:b/>
          <w:sz w:val="24"/>
          <w:szCs w:val="24"/>
        </w:rPr>
        <w:t>ВЪЗЛОЖИТЕЛЯТ</w:t>
      </w:r>
      <w:r w:rsidRPr="00C526F7">
        <w:rPr>
          <w:sz w:val="24"/>
          <w:szCs w:val="24"/>
        </w:rPr>
        <w:t xml:space="preserve"> има право на достъп до строителната площадка и строежа за контролиране на прогреса и качеството на СМР, както и да изисква:</w:t>
      </w:r>
    </w:p>
    <w:p w:rsidR="00AF23C9" w:rsidRPr="00C526F7" w:rsidRDefault="00AF23C9" w:rsidP="00AF23C9">
      <w:pPr>
        <w:tabs>
          <w:tab w:val="left" w:pos="810"/>
        </w:tabs>
        <w:ind w:left="270" w:firstLine="360"/>
        <w:jc w:val="both"/>
        <w:rPr>
          <w:sz w:val="24"/>
          <w:szCs w:val="24"/>
        </w:rPr>
      </w:pPr>
      <w:r w:rsidRPr="00C526F7">
        <w:rPr>
          <w:sz w:val="24"/>
          <w:szCs w:val="24"/>
        </w:rPr>
        <w:tab/>
        <w:t xml:space="preserve">1. писмени и устни обяснения от </w:t>
      </w:r>
      <w:r w:rsidRPr="00C526F7">
        <w:rPr>
          <w:b/>
          <w:sz w:val="24"/>
          <w:szCs w:val="24"/>
        </w:rPr>
        <w:t>ИЗПЪЛНИТЕЛЯ</w:t>
      </w:r>
      <w:r w:rsidRPr="00C526F7">
        <w:rPr>
          <w:sz w:val="24"/>
          <w:szCs w:val="24"/>
        </w:rPr>
        <w:t xml:space="preserve"> и неговите служители и/или подизпълнители по въпроси, свързани с изпълнението на СМР;</w:t>
      </w:r>
    </w:p>
    <w:p w:rsidR="00AF23C9" w:rsidRPr="00C526F7" w:rsidRDefault="00AF23C9" w:rsidP="00AF23C9">
      <w:pPr>
        <w:tabs>
          <w:tab w:val="left" w:pos="810"/>
        </w:tabs>
        <w:ind w:left="270" w:firstLine="360"/>
        <w:jc w:val="both"/>
        <w:rPr>
          <w:sz w:val="24"/>
          <w:szCs w:val="24"/>
        </w:rPr>
      </w:pPr>
      <w:r w:rsidRPr="00C526F7">
        <w:rPr>
          <w:sz w:val="24"/>
          <w:szCs w:val="24"/>
        </w:rPr>
        <w:tab/>
        <w:t xml:space="preserve">2. всички данни и документи, както на хартиен носител, така и в електронен вариант, за целите на упражняването на контрол върху дейността на </w:t>
      </w:r>
      <w:r w:rsidRPr="00C526F7">
        <w:rPr>
          <w:b/>
          <w:sz w:val="24"/>
          <w:szCs w:val="24"/>
        </w:rPr>
        <w:t xml:space="preserve">ИЗПЪЛНИТЕЛЯ </w:t>
      </w:r>
      <w:r w:rsidRPr="00C526F7">
        <w:rPr>
          <w:sz w:val="24"/>
          <w:szCs w:val="24"/>
        </w:rPr>
        <w:t>(включително копия на документи, извлечения, справки и други, всички договори и допълнителни споразумения с подизпълнители, доклади и актове по изпълнение на договора и други).</w:t>
      </w:r>
    </w:p>
    <w:p w:rsidR="00AF23C9" w:rsidRPr="00C526F7" w:rsidRDefault="00AF23C9" w:rsidP="00AF23C9">
      <w:pPr>
        <w:tabs>
          <w:tab w:val="left" w:pos="810"/>
        </w:tabs>
        <w:ind w:left="270" w:firstLine="360"/>
        <w:jc w:val="both"/>
        <w:rPr>
          <w:sz w:val="24"/>
          <w:szCs w:val="24"/>
        </w:rPr>
      </w:pPr>
      <w:r w:rsidRPr="00C526F7">
        <w:rPr>
          <w:b/>
          <w:sz w:val="24"/>
          <w:szCs w:val="24"/>
        </w:rPr>
        <w:t>Чл. 3</w:t>
      </w:r>
      <w:r>
        <w:rPr>
          <w:b/>
          <w:sz w:val="24"/>
          <w:szCs w:val="24"/>
        </w:rPr>
        <w:t>1</w:t>
      </w:r>
      <w:r w:rsidRPr="00C526F7">
        <w:rPr>
          <w:b/>
          <w:sz w:val="24"/>
          <w:szCs w:val="24"/>
        </w:rPr>
        <w:t>. (1) ВЪЗЛОЖИТЕЛЯТ</w:t>
      </w:r>
      <w:r w:rsidRPr="00C526F7">
        <w:rPr>
          <w:sz w:val="24"/>
          <w:szCs w:val="24"/>
        </w:rPr>
        <w:t xml:space="preserve"> и/или консултантът по чл. 166 от ЗУТ проверява извършената от </w:t>
      </w:r>
      <w:r w:rsidRPr="00C526F7">
        <w:rPr>
          <w:b/>
          <w:sz w:val="24"/>
          <w:szCs w:val="24"/>
        </w:rPr>
        <w:t>ИЗПЪЛНИТЕЛЯ</w:t>
      </w:r>
      <w:r w:rsidRPr="00C526F7">
        <w:rPr>
          <w:sz w:val="24"/>
          <w:szCs w:val="24"/>
        </w:rPr>
        <w:t xml:space="preserve"> работа и го уведомява за всички установени недостатъци на СМР, както и посочва срок за отстраняването им. </w:t>
      </w:r>
    </w:p>
    <w:p w:rsidR="00AF23C9" w:rsidRPr="00C526F7" w:rsidRDefault="00AF23C9" w:rsidP="00AF23C9">
      <w:pPr>
        <w:tabs>
          <w:tab w:val="left" w:pos="810"/>
        </w:tabs>
        <w:ind w:left="270" w:firstLine="360"/>
        <w:jc w:val="both"/>
        <w:rPr>
          <w:sz w:val="24"/>
          <w:szCs w:val="24"/>
        </w:rPr>
      </w:pPr>
      <w:r w:rsidRPr="00C526F7">
        <w:rPr>
          <w:b/>
          <w:sz w:val="24"/>
          <w:szCs w:val="24"/>
        </w:rPr>
        <w:t>(2) ИЗПЪЛНИТЕЛЯТ</w:t>
      </w:r>
      <w:r w:rsidRPr="00C526F7">
        <w:rPr>
          <w:sz w:val="24"/>
          <w:szCs w:val="24"/>
        </w:rPr>
        <w:t xml:space="preserve"> е длъжен да отстрани недостатъка в срока, посочен в уведомлението.</w:t>
      </w:r>
    </w:p>
    <w:p w:rsidR="00AF23C9" w:rsidRPr="00C526F7" w:rsidRDefault="00AF23C9" w:rsidP="00AF23C9">
      <w:pPr>
        <w:tabs>
          <w:tab w:val="left" w:pos="810"/>
        </w:tabs>
        <w:ind w:left="270" w:firstLine="360"/>
        <w:jc w:val="both"/>
        <w:rPr>
          <w:sz w:val="24"/>
          <w:szCs w:val="24"/>
        </w:rPr>
      </w:pPr>
      <w:r w:rsidRPr="00C526F7">
        <w:rPr>
          <w:b/>
          <w:sz w:val="24"/>
          <w:szCs w:val="24"/>
        </w:rPr>
        <w:t>(3)</w:t>
      </w:r>
      <w:r w:rsidRPr="00C526F7">
        <w:rPr>
          <w:sz w:val="24"/>
          <w:szCs w:val="24"/>
        </w:rPr>
        <w:t xml:space="preserve"> </w:t>
      </w:r>
      <w:r w:rsidRPr="00C526F7">
        <w:rPr>
          <w:b/>
          <w:sz w:val="24"/>
          <w:szCs w:val="24"/>
        </w:rPr>
        <w:t>ИЗПЪЛНИТЕЛЯТ</w:t>
      </w:r>
      <w:r w:rsidRPr="00C526F7">
        <w:rPr>
          <w:sz w:val="24"/>
          <w:szCs w:val="24"/>
        </w:rPr>
        <w:t xml:space="preserve"> отговаря и за недостатъци на СМР, които поради естеството си не са могли да се открият към датата на съставяне на съответния сертификат за плащане на работите, по които са открити недостатъци или се проявят по-късно (скрити недостатъци).</w:t>
      </w:r>
    </w:p>
    <w:p w:rsidR="00AF23C9" w:rsidRPr="00C526F7" w:rsidRDefault="00AF23C9" w:rsidP="00AF23C9">
      <w:pPr>
        <w:tabs>
          <w:tab w:val="left" w:pos="810"/>
        </w:tabs>
        <w:ind w:left="270" w:firstLine="360"/>
        <w:jc w:val="both"/>
        <w:rPr>
          <w:sz w:val="24"/>
          <w:szCs w:val="24"/>
        </w:rPr>
      </w:pPr>
      <w:r w:rsidRPr="00C526F7">
        <w:rPr>
          <w:b/>
          <w:sz w:val="24"/>
          <w:szCs w:val="24"/>
        </w:rPr>
        <w:t>(4)</w:t>
      </w:r>
      <w:r w:rsidRPr="00C526F7">
        <w:rPr>
          <w:sz w:val="24"/>
          <w:szCs w:val="24"/>
        </w:rPr>
        <w:t xml:space="preserve"> </w:t>
      </w:r>
      <w:r w:rsidRPr="00C526F7">
        <w:rPr>
          <w:b/>
          <w:sz w:val="24"/>
          <w:szCs w:val="24"/>
        </w:rPr>
        <w:t>ВЪЗЛОЖИТЕЛЯТ</w:t>
      </w:r>
      <w:r w:rsidRPr="00C526F7">
        <w:rPr>
          <w:sz w:val="24"/>
          <w:szCs w:val="24"/>
        </w:rPr>
        <w:t xml:space="preserve"> има право да поиска отстраняване на скритите недостатъци и да упражни правото си да потърси гаранционна отговорност на </w:t>
      </w:r>
      <w:r w:rsidRPr="00C526F7">
        <w:rPr>
          <w:b/>
          <w:sz w:val="24"/>
          <w:szCs w:val="24"/>
        </w:rPr>
        <w:t>ИЗПЪЛНИТЕЛЯ</w:t>
      </w:r>
      <w:r w:rsidRPr="00C526F7">
        <w:rPr>
          <w:sz w:val="24"/>
          <w:szCs w:val="24"/>
        </w:rPr>
        <w:t>.</w:t>
      </w:r>
    </w:p>
    <w:p w:rsidR="00AF23C9" w:rsidRPr="00C526F7" w:rsidRDefault="00AF23C9" w:rsidP="00AF23C9">
      <w:pPr>
        <w:tabs>
          <w:tab w:val="left" w:pos="810"/>
        </w:tabs>
        <w:ind w:left="270" w:firstLine="360"/>
        <w:jc w:val="both"/>
        <w:rPr>
          <w:sz w:val="24"/>
          <w:szCs w:val="24"/>
        </w:rPr>
      </w:pPr>
      <w:r w:rsidRPr="00C526F7">
        <w:rPr>
          <w:b/>
          <w:sz w:val="24"/>
          <w:szCs w:val="24"/>
        </w:rPr>
        <w:t xml:space="preserve">Чл. </w:t>
      </w:r>
      <w:r>
        <w:rPr>
          <w:b/>
          <w:sz w:val="24"/>
          <w:szCs w:val="24"/>
        </w:rPr>
        <w:t>32.</w:t>
      </w:r>
      <w:r w:rsidRPr="00C526F7">
        <w:rPr>
          <w:b/>
          <w:sz w:val="24"/>
          <w:szCs w:val="24"/>
        </w:rPr>
        <w:t xml:space="preserve"> (1) ИЗПЪЛНИТЕЛЯТ</w:t>
      </w:r>
      <w:r w:rsidRPr="00C526F7">
        <w:rPr>
          <w:sz w:val="24"/>
          <w:szCs w:val="24"/>
        </w:rPr>
        <w:t xml:space="preserve"> е длъжен да извърши всички изпитвания в хода на строителството и след неговото приключване, като спазва срока на извършването и периодичността им съгласно изискванията на Проекта и Техническите спецификации.</w:t>
      </w:r>
    </w:p>
    <w:p w:rsidR="00AF23C9" w:rsidRPr="00C526F7" w:rsidRDefault="00AF23C9" w:rsidP="00AF23C9">
      <w:pPr>
        <w:tabs>
          <w:tab w:val="left" w:pos="810"/>
        </w:tabs>
        <w:ind w:left="270" w:firstLine="360"/>
        <w:jc w:val="both"/>
        <w:rPr>
          <w:sz w:val="24"/>
          <w:szCs w:val="24"/>
        </w:rPr>
      </w:pPr>
      <w:r w:rsidRPr="00C526F7">
        <w:rPr>
          <w:b/>
          <w:sz w:val="24"/>
          <w:szCs w:val="24"/>
        </w:rPr>
        <w:t xml:space="preserve">(2) </w:t>
      </w:r>
      <w:r w:rsidRPr="00C526F7">
        <w:rPr>
          <w:sz w:val="24"/>
          <w:szCs w:val="24"/>
        </w:rPr>
        <w:t xml:space="preserve">Разходите за изпитванията са за сметка на </w:t>
      </w:r>
      <w:r w:rsidRPr="00C526F7">
        <w:rPr>
          <w:b/>
          <w:sz w:val="24"/>
          <w:szCs w:val="24"/>
        </w:rPr>
        <w:t>ИЗПЪЛНИТЕЛЯ</w:t>
      </w:r>
      <w:r w:rsidRPr="00C526F7">
        <w:rPr>
          <w:sz w:val="24"/>
          <w:szCs w:val="24"/>
        </w:rPr>
        <w:t xml:space="preserve"> и са включени в единичните цени на отделните видове работи.</w:t>
      </w:r>
    </w:p>
    <w:p w:rsidR="00AF23C9" w:rsidRPr="00C526F7" w:rsidRDefault="00AF23C9" w:rsidP="00AF23C9">
      <w:pPr>
        <w:tabs>
          <w:tab w:val="left" w:pos="810"/>
        </w:tabs>
        <w:ind w:left="270" w:firstLine="360"/>
        <w:jc w:val="both"/>
        <w:rPr>
          <w:sz w:val="24"/>
          <w:szCs w:val="24"/>
        </w:rPr>
      </w:pPr>
      <w:r w:rsidRPr="00C526F7">
        <w:rPr>
          <w:b/>
          <w:sz w:val="24"/>
          <w:szCs w:val="24"/>
        </w:rPr>
        <w:t>(3) ВЪЗЛОЖИТЕЛЯТ</w:t>
      </w:r>
      <w:r w:rsidRPr="00C526F7">
        <w:rPr>
          <w:sz w:val="24"/>
          <w:szCs w:val="24"/>
        </w:rPr>
        <w:t xml:space="preserve"> или консултантът по чл. 166 от ЗУТ имат право да изискат от </w:t>
      </w:r>
      <w:r w:rsidRPr="00C526F7">
        <w:rPr>
          <w:b/>
          <w:sz w:val="24"/>
          <w:szCs w:val="24"/>
        </w:rPr>
        <w:t>ИЗПЪЛНИТЕЛЯ</w:t>
      </w:r>
      <w:r w:rsidRPr="00C526F7">
        <w:rPr>
          <w:sz w:val="24"/>
          <w:szCs w:val="24"/>
        </w:rPr>
        <w:t xml:space="preserve"> да извърши допълнителни изпитвания, които не са предвидени, за да се провери дали качеството на дадена строителна дейност отговаря на изискванията на Проекта и Техническите спецификации.</w:t>
      </w:r>
    </w:p>
    <w:p w:rsidR="00AF23C9" w:rsidRPr="00C526F7" w:rsidRDefault="00AF23C9" w:rsidP="00AF23C9">
      <w:pPr>
        <w:tabs>
          <w:tab w:val="left" w:pos="810"/>
        </w:tabs>
        <w:ind w:left="270" w:firstLine="360"/>
        <w:jc w:val="both"/>
        <w:rPr>
          <w:sz w:val="24"/>
          <w:szCs w:val="24"/>
        </w:rPr>
      </w:pPr>
    </w:p>
    <w:p w:rsidR="00AF23C9" w:rsidRPr="00C526F7" w:rsidRDefault="00AF23C9" w:rsidP="00AF23C9">
      <w:pPr>
        <w:tabs>
          <w:tab w:val="left" w:pos="810"/>
        </w:tabs>
        <w:ind w:left="270" w:firstLine="360"/>
        <w:jc w:val="both"/>
        <w:rPr>
          <w:b/>
          <w:bCs/>
          <w:sz w:val="24"/>
          <w:szCs w:val="24"/>
        </w:rPr>
      </w:pPr>
      <w:bookmarkStart w:id="24" w:name="_Toc391557527"/>
      <w:bookmarkStart w:id="25" w:name="_Toc445882472"/>
      <w:bookmarkStart w:id="26" w:name="_Toc445895017"/>
      <w:r w:rsidRPr="00C526F7">
        <w:rPr>
          <w:b/>
          <w:bCs/>
          <w:sz w:val="24"/>
          <w:szCs w:val="24"/>
        </w:rPr>
        <w:t>Х</w:t>
      </w:r>
      <w:r>
        <w:rPr>
          <w:b/>
          <w:bCs/>
          <w:sz w:val="24"/>
          <w:szCs w:val="24"/>
          <w:lang w:val="en-US"/>
        </w:rPr>
        <w:t>I</w:t>
      </w:r>
      <w:r w:rsidRPr="00C526F7">
        <w:rPr>
          <w:b/>
          <w:bCs/>
          <w:sz w:val="24"/>
          <w:szCs w:val="24"/>
        </w:rPr>
        <w:t xml:space="preserve">. ЗАВЪРШВАНЕ НА СТРОИТЕЛСТВОТО. </w:t>
      </w:r>
      <w:bookmarkEnd w:id="24"/>
      <w:r w:rsidRPr="00C526F7">
        <w:rPr>
          <w:b/>
          <w:bCs/>
          <w:sz w:val="24"/>
          <w:szCs w:val="24"/>
        </w:rPr>
        <w:t>ВЪВЕЖДАНЕ В ЕКСПЛОАТАЦИЯ</w:t>
      </w:r>
      <w:bookmarkEnd w:id="25"/>
      <w:bookmarkEnd w:id="26"/>
    </w:p>
    <w:p w:rsidR="00AF23C9" w:rsidRPr="00C526F7" w:rsidRDefault="00AF23C9" w:rsidP="00AF23C9">
      <w:pPr>
        <w:tabs>
          <w:tab w:val="left" w:pos="810"/>
        </w:tabs>
        <w:ind w:left="270" w:firstLine="360"/>
        <w:jc w:val="both"/>
        <w:rPr>
          <w:b/>
          <w:sz w:val="24"/>
          <w:szCs w:val="24"/>
        </w:rPr>
      </w:pPr>
    </w:p>
    <w:p w:rsidR="00AF23C9" w:rsidRPr="00A44B2A" w:rsidRDefault="00AF23C9" w:rsidP="00AF23C9">
      <w:pPr>
        <w:tabs>
          <w:tab w:val="left" w:pos="810"/>
        </w:tabs>
        <w:ind w:left="270" w:firstLine="360"/>
        <w:jc w:val="both"/>
        <w:rPr>
          <w:sz w:val="24"/>
          <w:szCs w:val="24"/>
        </w:rPr>
      </w:pPr>
      <w:r w:rsidRPr="00C526F7">
        <w:rPr>
          <w:b/>
          <w:sz w:val="24"/>
          <w:szCs w:val="24"/>
        </w:rPr>
        <w:t xml:space="preserve">Чл. </w:t>
      </w:r>
      <w:r w:rsidRPr="00C526F7">
        <w:rPr>
          <w:b/>
          <w:sz w:val="24"/>
          <w:szCs w:val="24"/>
          <w:lang w:val="ru-RU"/>
        </w:rPr>
        <w:t>3</w:t>
      </w:r>
      <w:r>
        <w:rPr>
          <w:b/>
          <w:sz w:val="24"/>
          <w:szCs w:val="24"/>
          <w:lang w:val="ru-RU"/>
        </w:rPr>
        <w:t>3</w:t>
      </w:r>
      <w:r w:rsidRPr="00C526F7">
        <w:rPr>
          <w:b/>
          <w:sz w:val="24"/>
          <w:szCs w:val="24"/>
        </w:rPr>
        <w:t xml:space="preserve">. </w:t>
      </w:r>
      <w:r w:rsidRPr="00C526F7">
        <w:rPr>
          <w:sz w:val="24"/>
          <w:szCs w:val="24"/>
        </w:rPr>
        <w:t xml:space="preserve">След изпълнението на строежа, </w:t>
      </w:r>
      <w:r w:rsidRPr="00C526F7">
        <w:rPr>
          <w:b/>
          <w:sz w:val="24"/>
          <w:szCs w:val="24"/>
        </w:rPr>
        <w:t>ИЗПЪЛНИТЕЛЯТ</w:t>
      </w:r>
      <w:r w:rsidRPr="00C526F7">
        <w:rPr>
          <w:sz w:val="24"/>
          <w:szCs w:val="24"/>
        </w:rPr>
        <w:t xml:space="preserve"> е длъжен да изготви екзекутивна документация съгласно изискванията на ЗУТ, отразяваща несъществените </w:t>
      </w:r>
      <w:r w:rsidRPr="00C526F7">
        <w:rPr>
          <w:sz w:val="24"/>
          <w:szCs w:val="24"/>
        </w:rPr>
        <w:lastRenderedPageBreak/>
        <w:t xml:space="preserve">отклонения от съгласувания и одобрен Работен проект, ако такива са налице. Разходите по изготвянето на екзекутивната документация </w:t>
      </w:r>
      <w:r w:rsidRPr="00A44B2A">
        <w:rPr>
          <w:sz w:val="24"/>
          <w:szCs w:val="24"/>
        </w:rPr>
        <w:t xml:space="preserve">са включени в </w:t>
      </w:r>
      <w:r w:rsidRPr="00BB1833">
        <w:rPr>
          <w:sz w:val="24"/>
          <w:szCs w:val="24"/>
        </w:rPr>
        <w:t>цената за изпълнение на договора.</w:t>
      </w:r>
    </w:p>
    <w:p w:rsidR="00AF23C9" w:rsidRPr="00C526F7" w:rsidRDefault="00AF23C9" w:rsidP="00AF23C9">
      <w:pPr>
        <w:tabs>
          <w:tab w:val="left" w:pos="810"/>
        </w:tabs>
        <w:ind w:left="270" w:firstLine="360"/>
        <w:jc w:val="both"/>
        <w:rPr>
          <w:sz w:val="24"/>
          <w:szCs w:val="24"/>
        </w:rPr>
      </w:pPr>
      <w:r w:rsidRPr="00C526F7">
        <w:rPr>
          <w:b/>
          <w:sz w:val="24"/>
          <w:szCs w:val="24"/>
        </w:rPr>
        <w:t xml:space="preserve">Чл. </w:t>
      </w:r>
      <w:r w:rsidRPr="00C526F7">
        <w:rPr>
          <w:b/>
          <w:sz w:val="24"/>
          <w:szCs w:val="24"/>
          <w:lang w:val="ru-RU"/>
        </w:rPr>
        <w:t>3</w:t>
      </w:r>
      <w:r>
        <w:rPr>
          <w:b/>
          <w:sz w:val="24"/>
          <w:szCs w:val="24"/>
          <w:lang w:val="ru-RU"/>
        </w:rPr>
        <w:t>4</w:t>
      </w:r>
      <w:r w:rsidRPr="00C526F7">
        <w:rPr>
          <w:b/>
          <w:sz w:val="24"/>
          <w:szCs w:val="24"/>
        </w:rPr>
        <w:t xml:space="preserve">. (1) </w:t>
      </w:r>
      <w:r w:rsidRPr="00C526F7">
        <w:rPr>
          <w:sz w:val="24"/>
          <w:szCs w:val="24"/>
        </w:rPr>
        <w:t xml:space="preserve">Ако е налице завършване на СМР от страна на </w:t>
      </w:r>
      <w:r w:rsidRPr="00C526F7">
        <w:rPr>
          <w:b/>
          <w:sz w:val="24"/>
          <w:szCs w:val="24"/>
        </w:rPr>
        <w:t>ИЗПЪЛНИТЕЛЯ</w:t>
      </w:r>
      <w:r w:rsidRPr="00C526F7">
        <w:rPr>
          <w:sz w:val="24"/>
          <w:szCs w:val="24"/>
        </w:rPr>
        <w:t xml:space="preserve"> и същият е изпълнил всички свои други задължения по договора, </w:t>
      </w:r>
      <w:r w:rsidRPr="00C526F7">
        <w:rPr>
          <w:b/>
          <w:sz w:val="24"/>
          <w:szCs w:val="24"/>
        </w:rPr>
        <w:t>ИЗПЪЛНИТЕЛЯТ</w:t>
      </w:r>
      <w:r w:rsidRPr="00C526F7">
        <w:rPr>
          <w:sz w:val="24"/>
          <w:szCs w:val="24"/>
        </w:rPr>
        <w:t xml:space="preserve"> уведомява писмено </w:t>
      </w:r>
      <w:r w:rsidRPr="00C526F7">
        <w:rPr>
          <w:b/>
          <w:sz w:val="24"/>
          <w:szCs w:val="24"/>
        </w:rPr>
        <w:t>ВЪЗЛОЖИТЕЛЯ</w:t>
      </w:r>
      <w:r w:rsidRPr="00C526F7">
        <w:rPr>
          <w:sz w:val="24"/>
          <w:szCs w:val="24"/>
        </w:rPr>
        <w:t xml:space="preserve"> и консултанта по чл. 166 от ЗУТ</w:t>
      </w:r>
      <w:r w:rsidRPr="006F2BCA">
        <w:rPr>
          <w:sz w:val="24"/>
          <w:szCs w:val="24"/>
          <w:lang w:val="ru-RU"/>
        </w:rPr>
        <w:t xml:space="preserve"> </w:t>
      </w:r>
      <w:r w:rsidRPr="00BF4756">
        <w:rPr>
          <w:sz w:val="24"/>
          <w:szCs w:val="24"/>
        </w:rPr>
        <w:t>за готовността</w:t>
      </w:r>
      <w:r w:rsidRPr="00C526F7">
        <w:rPr>
          <w:sz w:val="24"/>
          <w:szCs w:val="24"/>
        </w:rPr>
        <w:t xml:space="preserve"> си да предаде строежа на </w:t>
      </w:r>
      <w:r w:rsidRPr="00C526F7">
        <w:rPr>
          <w:b/>
          <w:sz w:val="24"/>
          <w:szCs w:val="24"/>
        </w:rPr>
        <w:t>ВЪЗЛОЖИТЕЛЯ</w:t>
      </w:r>
      <w:r w:rsidRPr="00C526F7">
        <w:rPr>
          <w:sz w:val="24"/>
          <w:szCs w:val="24"/>
        </w:rPr>
        <w:t>.</w:t>
      </w:r>
    </w:p>
    <w:p w:rsidR="00AF23C9" w:rsidRPr="00BF4756" w:rsidRDefault="00AF23C9" w:rsidP="00AF23C9">
      <w:pPr>
        <w:tabs>
          <w:tab w:val="left" w:pos="810"/>
        </w:tabs>
        <w:ind w:left="270" w:firstLine="360"/>
        <w:jc w:val="both"/>
        <w:rPr>
          <w:sz w:val="24"/>
          <w:szCs w:val="24"/>
        </w:rPr>
      </w:pPr>
      <w:r w:rsidRPr="00BF4756">
        <w:rPr>
          <w:b/>
          <w:sz w:val="24"/>
          <w:szCs w:val="24"/>
        </w:rPr>
        <w:t xml:space="preserve">(2) </w:t>
      </w:r>
      <w:r w:rsidRPr="00BF4756">
        <w:rPr>
          <w:sz w:val="24"/>
          <w:szCs w:val="24"/>
        </w:rPr>
        <w:t xml:space="preserve">В 14-дневен срок след получаване на уведомлението по ал. 1 </w:t>
      </w:r>
      <w:r w:rsidRPr="00BF4756">
        <w:rPr>
          <w:b/>
          <w:sz w:val="24"/>
          <w:szCs w:val="24"/>
        </w:rPr>
        <w:t>ВЪЗЛОЖИТЕЛЯТ</w:t>
      </w:r>
      <w:r w:rsidRPr="00BF4756">
        <w:rPr>
          <w:sz w:val="24"/>
          <w:szCs w:val="24"/>
        </w:rPr>
        <w:t xml:space="preserve"> назначава комисия за приемане на обекта с Констативен акт обр. 15 от Наредба № 3 от 31.07.2003 г., съгласно изискванията на чл. 176, ал. 1 от ЗУТ.</w:t>
      </w:r>
    </w:p>
    <w:p w:rsidR="00AF23C9" w:rsidRPr="00BF4756" w:rsidRDefault="00AF23C9" w:rsidP="00AF23C9">
      <w:pPr>
        <w:tabs>
          <w:tab w:val="left" w:pos="810"/>
        </w:tabs>
        <w:ind w:left="270" w:firstLine="360"/>
        <w:jc w:val="both"/>
        <w:rPr>
          <w:sz w:val="24"/>
          <w:szCs w:val="24"/>
        </w:rPr>
      </w:pPr>
      <w:r w:rsidRPr="00BF4756">
        <w:rPr>
          <w:b/>
          <w:sz w:val="24"/>
          <w:szCs w:val="24"/>
        </w:rPr>
        <w:t>(3)</w:t>
      </w:r>
      <w:r w:rsidRPr="00BF4756">
        <w:rPr>
          <w:sz w:val="24"/>
          <w:szCs w:val="24"/>
        </w:rPr>
        <w:t xml:space="preserve"> </w:t>
      </w:r>
      <w:r w:rsidRPr="00BF4756">
        <w:rPr>
          <w:b/>
          <w:sz w:val="24"/>
          <w:szCs w:val="24"/>
        </w:rPr>
        <w:t>ИЗПЪЛНИТЕЛЯТ</w:t>
      </w:r>
      <w:r w:rsidRPr="00BF4756">
        <w:rPr>
          <w:sz w:val="24"/>
          <w:szCs w:val="24"/>
        </w:rPr>
        <w:t xml:space="preserve"> се задължава в определения му срок да изпълни предписаните работи и да отстрани всички забележки, написани в констативен протокол обр. 15, за което се съставя съответният протокол от участниците в инвестиционния процес.</w:t>
      </w:r>
    </w:p>
    <w:p w:rsidR="00AF23C9" w:rsidRPr="00BF4756" w:rsidRDefault="00AF23C9" w:rsidP="00AF23C9">
      <w:pPr>
        <w:tabs>
          <w:tab w:val="left" w:pos="810"/>
        </w:tabs>
        <w:ind w:left="270" w:firstLine="360"/>
        <w:jc w:val="both"/>
        <w:rPr>
          <w:sz w:val="24"/>
          <w:szCs w:val="24"/>
          <w:lang w:val="ru-RU"/>
        </w:rPr>
      </w:pPr>
      <w:r w:rsidRPr="00BF4756">
        <w:rPr>
          <w:b/>
          <w:sz w:val="24"/>
          <w:szCs w:val="24"/>
        </w:rPr>
        <w:t xml:space="preserve">(4) </w:t>
      </w:r>
      <w:r w:rsidRPr="00BF4756">
        <w:rPr>
          <w:sz w:val="24"/>
          <w:szCs w:val="24"/>
        </w:rPr>
        <w:t>ВЪЗЛОЖИТЕЛЯТ и инвеститорския контрол на обекта са длъжни в двуседмичен срок след подписване на Констативен протокол обр. 15 по ал. 2 или протокола по ал. 3 без забележки да внесат необходимата документация за междуведомствена приемателна комисия за приемане на обекта по реда на ПМС № 74/1998 г.</w:t>
      </w:r>
    </w:p>
    <w:p w:rsidR="00AF23C9" w:rsidRPr="00C526F7" w:rsidRDefault="00AF23C9" w:rsidP="00AF23C9">
      <w:pPr>
        <w:tabs>
          <w:tab w:val="left" w:pos="810"/>
        </w:tabs>
        <w:ind w:left="270" w:firstLine="360"/>
        <w:jc w:val="both"/>
        <w:rPr>
          <w:sz w:val="24"/>
          <w:szCs w:val="24"/>
        </w:rPr>
      </w:pPr>
      <w:r w:rsidRPr="00BF4756">
        <w:rPr>
          <w:b/>
          <w:sz w:val="24"/>
          <w:szCs w:val="24"/>
        </w:rPr>
        <w:t>(</w:t>
      </w:r>
      <w:r>
        <w:rPr>
          <w:b/>
          <w:sz w:val="24"/>
          <w:szCs w:val="24"/>
        </w:rPr>
        <w:t>5</w:t>
      </w:r>
      <w:r w:rsidRPr="00BF4756">
        <w:rPr>
          <w:b/>
          <w:sz w:val="24"/>
          <w:szCs w:val="24"/>
        </w:rPr>
        <w:t>)</w:t>
      </w:r>
      <w:r w:rsidRPr="00BF4756">
        <w:rPr>
          <w:sz w:val="24"/>
          <w:szCs w:val="24"/>
        </w:rPr>
        <w:t xml:space="preserve"> Гаранционните срокове започват да текат след приемане на обекта по реда </w:t>
      </w:r>
      <w:r w:rsidRPr="002A45A7">
        <w:rPr>
          <w:sz w:val="24"/>
          <w:szCs w:val="24"/>
        </w:rPr>
        <w:t xml:space="preserve">на </w:t>
      </w:r>
      <w:r>
        <w:rPr>
          <w:sz w:val="24"/>
          <w:szCs w:val="24"/>
        </w:rPr>
        <w:t>ал.4</w:t>
      </w:r>
      <w:r w:rsidRPr="002A45A7">
        <w:rPr>
          <w:sz w:val="24"/>
          <w:szCs w:val="24"/>
        </w:rPr>
        <w:t xml:space="preserve"> съгласно Наредба № 2 от 31.07.2003 год.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w:t>
      </w:r>
      <w:r w:rsidRPr="00C526F7">
        <w:rPr>
          <w:sz w:val="24"/>
          <w:szCs w:val="24"/>
        </w:rPr>
        <w:t xml:space="preserve"> обекти, издадена от МРРБ.</w:t>
      </w:r>
    </w:p>
    <w:p w:rsidR="00AF23C9" w:rsidRPr="00C526F7" w:rsidRDefault="00AF23C9" w:rsidP="00AF23C9">
      <w:pPr>
        <w:tabs>
          <w:tab w:val="left" w:pos="810"/>
        </w:tabs>
        <w:ind w:left="270" w:firstLine="360"/>
        <w:jc w:val="both"/>
        <w:rPr>
          <w:b/>
          <w:bCs/>
          <w:sz w:val="24"/>
          <w:szCs w:val="24"/>
        </w:rPr>
      </w:pPr>
      <w:bookmarkStart w:id="27" w:name="_Toc445882473"/>
      <w:bookmarkStart w:id="28" w:name="_Toc445895018"/>
    </w:p>
    <w:p w:rsidR="00AF23C9" w:rsidRPr="00C526F7" w:rsidRDefault="00AF23C9" w:rsidP="00AF23C9">
      <w:pPr>
        <w:tabs>
          <w:tab w:val="left" w:pos="810"/>
        </w:tabs>
        <w:ind w:left="270" w:firstLine="360"/>
        <w:jc w:val="both"/>
        <w:rPr>
          <w:b/>
          <w:sz w:val="24"/>
          <w:szCs w:val="24"/>
        </w:rPr>
      </w:pPr>
      <w:r w:rsidRPr="00C526F7">
        <w:rPr>
          <w:b/>
          <w:bCs/>
          <w:sz w:val="24"/>
          <w:szCs w:val="24"/>
        </w:rPr>
        <w:t>Х</w:t>
      </w:r>
      <w:r w:rsidRPr="00C526F7">
        <w:rPr>
          <w:b/>
          <w:bCs/>
          <w:sz w:val="24"/>
          <w:szCs w:val="24"/>
          <w:lang w:val="en-US"/>
        </w:rPr>
        <w:t>I</w:t>
      </w:r>
      <w:r>
        <w:rPr>
          <w:b/>
          <w:bCs/>
          <w:sz w:val="24"/>
          <w:szCs w:val="24"/>
          <w:lang w:val="en-US"/>
        </w:rPr>
        <w:t>I</w:t>
      </w:r>
      <w:r w:rsidRPr="00C526F7">
        <w:rPr>
          <w:b/>
          <w:bCs/>
          <w:sz w:val="24"/>
          <w:szCs w:val="24"/>
        </w:rPr>
        <w:t>. ГАРАНЦИЯ ЗА ИЗПЪЛНЕНИЕ НА ДОГОВОРА</w:t>
      </w:r>
      <w:bookmarkEnd w:id="27"/>
      <w:bookmarkEnd w:id="28"/>
    </w:p>
    <w:p w:rsidR="00AF23C9" w:rsidRPr="00C526F7" w:rsidRDefault="00AF23C9" w:rsidP="00AF23C9">
      <w:pPr>
        <w:tabs>
          <w:tab w:val="left" w:pos="810"/>
        </w:tabs>
        <w:ind w:left="270" w:firstLine="360"/>
        <w:jc w:val="both"/>
        <w:rPr>
          <w:sz w:val="24"/>
          <w:szCs w:val="24"/>
        </w:rPr>
      </w:pPr>
    </w:p>
    <w:p w:rsidR="00AF23C9" w:rsidRPr="00C526F7" w:rsidRDefault="00AF23C9" w:rsidP="00AF23C9">
      <w:pPr>
        <w:tabs>
          <w:tab w:val="left" w:pos="810"/>
        </w:tabs>
        <w:ind w:left="270" w:firstLine="360"/>
        <w:jc w:val="both"/>
        <w:rPr>
          <w:sz w:val="24"/>
          <w:szCs w:val="24"/>
        </w:rPr>
      </w:pPr>
      <w:r w:rsidRPr="00C526F7">
        <w:rPr>
          <w:b/>
          <w:sz w:val="24"/>
          <w:szCs w:val="24"/>
        </w:rPr>
        <w:t xml:space="preserve">Чл. </w:t>
      </w:r>
      <w:r w:rsidRPr="006F2BCA">
        <w:rPr>
          <w:b/>
          <w:sz w:val="24"/>
          <w:szCs w:val="24"/>
          <w:lang w:val="ru-RU"/>
        </w:rPr>
        <w:t>35</w:t>
      </w:r>
      <w:r w:rsidRPr="00C526F7">
        <w:rPr>
          <w:b/>
          <w:sz w:val="24"/>
          <w:szCs w:val="24"/>
        </w:rPr>
        <w:t xml:space="preserve">. (1) </w:t>
      </w:r>
      <w:r w:rsidRPr="00C526F7">
        <w:rPr>
          <w:sz w:val="24"/>
          <w:szCs w:val="24"/>
        </w:rPr>
        <w:t xml:space="preserve">При подписване на този договор, като гаранция за точното изпълнение на задълженията по договора, </w:t>
      </w:r>
      <w:r w:rsidRPr="00C526F7">
        <w:rPr>
          <w:b/>
          <w:sz w:val="24"/>
          <w:szCs w:val="24"/>
        </w:rPr>
        <w:t>ИЗПЪЛНИТЕЛЯТ</w:t>
      </w:r>
      <w:r w:rsidRPr="00C526F7">
        <w:rPr>
          <w:sz w:val="24"/>
          <w:szCs w:val="24"/>
        </w:rPr>
        <w:t xml:space="preserve"> представя на </w:t>
      </w:r>
      <w:r w:rsidRPr="00C526F7">
        <w:rPr>
          <w:b/>
          <w:sz w:val="24"/>
          <w:szCs w:val="24"/>
        </w:rPr>
        <w:t>ВЪЗЛОЖИТЕЛЯ</w:t>
      </w:r>
      <w:r w:rsidRPr="00C526F7">
        <w:rPr>
          <w:sz w:val="24"/>
          <w:szCs w:val="24"/>
        </w:rPr>
        <w:t xml:space="preserve"> гаранция за изпълнение на договора.</w:t>
      </w:r>
    </w:p>
    <w:p w:rsidR="00AF23C9" w:rsidRPr="00C526F7" w:rsidRDefault="00AF23C9" w:rsidP="00AF23C9">
      <w:pPr>
        <w:tabs>
          <w:tab w:val="left" w:pos="810"/>
        </w:tabs>
        <w:ind w:left="270" w:firstLine="360"/>
        <w:jc w:val="both"/>
        <w:rPr>
          <w:sz w:val="24"/>
          <w:szCs w:val="24"/>
        </w:rPr>
      </w:pPr>
      <w:r w:rsidRPr="00C526F7">
        <w:rPr>
          <w:b/>
          <w:sz w:val="24"/>
          <w:szCs w:val="24"/>
        </w:rPr>
        <w:t>(2)</w:t>
      </w:r>
      <w:r w:rsidRPr="00C526F7">
        <w:rPr>
          <w:sz w:val="24"/>
          <w:szCs w:val="24"/>
        </w:rPr>
        <w:t xml:space="preserve"> Разходите по обслужването на гаранцията за изпълнение на договора се поемат от </w:t>
      </w:r>
      <w:r w:rsidRPr="00C526F7">
        <w:rPr>
          <w:b/>
          <w:sz w:val="24"/>
          <w:szCs w:val="24"/>
        </w:rPr>
        <w:t>ИЗПЪЛНИТЕЛЯ</w:t>
      </w:r>
      <w:r w:rsidRPr="00C526F7">
        <w:rPr>
          <w:sz w:val="24"/>
          <w:szCs w:val="24"/>
        </w:rPr>
        <w:t>.</w:t>
      </w:r>
    </w:p>
    <w:p w:rsidR="00AF23C9" w:rsidRPr="00C526F7" w:rsidRDefault="00AF23C9" w:rsidP="00AF23C9">
      <w:pPr>
        <w:tabs>
          <w:tab w:val="left" w:pos="810"/>
        </w:tabs>
        <w:ind w:left="270" w:firstLine="360"/>
        <w:jc w:val="both"/>
        <w:rPr>
          <w:sz w:val="24"/>
          <w:szCs w:val="24"/>
        </w:rPr>
      </w:pPr>
      <w:r w:rsidRPr="00C526F7">
        <w:rPr>
          <w:b/>
          <w:sz w:val="24"/>
          <w:szCs w:val="24"/>
        </w:rPr>
        <w:t>(3)</w:t>
      </w:r>
      <w:r w:rsidRPr="00C526F7">
        <w:rPr>
          <w:sz w:val="24"/>
          <w:szCs w:val="24"/>
        </w:rPr>
        <w:t xml:space="preserve"> Гаранцията за изпълнение на договора е в размер на ………лв. </w:t>
      </w:r>
      <w:r w:rsidRPr="00C526F7">
        <w:rPr>
          <w:sz w:val="24"/>
          <w:szCs w:val="24"/>
          <w:lang w:val="ru-RU"/>
        </w:rPr>
        <w:t>(……..)</w:t>
      </w:r>
      <w:r w:rsidRPr="00C526F7">
        <w:rPr>
          <w:sz w:val="24"/>
          <w:szCs w:val="24"/>
        </w:rPr>
        <w:t>, представляващи 5% от общата цена за изпълнение на договора в лв. без ДДС.</w:t>
      </w:r>
    </w:p>
    <w:p w:rsidR="00AF23C9" w:rsidRPr="00C526F7" w:rsidRDefault="00AF23C9" w:rsidP="00AF23C9">
      <w:pPr>
        <w:tabs>
          <w:tab w:val="left" w:pos="810"/>
        </w:tabs>
        <w:ind w:left="270" w:firstLine="360"/>
        <w:jc w:val="both"/>
        <w:rPr>
          <w:sz w:val="24"/>
          <w:szCs w:val="24"/>
        </w:rPr>
      </w:pPr>
      <w:r w:rsidRPr="00C526F7">
        <w:rPr>
          <w:b/>
          <w:sz w:val="24"/>
          <w:szCs w:val="24"/>
        </w:rPr>
        <w:t xml:space="preserve">Чл. </w:t>
      </w:r>
      <w:r w:rsidRPr="00A44B2A">
        <w:rPr>
          <w:b/>
          <w:sz w:val="24"/>
          <w:szCs w:val="24"/>
          <w:lang w:val="ru-RU"/>
        </w:rPr>
        <w:t>36</w:t>
      </w:r>
      <w:r w:rsidRPr="00C526F7">
        <w:rPr>
          <w:b/>
          <w:sz w:val="24"/>
          <w:szCs w:val="24"/>
        </w:rPr>
        <w:t>.(1)</w:t>
      </w:r>
      <w:r w:rsidRPr="00C526F7">
        <w:rPr>
          <w:sz w:val="24"/>
          <w:szCs w:val="24"/>
        </w:rPr>
        <w:t xml:space="preserve"> Гаранцията се възстановява на части, както следва:</w:t>
      </w:r>
    </w:p>
    <w:p w:rsidR="00AF23C9" w:rsidRPr="00C526F7" w:rsidRDefault="00AF23C9" w:rsidP="00AF23C9">
      <w:pPr>
        <w:tabs>
          <w:tab w:val="left" w:pos="810"/>
        </w:tabs>
        <w:ind w:left="270" w:firstLine="360"/>
        <w:jc w:val="both"/>
        <w:rPr>
          <w:sz w:val="24"/>
          <w:szCs w:val="24"/>
        </w:rPr>
      </w:pPr>
      <w:r w:rsidRPr="00C526F7">
        <w:rPr>
          <w:sz w:val="24"/>
          <w:szCs w:val="24"/>
        </w:rPr>
        <w:t>1. 80 % се възстановяват при приемане на обекта с приемателна комисия по реда на ПМС №74/1998г.;</w:t>
      </w:r>
    </w:p>
    <w:p w:rsidR="00AF23C9" w:rsidRPr="00C526F7" w:rsidRDefault="00AF23C9" w:rsidP="00AF23C9">
      <w:pPr>
        <w:tabs>
          <w:tab w:val="left" w:pos="810"/>
        </w:tabs>
        <w:ind w:left="270" w:firstLine="360"/>
        <w:jc w:val="both"/>
        <w:rPr>
          <w:sz w:val="24"/>
          <w:szCs w:val="24"/>
        </w:rPr>
      </w:pPr>
      <w:r w:rsidRPr="00C526F7">
        <w:rPr>
          <w:sz w:val="24"/>
          <w:szCs w:val="24"/>
        </w:rPr>
        <w:t>2. 20 % се възстановяват в срок до 30 (тридесет) календарни дни след датата на изтичане на последния гаранционен срок, съгласно Наредба № 2 от 31.07.2003 год.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издадена от МРРБ.</w:t>
      </w:r>
    </w:p>
    <w:p w:rsidR="00AF23C9" w:rsidRPr="00C526F7" w:rsidRDefault="00AF23C9" w:rsidP="00AF23C9">
      <w:pPr>
        <w:tabs>
          <w:tab w:val="left" w:pos="810"/>
        </w:tabs>
        <w:ind w:left="270" w:firstLine="360"/>
        <w:jc w:val="both"/>
        <w:rPr>
          <w:b/>
          <w:sz w:val="24"/>
          <w:szCs w:val="24"/>
        </w:rPr>
      </w:pPr>
      <w:r w:rsidRPr="00C526F7">
        <w:rPr>
          <w:b/>
          <w:sz w:val="24"/>
          <w:szCs w:val="24"/>
        </w:rPr>
        <w:t>(2)</w:t>
      </w:r>
      <w:r w:rsidRPr="00C526F7">
        <w:rPr>
          <w:sz w:val="24"/>
          <w:szCs w:val="24"/>
        </w:rPr>
        <w:t xml:space="preserve"> Гаранцията за изпълнение на Договора ще бъде възстановена по сметка, посочена от </w:t>
      </w:r>
      <w:r w:rsidRPr="00C526F7">
        <w:rPr>
          <w:b/>
          <w:sz w:val="24"/>
          <w:szCs w:val="24"/>
        </w:rPr>
        <w:t>ИЗПЪЛНИТЕЛЯ.</w:t>
      </w:r>
    </w:p>
    <w:p w:rsidR="00AF23C9" w:rsidRPr="00C526F7" w:rsidRDefault="00AF23C9" w:rsidP="00AF23C9">
      <w:pPr>
        <w:tabs>
          <w:tab w:val="left" w:pos="810"/>
        </w:tabs>
        <w:ind w:left="270" w:firstLine="360"/>
        <w:jc w:val="both"/>
        <w:rPr>
          <w:sz w:val="24"/>
          <w:szCs w:val="24"/>
          <w:lang w:val="ru-RU"/>
        </w:rPr>
      </w:pPr>
      <w:r w:rsidRPr="00C526F7">
        <w:rPr>
          <w:b/>
          <w:sz w:val="24"/>
          <w:szCs w:val="24"/>
          <w:lang w:val="ru-RU"/>
        </w:rPr>
        <w:t xml:space="preserve">Чл. </w:t>
      </w:r>
      <w:r w:rsidRPr="006F2BCA">
        <w:rPr>
          <w:b/>
          <w:sz w:val="24"/>
          <w:szCs w:val="24"/>
          <w:lang w:val="ru-RU"/>
        </w:rPr>
        <w:t>37</w:t>
      </w:r>
      <w:r w:rsidRPr="00C526F7">
        <w:rPr>
          <w:b/>
          <w:sz w:val="24"/>
          <w:szCs w:val="24"/>
          <w:lang w:val="ru-RU"/>
        </w:rPr>
        <w:t>. (1) ВЪЗЛОЖИТЕЛЯТ</w:t>
      </w:r>
      <w:r w:rsidRPr="00C526F7">
        <w:rPr>
          <w:sz w:val="24"/>
          <w:szCs w:val="24"/>
          <w:lang w:val="ru-RU"/>
        </w:rPr>
        <w:t xml:space="preserve"> има право да усвои изцяло или част от гаранцията за изпълнение на договора при неточно изпълнение на задължения по договора от страна на </w:t>
      </w:r>
      <w:r w:rsidRPr="00C526F7">
        <w:rPr>
          <w:b/>
          <w:sz w:val="24"/>
          <w:szCs w:val="24"/>
          <w:lang w:val="ru-RU"/>
        </w:rPr>
        <w:t>ИЗПЪЛНИТЕЛЯ</w:t>
      </w:r>
      <w:r w:rsidRPr="00C526F7">
        <w:rPr>
          <w:b/>
          <w:sz w:val="24"/>
          <w:szCs w:val="24"/>
        </w:rPr>
        <w:t>.</w:t>
      </w:r>
    </w:p>
    <w:p w:rsidR="00AF23C9" w:rsidRPr="00C526F7" w:rsidRDefault="00AF23C9" w:rsidP="00AF23C9">
      <w:pPr>
        <w:tabs>
          <w:tab w:val="left" w:pos="810"/>
        </w:tabs>
        <w:ind w:left="270" w:firstLine="360"/>
        <w:jc w:val="both"/>
        <w:rPr>
          <w:sz w:val="24"/>
          <w:szCs w:val="24"/>
          <w:lang w:val="ru-RU"/>
        </w:rPr>
      </w:pPr>
      <w:r w:rsidRPr="00C526F7">
        <w:rPr>
          <w:b/>
          <w:sz w:val="24"/>
          <w:szCs w:val="24"/>
          <w:lang w:val="ru-RU"/>
        </w:rPr>
        <w:t>(2) ВЪЗЛОЖИТЕЛЯТ</w:t>
      </w:r>
      <w:r w:rsidRPr="00C526F7">
        <w:rPr>
          <w:sz w:val="24"/>
          <w:szCs w:val="24"/>
          <w:lang w:val="ru-RU"/>
        </w:rPr>
        <w:t xml:space="preserve"> има право да усвои такава част от гаранцията, която покрива отговорността на </w:t>
      </w:r>
      <w:r w:rsidRPr="00C526F7">
        <w:rPr>
          <w:b/>
          <w:sz w:val="24"/>
          <w:szCs w:val="24"/>
          <w:lang w:val="ru-RU"/>
        </w:rPr>
        <w:t>ИЗПЪЛНИТЕЛЯ</w:t>
      </w:r>
      <w:r w:rsidRPr="00C526F7">
        <w:rPr>
          <w:sz w:val="24"/>
          <w:szCs w:val="24"/>
          <w:lang w:val="ru-RU"/>
        </w:rPr>
        <w:t xml:space="preserve"> за неизпълнението, включително размера на начислените неустойки.</w:t>
      </w:r>
    </w:p>
    <w:p w:rsidR="00AF23C9" w:rsidRPr="00C526F7" w:rsidRDefault="00AF23C9" w:rsidP="00AF23C9">
      <w:pPr>
        <w:tabs>
          <w:tab w:val="left" w:pos="810"/>
        </w:tabs>
        <w:ind w:left="270" w:firstLine="360"/>
        <w:jc w:val="both"/>
        <w:rPr>
          <w:sz w:val="24"/>
          <w:szCs w:val="24"/>
          <w:lang w:val="ru-RU"/>
        </w:rPr>
      </w:pPr>
      <w:r w:rsidRPr="00C526F7">
        <w:rPr>
          <w:b/>
          <w:sz w:val="24"/>
          <w:szCs w:val="24"/>
          <w:lang w:val="ru-RU"/>
        </w:rPr>
        <w:t>(3)</w:t>
      </w:r>
      <w:r w:rsidRPr="00C526F7">
        <w:rPr>
          <w:sz w:val="24"/>
          <w:szCs w:val="24"/>
          <w:lang w:val="ru-RU"/>
        </w:rPr>
        <w:t xml:space="preserve"> При едностранно прекратяване на Договора от </w:t>
      </w:r>
      <w:r w:rsidRPr="00C526F7">
        <w:rPr>
          <w:b/>
          <w:sz w:val="24"/>
          <w:szCs w:val="24"/>
          <w:lang w:val="ru-RU"/>
        </w:rPr>
        <w:t>ВЪЗЛОЖИТЕЛЯ</w:t>
      </w:r>
      <w:r w:rsidRPr="00C526F7">
        <w:rPr>
          <w:sz w:val="24"/>
          <w:szCs w:val="24"/>
          <w:lang w:val="ru-RU"/>
        </w:rPr>
        <w:t xml:space="preserve"> поради виновно неизпълнение на задължения на </w:t>
      </w:r>
      <w:r w:rsidRPr="00C526F7">
        <w:rPr>
          <w:b/>
          <w:sz w:val="24"/>
          <w:szCs w:val="24"/>
          <w:lang w:val="ru-RU"/>
        </w:rPr>
        <w:t>ИЗПЪЛНИТЕЛЯ</w:t>
      </w:r>
      <w:r w:rsidRPr="00C526F7">
        <w:rPr>
          <w:sz w:val="24"/>
          <w:szCs w:val="24"/>
          <w:lang w:val="ru-RU"/>
        </w:rPr>
        <w:t xml:space="preserve"> по договора, сумата от гаранцията за изпълнение на договора се усвоява изцяло като обезщетение за прекратяване на договора.</w:t>
      </w:r>
    </w:p>
    <w:p w:rsidR="00AF23C9" w:rsidRPr="00C526F7" w:rsidRDefault="00AF23C9" w:rsidP="00AF23C9">
      <w:pPr>
        <w:tabs>
          <w:tab w:val="left" w:pos="810"/>
        </w:tabs>
        <w:jc w:val="both"/>
        <w:rPr>
          <w:sz w:val="24"/>
          <w:szCs w:val="24"/>
          <w:lang w:val="ru-RU"/>
        </w:rPr>
      </w:pPr>
      <w:r>
        <w:rPr>
          <w:b/>
          <w:sz w:val="24"/>
          <w:szCs w:val="24"/>
        </w:rPr>
        <w:tab/>
        <w:t xml:space="preserve">Чл. </w:t>
      </w:r>
      <w:r w:rsidRPr="006F2BCA">
        <w:rPr>
          <w:b/>
          <w:sz w:val="24"/>
          <w:szCs w:val="24"/>
          <w:lang w:val="ru-RU"/>
        </w:rPr>
        <w:t>38</w:t>
      </w:r>
      <w:r w:rsidRPr="00C526F7">
        <w:rPr>
          <w:b/>
          <w:sz w:val="24"/>
          <w:szCs w:val="24"/>
        </w:rPr>
        <w:t>.</w:t>
      </w:r>
      <w:r w:rsidRPr="00C526F7">
        <w:rPr>
          <w:sz w:val="24"/>
          <w:szCs w:val="24"/>
        </w:rPr>
        <w:t xml:space="preserve"> </w:t>
      </w:r>
      <w:r w:rsidRPr="00C526F7">
        <w:rPr>
          <w:sz w:val="24"/>
          <w:szCs w:val="24"/>
          <w:lang w:val="ru-RU"/>
        </w:rPr>
        <w:t xml:space="preserve">В случай, че отговорността за неизпълнението на задълженията по договора от страна на </w:t>
      </w:r>
      <w:r w:rsidRPr="00C526F7">
        <w:rPr>
          <w:b/>
          <w:sz w:val="24"/>
          <w:szCs w:val="24"/>
          <w:lang w:val="ru-RU"/>
        </w:rPr>
        <w:t>ИЗПЪЛНИТЕЛЯ</w:t>
      </w:r>
      <w:r w:rsidRPr="00C526F7">
        <w:rPr>
          <w:sz w:val="24"/>
          <w:szCs w:val="24"/>
          <w:lang w:val="ru-RU"/>
        </w:rPr>
        <w:t xml:space="preserve"> по стойност превишава размера на гаранцията за изпълнение на договора, </w:t>
      </w:r>
      <w:r w:rsidRPr="00C526F7">
        <w:rPr>
          <w:b/>
          <w:sz w:val="24"/>
          <w:szCs w:val="24"/>
          <w:lang w:val="ru-RU"/>
        </w:rPr>
        <w:t>ВЪЗЛОЖИТЕЛЯТ</w:t>
      </w:r>
      <w:r w:rsidRPr="00C526F7">
        <w:rPr>
          <w:sz w:val="24"/>
          <w:szCs w:val="24"/>
          <w:lang w:val="ru-RU"/>
        </w:rPr>
        <w:t xml:space="preserve"> има право да прекрати договора.</w:t>
      </w:r>
    </w:p>
    <w:p w:rsidR="00AF23C9" w:rsidRPr="00C526F7" w:rsidRDefault="00AF23C9" w:rsidP="00AF23C9">
      <w:pPr>
        <w:tabs>
          <w:tab w:val="left" w:pos="810"/>
        </w:tabs>
        <w:ind w:left="270" w:firstLine="360"/>
        <w:jc w:val="both"/>
        <w:rPr>
          <w:sz w:val="24"/>
          <w:szCs w:val="24"/>
        </w:rPr>
      </w:pPr>
      <w:r>
        <w:rPr>
          <w:b/>
          <w:sz w:val="24"/>
          <w:szCs w:val="24"/>
        </w:rPr>
        <w:t xml:space="preserve">Чл. </w:t>
      </w:r>
      <w:r w:rsidRPr="00A44B2A">
        <w:rPr>
          <w:b/>
          <w:sz w:val="24"/>
          <w:szCs w:val="24"/>
          <w:lang w:val="ru-RU"/>
        </w:rPr>
        <w:t>39</w:t>
      </w:r>
      <w:r w:rsidRPr="00C526F7">
        <w:rPr>
          <w:b/>
          <w:sz w:val="24"/>
          <w:szCs w:val="24"/>
        </w:rPr>
        <w:t>.</w:t>
      </w:r>
      <w:r w:rsidRPr="00C526F7">
        <w:rPr>
          <w:sz w:val="24"/>
          <w:szCs w:val="24"/>
        </w:rPr>
        <w:t xml:space="preserve"> </w:t>
      </w:r>
      <w:r w:rsidRPr="00C526F7">
        <w:rPr>
          <w:b/>
          <w:sz w:val="24"/>
          <w:szCs w:val="24"/>
        </w:rPr>
        <w:t>ИЗПЪЛНИТЕЛЯТ</w:t>
      </w:r>
      <w:r w:rsidRPr="00C526F7">
        <w:rPr>
          <w:sz w:val="24"/>
          <w:szCs w:val="24"/>
        </w:rPr>
        <w:t xml:space="preserve"> се задължава в гаранционните срокове да отстранява всички проявени дефекти в изпълнените СМР на обекта, за поддържане на качеството и </w:t>
      </w:r>
      <w:r w:rsidRPr="00C526F7">
        <w:rPr>
          <w:sz w:val="24"/>
          <w:szCs w:val="24"/>
        </w:rPr>
        <w:lastRenderedPageBreak/>
        <w:t>непрекъснатата му експлоатация в съответствие с Работния проект и Техническите спецификации.</w:t>
      </w:r>
    </w:p>
    <w:p w:rsidR="00AF23C9" w:rsidRPr="00C526F7" w:rsidRDefault="00AF23C9" w:rsidP="00AF23C9">
      <w:pPr>
        <w:tabs>
          <w:tab w:val="left" w:pos="810"/>
        </w:tabs>
        <w:ind w:left="270" w:firstLine="360"/>
        <w:jc w:val="both"/>
        <w:rPr>
          <w:sz w:val="24"/>
          <w:szCs w:val="24"/>
        </w:rPr>
      </w:pPr>
      <w:r>
        <w:rPr>
          <w:b/>
          <w:sz w:val="24"/>
          <w:szCs w:val="24"/>
        </w:rPr>
        <w:t>Чл. 4</w:t>
      </w:r>
      <w:r w:rsidRPr="006F2BCA">
        <w:rPr>
          <w:b/>
          <w:sz w:val="24"/>
          <w:szCs w:val="24"/>
          <w:lang w:val="ru-RU"/>
        </w:rPr>
        <w:t>0</w:t>
      </w:r>
      <w:r w:rsidRPr="00C526F7">
        <w:rPr>
          <w:b/>
          <w:sz w:val="24"/>
          <w:szCs w:val="24"/>
        </w:rPr>
        <w:t xml:space="preserve">. </w:t>
      </w:r>
      <w:r w:rsidRPr="00C526F7">
        <w:rPr>
          <w:sz w:val="24"/>
          <w:szCs w:val="24"/>
        </w:rPr>
        <w:t>Гаранционният срок се определя, съгласно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AF23C9" w:rsidRPr="00C526F7" w:rsidRDefault="00AF23C9" w:rsidP="00AF23C9">
      <w:pPr>
        <w:tabs>
          <w:tab w:val="left" w:pos="810"/>
        </w:tabs>
        <w:ind w:left="270" w:firstLine="360"/>
        <w:jc w:val="both"/>
        <w:rPr>
          <w:bCs/>
          <w:iCs/>
          <w:sz w:val="24"/>
          <w:szCs w:val="24"/>
        </w:rPr>
      </w:pPr>
      <w:r>
        <w:rPr>
          <w:b/>
          <w:sz w:val="24"/>
          <w:szCs w:val="24"/>
          <w:lang w:val="ru-RU"/>
        </w:rPr>
        <w:t>Чл. 4</w:t>
      </w:r>
      <w:r w:rsidRPr="006F2BCA">
        <w:rPr>
          <w:b/>
          <w:sz w:val="24"/>
          <w:szCs w:val="24"/>
          <w:lang w:val="ru-RU"/>
        </w:rPr>
        <w:t>1</w:t>
      </w:r>
      <w:r w:rsidRPr="00C526F7">
        <w:rPr>
          <w:b/>
          <w:sz w:val="24"/>
          <w:szCs w:val="24"/>
          <w:lang w:val="ru-RU"/>
        </w:rPr>
        <w:t xml:space="preserve">. </w:t>
      </w:r>
      <w:r w:rsidRPr="00C526F7">
        <w:rPr>
          <w:bCs/>
          <w:iCs/>
          <w:sz w:val="24"/>
          <w:szCs w:val="24"/>
        </w:rPr>
        <w:t>Гаранционните срокове не текат и се удължават с времето, през което строежът е имал проявен дефект, до неговото отстраняване.</w:t>
      </w:r>
    </w:p>
    <w:p w:rsidR="00AF23C9" w:rsidRPr="00C526F7" w:rsidRDefault="00AF23C9" w:rsidP="00AF23C9">
      <w:pPr>
        <w:tabs>
          <w:tab w:val="left" w:pos="810"/>
        </w:tabs>
        <w:ind w:left="270" w:firstLine="360"/>
        <w:jc w:val="both"/>
        <w:rPr>
          <w:sz w:val="24"/>
          <w:szCs w:val="24"/>
        </w:rPr>
      </w:pPr>
      <w:r w:rsidRPr="00C526F7">
        <w:rPr>
          <w:b/>
          <w:sz w:val="24"/>
          <w:szCs w:val="24"/>
        </w:rPr>
        <w:t>Чл. 4</w:t>
      </w:r>
      <w:r w:rsidRPr="006F2BCA">
        <w:rPr>
          <w:b/>
          <w:sz w:val="24"/>
          <w:szCs w:val="24"/>
          <w:lang w:val="ru-RU"/>
        </w:rPr>
        <w:t>2</w:t>
      </w:r>
      <w:r w:rsidRPr="00C526F7">
        <w:rPr>
          <w:b/>
          <w:sz w:val="24"/>
          <w:szCs w:val="24"/>
        </w:rPr>
        <w:t xml:space="preserve">. </w:t>
      </w:r>
      <w:r w:rsidRPr="00C526F7">
        <w:rPr>
          <w:sz w:val="24"/>
          <w:szCs w:val="24"/>
        </w:rPr>
        <w:t xml:space="preserve">Гаранционната отговорност се изключва, когато проявените дефекти са резултат от непредвидено обстоятелство. </w:t>
      </w:r>
    </w:p>
    <w:p w:rsidR="00AF23C9" w:rsidRPr="00C526F7" w:rsidRDefault="00AF23C9" w:rsidP="00AF23C9">
      <w:pPr>
        <w:tabs>
          <w:tab w:val="left" w:pos="810"/>
        </w:tabs>
        <w:ind w:left="270" w:firstLine="360"/>
        <w:jc w:val="both"/>
        <w:rPr>
          <w:sz w:val="24"/>
          <w:szCs w:val="24"/>
        </w:rPr>
      </w:pPr>
      <w:r>
        <w:rPr>
          <w:b/>
          <w:sz w:val="24"/>
          <w:szCs w:val="24"/>
        </w:rPr>
        <w:t>Чл. 4</w:t>
      </w:r>
      <w:r w:rsidRPr="006F2BCA">
        <w:rPr>
          <w:b/>
          <w:sz w:val="24"/>
          <w:szCs w:val="24"/>
          <w:lang w:val="ru-RU"/>
        </w:rPr>
        <w:t>3</w:t>
      </w:r>
      <w:r w:rsidRPr="00C526F7">
        <w:rPr>
          <w:b/>
          <w:sz w:val="24"/>
          <w:szCs w:val="24"/>
        </w:rPr>
        <w:t xml:space="preserve">. </w:t>
      </w:r>
      <w:r w:rsidRPr="00C526F7">
        <w:rPr>
          <w:sz w:val="24"/>
          <w:szCs w:val="24"/>
        </w:rPr>
        <w:t xml:space="preserve">В случай, че банката, издала гаранцията за изпълнение на договора, се обяви в несъстоятелност, или изпадне в неплатежоспособност/свръхзадлъжнялост, или й се отнеме лиценза, или откаже да заплати предявената </w:t>
      </w:r>
      <w:r w:rsidRPr="00C526F7">
        <w:rPr>
          <w:b/>
          <w:sz w:val="24"/>
          <w:szCs w:val="24"/>
        </w:rPr>
        <w:t>от ВЪЗЛОЖИТЕЛЯ</w:t>
      </w:r>
      <w:r w:rsidRPr="00C526F7">
        <w:rPr>
          <w:sz w:val="24"/>
          <w:szCs w:val="24"/>
        </w:rPr>
        <w:t xml:space="preserve"> сума в 3-дневен срок, </w:t>
      </w:r>
      <w:r w:rsidRPr="00C526F7">
        <w:rPr>
          <w:b/>
          <w:sz w:val="24"/>
          <w:szCs w:val="24"/>
        </w:rPr>
        <w:t>ВЪЗЛОЖИТЕЛЯТ</w:t>
      </w:r>
      <w:r w:rsidRPr="00C526F7">
        <w:rPr>
          <w:sz w:val="24"/>
          <w:szCs w:val="24"/>
        </w:rPr>
        <w:t xml:space="preserve"> има право да поиска, а </w:t>
      </w:r>
      <w:r w:rsidRPr="00C526F7">
        <w:rPr>
          <w:b/>
          <w:sz w:val="24"/>
          <w:szCs w:val="24"/>
        </w:rPr>
        <w:t>ИЗПЪЛНИТЕЛЯТ</w:t>
      </w:r>
      <w:r w:rsidRPr="00C526F7">
        <w:rPr>
          <w:sz w:val="24"/>
          <w:szCs w:val="24"/>
        </w:rPr>
        <w:t xml:space="preserve"> се задължава да предостави, в срок до 5 (пет) работни дни от направеното искане, съответна заместваща гаранция от друга банкова институция, съгласувана с </w:t>
      </w:r>
      <w:r w:rsidRPr="00C526F7">
        <w:rPr>
          <w:b/>
          <w:sz w:val="24"/>
          <w:szCs w:val="24"/>
        </w:rPr>
        <w:t>ВЪЗЛОЖИТЕЛЯ</w:t>
      </w:r>
      <w:r w:rsidRPr="00C526F7">
        <w:rPr>
          <w:sz w:val="24"/>
          <w:szCs w:val="24"/>
        </w:rPr>
        <w:t>.</w:t>
      </w:r>
    </w:p>
    <w:p w:rsidR="00AF23C9" w:rsidRPr="00C526F7" w:rsidRDefault="00AF23C9" w:rsidP="00AF23C9">
      <w:pPr>
        <w:tabs>
          <w:tab w:val="left" w:pos="810"/>
        </w:tabs>
        <w:ind w:left="270" w:firstLine="360"/>
        <w:jc w:val="both"/>
        <w:rPr>
          <w:sz w:val="24"/>
          <w:szCs w:val="24"/>
          <w:lang w:val="ru-RU"/>
        </w:rPr>
      </w:pPr>
      <w:r w:rsidRPr="00C526F7">
        <w:rPr>
          <w:b/>
          <w:sz w:val="24"/>
          <w:szCs w:val="24"/>
          <w:lang w:val="ru-RU"/>
        </w:rPr>
        <w:t xml:space="preserve">Чл. </w:t>
      </w:r>
      <w:r w:rsidRPr="006F2BCA">
        <w:rPr>
          <w:b/>
          <w:sz w:val="24"/>
          <w:szCs w:val="24"/>
          <w:lang w:val="ru-RU"/>
        </w:rPr>
        <w:t>44</w:t>
      </w:r>
      <w:r w:rsidRPr="00C526F7">
        <w:rPr>
          <w:b/>
          <w:sz w:val="24"/>
          <w:szCs w:val="24"/>
          <w:lang w:val="ru-RU"/>
        </w:rPr>
        <w:t xml:space="preserve">. ВЪЗЛОЖИТЕЛЯТ </w:t>
      </w:r>
      <w:r w:rsidRPr="00C526F7">
        <w:rPr>
          <w:sz w:val="24"/>
          <w:szCs w:val="24"/>
          <w:lang w:val="ru-RU"/>
        </w:rPr>
        <w:t>не дължи лихва върху сумата по гаранцията за изпълнение на договора.</w:t>
      </w:r>
    </w:p>
    <w:p w:rsidR="00AF23C9" w:rsidRPr="00C526F7" w:rsidRDefault="00AF23C9" w:rsidP="00AF23C9">
      <w:pPr>
        <w:tabs>
          <w:tab w:val="left" w:pos="810"/>
        </w:tabs>
        <w:ind w:left="270" w:firstLine="360"/>
        <w:jc w:val="both"/>
        <w:rPr>
          <w:sz w:val="24"/>
          <w:szCs w:val="24"/>
        </w:rPr>
      </w:pPr>
    </w:p>
    <w:p w:rsidR="00AF23C9" w:rsidRPr="00C526F7" w:rsidRDefault="00AF23C9" w:rsidP="00AF23C9">
      <w:pPr>
        <w:tabs>
          <w:tab w:val="left" w:pos="810"/>
        </w:tabs>
        <w:ind w:left="270" w:firstLine="360"/>
        <w:jc w:val="both"/>
        <w:rPr>
          <w:b/>
          <w:bCs/>
          <w:sz w:val="24"/>
          <w:szCs w:val="24"/>
        </w:rPr>
      </w:pPr>
      <w:bookmarkStart w:id="29" w:name="_Toc391557530"/>
      <w:bookmarkStart w:id="30" w:name="_Toc445882474"/>
      <w:bookmarkStart w:id="31" w:name="_Toc445895019"/>
      <w:r w:rsidRPr="00C526F7">
        <w:rPr>
          <w:b/>
          <w:bCs/>
          <w:sz w:val="24"/>
          <w:szCs w:val="24"/>
        </w:rPr>
        <w:t>Х</w:t>
      </w:r>
      <w:r>
        <w:rPr>
          <w:b/>
          <w:bCs/>
          <w:sz w:val="24"/>
          <w:szCs w:val="24"/>
          <w:lang w:val="en-US"/>
        </w:rPr>
        <w:t>III</w:t>
      </w:r>
      <w:r w:rsidRPr="00C526F7">
        <w:rPr>
          <w:b/>
          <w:bCs/>
          <w:sz w:val="24"/>
          <w:szCs w:val="24"/>
        </w:rPr>
        <w:t xml:space="preserve">. </w:t>
      </w:r>
      <w:r w:rsidRPr="00C526F7">
        <w:rPr>
          <w:b/>
          <w:sz w:val="24"/>
          <w:szCs w:val="24"/>
        </w:rPr>
        <w:t>ОТГОВОРНОСТ ПРИ НЕИЗПЪЛНЕНИЕ</w:t>
      </w:r>
      <w:bookmarkEnd w:id="29"/>
      <w:bookmarkEnd w:id="30"/>
      <w:bookmarkEnd w:id="31"/>
    </w:p>
    <w:p w:rsidR="00AF23C9" w:rsidRPr="00C526F7" w:rsidRDefault="00AF23C9" w:rsidP="00AF23C9">
      <w:pPr>
        <w:tabs>
          <w:tab w:val="left" w:pos="810"/>
        </w:tabs>
        <w:ind w:left="270" w:firstLine="360"/>
        <w:jc w:val="both"/>
        <w:rPr>
          <w:b/>
          <w:sz w:val="24"/>
          <w:szCs w:val="24"/>
        </w:rPr>
      </w:pPr>
    </w:p>
    <w:p w:rsidR="00AF23C9" w:rsidRPr="00C526F7" w:rsidRDefault="00AF23C9" w:rsidP="00AF23C9">
      <w:pPr>
        <w:tabs>
          <w:tab w:val="left" w:pos="810"/>
        </w:tabs>
        <w:ind w:left="270" w:firstLine="360"/>
        <w:jc w:val="both"/>
        <w:rPr>
          <w:sz w:val="24"/>
          <w:szCs w:val="24"/>
        </w:rPr>
      </w:pPr>
      <w:r w:rsidRPr="00C526F7">
        <w:rPr>
          <w:b/>
          <w:sz w:val="24"/>
          <w:szCs w:val="24"/>
        </w:rPr>
        <w:t xml:space="preserve">Чл. </w:t>
      </w:r>
      <w:r w:rsidRPr="006F2BCA">
        <w:rPr>
          <w:b/>
          <w:sz w:val="24"/>
          <w:szCs w:val="24"/>
          <w:lang w:val="ru-RU"/>
        </w:rPr>
        <w:t>45</w:t>
      </w:r>
      <w:r w:rsidRPr="00C526F7">
        <w:rPr>
          <w:b/>
          <w:sz w:val="24"/>
          <w:szCs w:val="24"/>
        </w:rPr>
        <w:t>. (1)</w:t>
      </w:r>
      <w:r w:rsidRPr="00C526F7">
        <w:rPr>
          <w:sz w:val="24"/>
          <w:szCs w:val="24"/>
        </w:rPr>
        <w:t xml:space="preserve"> В случай, че </w:t>
      </w:r>
      <w:r w:rsidRPr="00C526F7">
        <w:rPr>
          <w:b/>
          <w:sz w:val="24"/>
          <w:szCs w:val="24"/>
        </w:rPr>
        <w:t>ИЗПЪЛНИТЕЛЯТ</w:t>
      </w:r>
      <w:r w:rsidRPr="00C526F7">
        <w:rPr>
          <w:sz w:val="24"/>
          <w:szCs w:val="24"/>
        </w:rPr>
        <w:t xml:space="preserve"> не е завършил </w:t>
      </w:r>
      <w:r w:rsidRPr="00C526F7">
        <w:rPr>
          <w:sz w:val="24"/>
          <w:szCs w:val="24"/>
          <w:lang w:val="ru-RU"/>
        </w:rPr>
        <w:t>СМР</w:t>
      </w:r>
      <w:r w:rsidRPr="00C526F7">
        <w:rPr>
          <w:sz w:val="24"/>
          <w:szCs w:val="24"/>
        </w:rPr>
        <w:t xml:space="preserve"> до степен, в която строежът е годен за </w:t>
      </w:r>
      <w:r w:rsidRPr="00BF4756">
        <w:rPr>
          <w:sz w:val="24"/>
          <w:szCs w:val="24"/>
        </w:rPr>
        <w:t>приемане с констативен</w:t>
      </w:r>
      <w:r w:rsidRPr="00C526F7">
        <w:rPr>
          <w:sz w:val="24"/>
          <w:szCs w:val="24"/>
        </w:rPr>
        <w:t xml:space="preserve"> протокол обр. 15 в срока за приключване съгласно този договор, както и когато изостава от срока по Графика за изпълнение на СМР и забавата не се дължи на действия или актове на </w:t>
      </w:r>
      <w:r w:rsidRPr="00C526F7">
        <w:rPr>
          <w:b/>
          <w:sz w:val="24"/>
          <w:szCs w:val="24"/>
        </w:rPr>
        <w:t>ВЪЗЛОЖИТЕЛЯ,</w:t>
      </w:r>
      <w:r w:rsidRPr="00C526F7">
        <w:rPr>
          <w:sz w:val="24"/>
          <w:szCs w:val="24"/>
        </w:rPr>
        <w:t xml:space="preserve"> консултанта по чл. 166 от ЗУТ, инвеститорския контрол или непредвидено обстоятелство, или действия (актове) на трети страни, различни от </w:t>
      </w:r>
      <w:r w:rsidRPr="00C526F7">
        <w:rPr>
          <w:b/>
          <w:sz w:val="24"/>
          <w:szCs w:val="24"/>
        </w:rPr>
        <w:t>ИЗПЪЛНИТЕЛЯ</w:t>
      </w:r>
      <w:r w:rsidRPr="00C526F7">
        <w:rPr>
          <w:sz w:val="24"/>
          <w:szCs w:val="24"/>
        </w:rPr>
        <w:t xml:space="preserve">, </w:t>
      </w:r>
      <w:r w:rsidRPr="00C526F7">
        <w:rPr>
          <w:b/>
          <w:sz w:val="24"/>
          <w:szCs w:val="24"/>
        </w:rPr>
        <w:t>ИЗПЪЛНИТЕЛЯТ</w:t>
      </w:r>
      <w:r w:rsidRPr="00C526F7">
        <w:rPr>
          <w:sz w:val="24"/>
          <w:szCs w:val="24"/>
        </w:rPr>
        <w:t xml:space="preserve"> се задължава да плати неустойка на </w:t>
      </w:r>
      <w:r w:rsidRPr="00C526F7">
        <w:rPr>
          <w:b/>
          <w:sz w:val="24"/>
          <w:szCs w:val="24"/>
        </w:rPr>
        <w:t>ВЪЗЛОЖИТЕЛЯ</w:t>
      </w:r>
      <w:r w:rsidRPr="00C526F7">
        <w:rPr>
          <w:sz w:val="24"/>
          <w:szCs w:val="24"/>
        </w:rPr>
        <w:t xml:space="preserve"> в размер на 0,1% (нула цяло и един процент) на ден от общата цена за изпълнение на договора в лв. без ДДС, за всеки ден от забавеното изпълнение, но не повече от 20% (двадесет процента) от общата цена за изпълнение на договора в лв. без ДДС.</w:t>
      </w:r>
    </w:p>
    <w:p w:rsidR="00AF23C9" w:rsidRPr="00C526F7" w:rsidRDefault="00AF23C9" w:rsidP="00AF23C9">
      <w:pPr>
        <w:tabs>
          <w:tab w:val="left" w:pos="810"/>
        </w:tabs>
        <w:ind w:left="270" w:firstLine="360"/>
        <w:jc w:val="both"/>
        <w:rPr>
          <w:sz w:val="24"/>
          <w:szCs w:val="24"/>
        </w:rPr>
      </w:pPr>
      <w:r w:rsidRPr="00C526F7">
        <w:rPr>
          <w:b/>
          <w:sz w:val="24"/>
          <w:szCs w:val="24"/>
        </w:rPr>
        <w:t>(2)</w:t>
      </w:r>
      <w:r w:rsidRPr="00C526F7">
        <w:rPr>
          <w:sz w:val="24"/>
          <w:szCs w:val="24"/>
        </w:rPr>
        <w:t xml:space="preserve"> При забавено изпълнение на всяко друго задължение по този договора от страна на </w:t>
      </w:r>
      <w:r w:rsidRPr="00C526F7">
        <w:rPr>
          <w:b/>
          <w:sz w:val="24"/>
          <w:szCs w:val="24"/>
        </w:rPr>
        <w:t>ИЗПЪЛНИТЕЛЯ</w:t>
      </w:r>
      <w:r w:rsidRPr="00C526F7">
        <w:rPr>
          <w:sz w:val="24"/>
          <w:szCs w:val="24"/>
        </w:rPr>
        <w:t xml:space="preserve">, последният дължи на </w:t>
      </w:r>
      <w:r w:rsidRPr="00C526F7">
        <w:rPr>
          <w:b/>
          <w:sz w:val="24"/>
          <w:szCs w:val="24"/>
        </w:rPr>
        <w:t>ВЪЗЛОЖИТЕЛЯ</w:t>
      </w:r>
      <w:r w:rsidRPr="00C526F7">
        <w:rPr>
          <w:sz w:val="24"/>
          <w:szCs w:val="24"/>
        </w:rPr>
        <w:t xml:space="preserve"> неустойка в размер на 0,05% </w:t>
      </w:r>
      <w:r w:rsidRPr="00C526F7">
        <w:rPr>
          <w:sz w:val="24"/>
          <w:szCs w:val="24"/>
          <w:lang w:val="ru-RU"/>
        </w:rPr>
        <w:t>(</w:t>
      </w:r>
      <w:r w:rsidRPr="00C526F7">
        <w:rPr>
          <w:sz w:val="24"/>
          <w:szCs w:val="24"/>
        </w:rPr>
        <w:t>нула цяло и пет</w:t>
      </w:r>
      <w:r w:rsidRPr="00C526F7">
        <w:rPr>
          <w:sz w:val="24"/>
          <w:szCs w:val="24"/>
          <w:lang w:val="ru-RU"/>
        </w:rPr>
        <w:t xml:space="preserve">) </w:t>
      </w:r>
      <w:r w:rsidRPr="00C526F7">
        <w:rPr>
          <w:sz w:val="24"/>
          <w:szCs w:val="24"/>
        </w:rPr>
        <w:t>на ден за всеки ден забава, но не повече от 20% (двадесет) от общата ц</w:t>
      </w:r>
      <w:r w:rsidRPr="00C526F7">
        <w:rPr>
          <w:sz w:val="24"/>
          <w:szCs w:val="24"/>
          <w:lang w:val="ru-RU"/>
        </w:rPr>
        <w:t>ена за изпълнение на Договора</w:t>
      </w:r>
      <w:r w:rsidRPr="00C526F7">
        <w:rPr>
          <w:sz w:val="24"/>
          <w:szCs w:val="24"/>
        </w:rPr>
        <w:t xml:space="preserve"> в лв. без ДДС.</w:t>
      </w:r>
    </w:p>
    <w:p w:rsidR="00AF23C9" w:rsidRPr="00C526F7" w:rsidRDefault="00AF23C9" w:rsidP="00AF23C9">
      <w:pPr>
        <w:tabs>
          <w:tab w:val="left" w:pos="810"/>
        </w:tabs>
        <w:ind w:left="270" w:firstLine="360"/>
        <w:jc w:val="both"/>
        <w:rPr>
          <w:sz w:val="24"/>
          <w:szCs w:val="24"/>
        </w:rPr>
      </w:pPr>
      <w:r w:rsidRPr="00C526F7">
        <w:rPr>
          <w:b/>
          <w:sz w:val="24"/>
          <w:szCs w:val="24"/>
        </w:rPr>
        <w:t xml:space="preserve">Чл. </w:t>
      </w:r>
      <w:r w:rsidRPr="006F2BCA">
        <w:rPr>
          <w:b/>
          <w:sz w:val="24"/>
          <w:szCs w:val="24"/>
          <w:lang w:val="ru-RU"/>
        </w:rPr>
        <w:t>46</w:t>
      </w:r>
      <w:r w:rsidRPr="00C526F7">
        <w:rPr>
          <w:b/>
          <w:sz w:val="24"/>
          <w:szCs w:val="24"/>
        </w:rPr>
        <w:t>.</w:t>
      </w:r>
      <w:r w:rsidRPr="00C526F7">
        <w:rPr>
          <w:sz w:val="24"/>
          <w:szCs w:val="24"/>
        </w:rPr>
        <w:t xml:space="preserve"> </w:t>
      </w:r>
      <w:r w:rsidRPr="00C526F7">
        <w:rPr>
          <w:b/>
          <w:sz w:val="24"/>
          <w:szCs w:val="24"/>
          <w:lang w:val="ru-RU"/>
        </w:rPr>
        <w:t>(1)</w:t>
      </w:r>
      <w:r w:rsidRPr="00C526F7">
        <w:rPr>
          <w:sz w:val="24"/>
          <w:szCs w:val="24"/>
          <w:lang w:val="ru-RU"/>
        </w:rPr>
        <w:t xml:space="preserve"> </w:t>
      </w:r>
      <w:r w:rsidRPr="00C526F7">
        <w:rPr>
          <w:sz w:val="24"/>
          <w:szCs w:val="24"/>
        </w:rPr>
        <w:t xml:space="preserve">При лошо или частично изпълнение на СМР </w:t>
      </w:r>
      <w:r w:rsidRPr="00C526F7">
        <w:rPr>
          <w:b/>
          <w:sz w:val="24"/>
          <w:szCs w:val="24"/>
        </w:rPr>
        <w:t>ИЗПЪЛНИТЕЛЯТ</w:t>
      </w:r>
      <w:r w:rsidRPr="00C526F7">
        <w:rPr>
          <w:sz w:val="24"/>
          <w:szCs w:val="24"/>
        </w:rPr>
        <w:t xml:space="preserve"> дължи неустойка в размер на 5% (</w:t>
      </w:r>
      <w:r w:rsidRPr="00C526F7">
        <w:rPr>
          <w:sz w:val="24"/>
          <w:szCs w:val="24"/>
          <w:lang w:val="ru-RU"/>
        </w:rPr>
        <w:t>пет</w:t>
      </w:r>
      <w:r w:rsidRPr="00C526F7">
        <w:rPr>
          <w:sz w:val="24"/>
          <w:szCs w:val="24"/>
        </w:rPr>
        <w:t xml:space="preserve">) </w:t>
      </w:r>
      <w:r w:rsidRPr="00C526F7">
        <w:rPr>
          <w:sz w:val="24"/>
          <w:szCs w:val="24"/>
          <w:lang w:val="ru-RU"/>
        </w:rPr>
        <w:t>от цената за изпълнение на СМР в лв. без ДДС, които е следвало да бъдат изпълнени точно.</w:t>
      </w:r>
    </w:p>
    <w:p w:rsidR="00AF23C9" w:rsidRPr="00C526F7" w:rsidRDefault="00AF23C9" w:rsidP="00AF23C9">
      <w:pPr>
        <w:tabs>
          <w:tab w:val="left" w:pos="810"/>
        </w:tabs>
        <w:ind w:left="270" w:firstLine="360"/>
        <w:jc w:val="both"/>
        <w:rPr>
          <w:sz w:val="24"/>
          <w:szCs w:val="24"/>
        </w:rPr>
      </w:pPr>
      <w:r w:rsidRPr="00C526F7">
        <w:rPr>
          <w:b/>
          <w:sz w:val="24"/>
          <w:szCs w:val="24"/>
        </w:rPr>
        <w:t>(2)</w:t>
      </w:r>
      <w:r w:rsidRPr="00C526F7">
        <w:rPr>
          <w:sz w:val="24"/>
          <w:szCs w:val="24"/>
        </w:rPr>
        <w:t xml:space="preserve"> При лошо или частично изпълнение на всяко друго задължение по Договора от страна на </w:t>
      </w:r>
      <w:r w:rsidRPr="00C526F7">
        <w:rPr>
          <w:b/>
          <w:sz w:val="24"/>
          <w:szCs w:val="24"/>
        </w:rPr>
        <w:t>ИЗПЪЛНИТЕЛЯ</w:t>
      </w:r>
      <w:r w:rsidRPr="00C526F7">
        <w:rPr>
          <w:sz w:val="24"/>
          <w:szCs w:val="24"/>
        </w:rPr>
        <w:t xml:space="preserve">, последният дължи на </w:t>
      </w:r>
      <w:r w:rsidRPr="00C526F7">
        <w:rPr>
          <w:b/>
          <w:sz w:val="24"/>
          <w:szCs w:val="24"/>
        </w:rPr>
        <w:t>ВЪЗЛОЖИТЕЛЯ</w:t>
      </w:r>
      <w:r w:rsidRPr="00C526F7">
        <w:rPr>
          <w:sz w:val="24"/>
          <w:szCs w:val="24"/>
        </w:rPr>
        <w:t xml:space="preserve"> неустойка в размер на </w:t>
      </w:r>
      <w:r w:rsidRPr="00C526F7">
        <w:rPr>
          <w:sz w:val="24"/>
          <w:szCs w:val="24"/>
          <w:lang w:val="ru-RU"/>
        </w:rPr>
        <w:t>5%</w:t>
      </w:r>
      <w:r w:rsidRPr="00C526F7">
        <w:rPr>
          <w:sz w:val="24"/>
          <w:szCs w:val="24"/>
        </w:rPr>
        <w:t xml:space="preserve"> (пет) </w:t>
      </w:r>
      <w:r w:rsidRPr="00C526F7">
        <w:rPr>
          <w:sz w:val="24"/>
          <w:szCs w:val="24"/>
          <w:lang w:val="ru-RU"/>
        </w:rPr>
        <w:t xml:space="preserve">от </w:t>
      </w:r>
      <w:r w:rsidRPr="00C526F7">
        <w:rPr>
          <w:sz w:val="24"/>
          <w:szCs w:val="24"/>
        </w:rPr>
        <w:t>общата ц</w:t>
      </w:r>
      <w:r w:rsidRPr="00C526F7">
        <w:rPr>
          <w:sz w:val="24"/>
          <w:szCs w:val="24"/>
          <w:lang w:val="ru-RU"/>
        </w:rPr>
        <w:t>ена за изпълнение на договора</w:t>
      </w:r>
      <w:r w:rsidRPr="00C526F7">
        <w:rPr>
          <w:sz w:val="24"/>
          <w:szCs w:val="24"/>
        </w:rPr>
        <w:t xml:space="preserve"> в лв. без ДДС </w:t>
      </w:r>
      <w:r w:rsidRPr="00C526F7">
        <w:rPr>
          <w:sz w:val="24"/>
          <w:szCs w:val="24"/>
          <w:lang w:val="ru-RU"/>
        </w:rPr>
        <w:t>за всяко задължение, което е следвало да бъде изпълнено точно</w:t>
      </w:r>
      <w:r w:rsidRPr="00C526F7">
        <w:rPr>
          <w:sz w:val="24"/>
          <w:szCs w:val="24"/>
        </w:rPr>
        <w:t>.</w:t>
      </w:r>
    </w:p>
    <w:p w:rsidR="00AF23C9" w:rsidRPr="00C526F7" w:rsidRDefault="00AF23C9" w:rsidP="00AF23C9">
      <w:pPr>
        <w:tabs>
          <w:tab w:val="left" w:pos="810"/>
        </w:tabs>
        <w:ind w:left="270" w:firstLine="360"/>
        <w:jc w:val="both"/>
        <w:rPr>
          <w:sz w:val="24"/>
          <w:szCs w:val="24"/>
        </w:rPr>
      </w:pPr>
      <w:r w:rsidRPr="00C526F7">
        <w:rPr>
          <w:b/>
          <w:sz w:val="24"/>
          <w:szCs w:val="24"/>
        </w:rPr>
        <w:t>(3)</w:t>
      </w:r>
      <w:r w:rsidRPr="00C526F7">
        <w:rPr>
          <w:sz w:val="24"/>
          <w:szCs w:val="24"/>
        </w:rPr>
        <w:t xml:space="preserve"> За всяко друго неизпълнение на задължение по договора, дефинирано изрично или квалифицирано като такова, включително без да е упоменато, че ще се счита за неизпълнение, </w:t>
      </w:r>
      <w:r w:rsidRPr="00C526F7">
        <w:rPr>
          <w:b/>
          <w:sz w:val="24"/>
          <w:szCs w:val="24"/>
        </w:rPr>
        <w:t>ИЗПЪЛНИТЕЛЯТ</w:t>
      </w:r>
      <w:r w:rsidRPr="00C526F7">
        <w:rPr>
          <w:sz w:val="24"/>
          <w:szCs w:val="24"/>
        </w:rPr>
        <w:t xml:space="preserve"> дължи неустойка в размер на 10% (десет) от стойността на неизпълненото задължение, а когато стойността на задължението не може да бъде определена или задължението е без стойност, неустойката е в размер на 0,5% (нула цяло и пет) от общата цена за изпълнение на договора в лв. без ДДС.</w:t>
      </w:r>
    </w:p>
    <w:p w:rsidR="00AF23C9" w:rsidRPr="00C526F7" w:rsidRDefault="00AF23C9" w:rsidP="00AF23C9">
      <w:pPr>
        <w:tabs>
          <w:tab w:val="left" w:pos="810"/>
        </w:tabs>
        <w:ind w:left="270" w:firstLine="360"/>
        <w:jc w:val="both"/>
        <w:rPr>
          <w:b/>
          <w:sz w:val="24"/>
          <w:szCs w:val="24"/>
        </w:rPr>
      </w:pPr>
      <w:r w:rsidRPr="00C526F7">
        <w:rPr>
          <w:b/>
          <w:sz w:val="24"/>
          <w:szCs w:val="24"/>
        </w:rPr>
        <w:t xml:space="preserve">Чл. </w:t>
      </w:r>
      <w:r w:rsidRPr="00A66027">
        <w:rPr>
          <w:b/>
          <w:sz w:val="24"/>
          <w:szCs w:val="24"/>
          <w:lang w:val="ru-RU"/>
        </w:rPr>
        <w:t>47</w:t>
      </w:r>
      <w:r w:rsidRPr="00C526F7">
        <w:rPr>
          <w:b/>
          <w:sz w:val="24"/>
          <w:szCs w:val="24"/>
        </w:rPr>
        <w:t>. ВЪЗЛОЖИТЕЛЯТ</w:t>
      </w:r>
      <w:r w:rsidRPr="00C526F7">
        <w:rPr>
          <w:sz w:val="24"/>
          <w:szCs w:val="24"/>
        </w:rPr>
        <w:t xml:space="preserve"> има право да приспада начислените по чл. </w:t>
      </w:r>
      <w:r w:rsidRPr="00A66027">
        <w:rPr>
          <w:sz w:val="24"/>
          <w:szCs w:val="24"/>
          <w:lang w:val="ru-RU"/>
        </w:rPr>
        <w:t>45</w:t>
      </w:r>
      <w:r w:rsidRPr="00C526F7">
        <w:rPr>
          <w:sz w:val="24"/>
          <w:szCs w:val="24"/>
          <w:lang w:val="ru-RU"/>
        </w:rPr>
        <w:t xml:space="preserve"> </w:t>
      </w:r>
      <w:r>
        <w:rPr>
          <w:sz w:val="24"/>
          <w:szCs w:val="24"/>
        </w:rPr>
        <w:t xml:space="preserve">и чл. </w:t>
      </w:r>
      <w:r w:rsidRPr="00A66027">
        <w:rPr>
          <w:sz w:val="24"/>
          <w:szCs w:val="24"/>
          <w:lang w:val="ru-RU"/>
        </w:rPr>
        <w:t>46</w:t>
      </w:r>
      <w:r w:rsidRPr="00C526F7">
        <w:rPr>
          <w:sz w:val="24"/>
          <w:szCs w:val="24"/>
        </w:rPr>
        <w:t xml:space="preserve"> неустойки от общата цена за изпълнение на договора в лв. без ДДС, от гаранцията за изпълнение на договора или, от която и да е друга сума (акт обр.19 и др.), дължима на </w:t>
      </w:r>
      <w:r w:rsidRPr="00C526F7">
        <w:rPr>
          <w:b/>
          <w:sz w:val="24"/>
          <w:szCs w:val="24"/>
        </w:rPr>
        <w:t>ИЗПЪЛНИТЕЛЯ</w:t>
      </w:r>
      <w:r w:rsidRPr="00C526F7">
        <w:rPr>
          <w:sz w:val="24"/>
          <w:szCs w:val="24"/>
        </w:rPr>
        <w:t xml:space="preserve"> по този Договор.</w:t>
      </w:r>
    </w:p>
    <w:p w:rsidR="00AF23C9" w:rsidRPr="00C526F7" w:rsidRDefault="00AF23C9" w:rsidP="00AF23C9">
      <w:pPr>
        <w:tabs>
          <w:tab w:val="left" w:pos="810"/>
        </w:tabs>
        <w:ind w:left="270" w:firstLine="360"/>
        <w:jc w:val="both"/>
        <w:rPr>
          <w:b/>
          <w:sz w:val="24"/>
          <w:szCs w:val="24"/>
        </w:rPr>
      </w:pPr>
    </w:p>
    <w:p w:rsidR="00AF23C9" w:rsidRPr="00C526F7" w:rsidRDefault="00AF23C9" w:rsidP="00AF23C9">
      <w:pPr>
        <w:tabs>
          <w:tab w:val="left" w:pos="810"/>
        </w:tabs>
        <w:ind w:left="270" w:firstLine="360"/>
        <w:jc w:val="both"/>
        <w:rPr>
          <w:b/>
          <w:bCs/>
          <w:sz w:val="24"/>
          <w:szCs w:val="24"/>
        </w:rPr>
      </w:pPr>
      <w:bookmarkStart w:id="32" w:name="_Toc391557531"/>
      <w:bookmarkStart w:id="33" w:name="_Toc445882475"/>
      <w:bookmarkStart w:id="34" w:name="_Toc445895020"/>
      <w:r w:rsidRPr="00C526F7">
        <w:rPr>
          <w:b/>
          <w:bCs/>
          <w:sz w:val="24"/>
          <w:szCs w:val="24"/>
        </w:rPr>
        <w:t>Х</w:t>
      </w:r>
      <w:r w:rsidRPr="00C526F7">
        <w:rPr>
          <w:b/>
          <w:bCs/>
          <w:sz w:val="24"/>
          <w:szCs w:val="24"/>
          <w:lang w:val="en-US"/>
        </w:rPr>
        <w:t>IV</w:t>
      </w:r>
      <w:r w:rsidRPr="00C526F7">
        <w:rPr>
          <w:b/>
          <w:bCs/>
          <w:sz w:val="24"/>
          <w:szCs w:val="24"/>
        </w:rPr>
        <w:t>. ОТГОВОРНОСТ ЗА ВРЕДИ. ЗАСТРАХОВКИ</w:t>
      </w:r>
      <w:bookmarkEnd w:id="32"/>
      <w:bookmarkEnd w:id="33"/>
      <w:bookmarkEnd w:id="34"/>
    </w:p>
    <w:p w:rsidR="00AF23C9" w:rsidRPr="00C526F7" w:rsidRDefault="00AF23C9" w:rsidP="00AF23C9">
      <w:pPr>
        <w:tabs>
          <w:tab w:val="left" w:pos="810"/>
        </w:tabs>
        <w:ind w:left="270" w:firstLine="360"/>
        <w:jc w:val="both"/>
        <w:rPr>
          <w:sz w:val="24"/>
          <w:szCs w:val="24"/>
        </w:rPr>
      </w:pPr>
    </w:p>
    <w:p w:rsidR="00AF23C9" w:rsidRPr="00C526F7" w:rsidRDefault="00AF23C9" w:rsidP="00AF23C9">
      <w:pPr>
        <w:tabs>
          <w:tab w:val="left" w:pos="810"/>
        </w:tabs>
        <w:ind w:left="270" w:firstLine="360"/>
        <w:jc w:val="both"/>
        <w:rPr>
          <w:b/>
          <w:sz w:val="24"/>
          <w:szCs w:val="24"/>
        </w:rPr>
      </w:pPr>
      <w:r w:rsidRPr="00C526F7">
        <w:rPr>
          <w:b/>
          <w:sz w:val="24"/>
          <w:szCs w:val="24"/>
        </w:rPr>
        <w:lastRenderedPageBreak/>
        <w:t xml:space="preserve">Чл. </w:t>
      </w:r>
      <w:r w:rsidRPr="006F2BCA">
        <w:rPr>
          <w:b/>
          <w:sz w:val="24"/>
          <w:szCs w:val="24"/>
          <w:lang w:val="ru-RU"/>
        </w:rPr>
        <w:t>48</w:t>
      </w:r>
      <w:r w:rsidRPr="00C526F7">
        <w:rPr>
          <w:b/>
          <w:sz w:val="24"/>
          <w:szCs w:val="24"/>
        </w:rPr>
        <w:t>. (1)</w:t>
      </w:r>
      <w:r w:rsidRPr="00C526F7">
        <w:rPr>
          <w:sz w:val="24"/>
          <w:szCs w:val="24"/>
        </w:rPr>
        <w:t xml:space="preserve"> </w:t>
      </w:r>
      <w:r w:rsidRPr="00C526F7">
        <w:rPr>
          <w:b/>
          <w:sz w:val="24"/>
          <w:szCs w:val="24"/>
        </w:rPr>
        <w:t>ИЗПЪЛНИТЕЛЯТ</w:t>
      </w:r>
      <w:r w:rsidRPr="00C526F7">
        <w:rPr>
          <w:sz w:val="24"/>
          <w:szCs w:val="24"/>
        </w:rPr>
        <w:t xml:space="preserve"> носи отговорност и се задължава да обезщети </w:t>
      </w:r>
      <w:r w:rsidRPr="00C526F7">
        <w:rPr>
          <w:b/>
          <w:sz w:val="24"/>
          <w:szCs w:val="24"/>
        </w:rPr>
        <w:t>ВЪЗЛОЖИТЕЛЯ,</w:t>
      </w:r>
      <w:r w:rsidRPr="00C526F7">
        <w:rPr>
          <w:sz w:val="24"/>
          <w:szCs w:val="24"/>
        </w:rPr>
        <w:t xml:space="preserve"> за което и да е искане, претенция, процедура или разноска, направени във връзка с вреди, причинени на други участници в строителството и/или трети лица, вкл. телесна повреди или смърт, при или по повод изпълнението на задълженията си по този договор. </w:t>
      </w:r>
    </w:p>
    <w:p w:rsidR="00AF23C9" w:rsidRPr="00C526F7" w:rsidRDefault="00AF23C9" w:rsidP="00AF23C9">
      <w:pPr>
        <w:tabs>
          <w:tab w:val="left" w:pos="810"/>
        </w:tabs>
        <w:ind w:left="270" w:firstLine="360"/>
        <w:jc w:val="both"/>
        <w:rPr>
          <w:sz w:val="24"/>
          <w:szCs w:val="24"/>
        </w:rPr>
      </w:pPr>
      <w:r w:rsidRPr="00C526F7">
        <w:rPr>
          <w:b/>
          <w:sz w:val="24"/>
          <w:szCs w:val="24"/>
        </w:rPr>
        <w:t>(2) ИЗПЪЛНИТЕЛЯТ</w:t>
      </w:r>
      <w:r w:rsidRPr="00C526F7">
        <w:rPr>
          <w:sz w:val="24"/>
          <w:szCs w:val="24"/>
        </w:rPr>
        <w:t xml:space="preserve"> носи отговорност и се задължава да обезщети </w:t>
      </w:r>
      <w:r w:rsidRPr="00C526F7">
        <w:rPr>
          <w:b/>
          <w:sz w:val="24"/>
          <w:szCs w:val="24"/>
        </w:rPr>
        <w:t>ВЪЗЛОЖИТЕЛЯ,</w:t>
      </w:r>
      <w:r w:rsidRPr="00C526F7">
        <w:rPr>
          <w:sz w:val="24"/>
          <w:szCs w:val="24"/>
        </w:rPr>
        <w:t xml:space="preserve"> за което и да е искане, претенция, процедура или разноска, направени във връзка с материални вреди, причинени на движима или недвижима собственост на други участници в строителството и/или на трети лица, при или по повод изпълнението на задълженията си по този договор. </w:t>
      </w:r>
    </w:p>
    <w:p w:rsidR="00AF23C9" w:rsidRPr="00C526F7" w:rsidRDefault="00AF23C9" w:rsidP="00AF23C9">
      <w:pPr>
        <w:tabs>
          <w:tab w:val="left" w:pos="810"/>
        </w:tabs>
        <w:ind w:left="270" w:firstLine="360"/>
        <w:jc w:val="both"/>
        <w:rPr>
          <w:sz w:val="24"/>
          <w:szCs w:val="24"/>
        </w:rPr>
      </w:pPr>
      <w:r w:rsidRPr="00C526F7">
        <w:rPr>
          <w:b/>
          <w:sz w:val="24"/>
          <w:szCs w:val="24"/>
        </w:rPr>
        <w:t xml:space="preserve">(3) </w:t>
      </w:r>
      <w:r w:rsidRPr="00C526F7">
        <w:rPr>
          <w:sz w:val="24"/>
          <w:szCs w:val="24"/>
        </w:rPr>
        <w:t xml:space="preserve">За времетраенето на договора </w:t>
      </w:r>
      <w:r w:rsidRPr="00C526F7">
        <w:rPr>
          <w:b/>
          <w:sz w:val="24"/>
          <w:szCs w:val="24"/>
        </w:rPr>
        <w:t>ИЗПЪЛНИТЕЛЯТ</w:t>
      </w:r>
      <w:r w:rsidRPr="00C526F7">
        <w:rPr>
          <w:sz w:val="24"/>
          <w:szCs w:val="24"/>
        </w:rPr>
        <w:t xml:space="preserve"> се задължава да поддържа валидна застраховка за покриване на пълната му професионална отговорност, съгласно изискването на чл. 171, ал. 1 от ЗУТ и Наредбата за условията и реда за задължително застраховане в проектирането и строителството.</w:t>
      </w:r>
    </w:p>
    <w:p w:rsidR="00AF23C9" w:rsidRPr="00C526F7" w:rsidRDefault="00AF23C9" w:rsidP="00AF23C9">
      <w:pPr>
        <w:tabs>
          <w:tab w:val="left" w:pos="810"/>
        </w:tabs>
        <w:ind w:left="270" w:firstLine="360"/>
        <w:jc w:val="both"/>
        <w:rPr>
          <w:sz w:val="24"/>
          <w:szCs w:val="24"/>
        </w:rPr>
      </w:pPr>
    </w:p>
    <w:p w:rsidR="00AF23C9" w:rsidRPr="00C526F7" w:rsidRDefault="00AF23C9" w:rsidP="00AF23C9">
      <w:pPr>
        <w:tabs>
          <w:tab w:val="left" w:pos="810"/>
        </w:tabs>
        <w:ind w:left="270" w:firstLine="360"/>
        <w:jc w:val="both"/>
        <w:rPr>
          <w:b/>
          <w:bCs/>
          <w:sz w:val="24"/>
          <w:szCs w:val="24"/>
        </w:rPr>
      </w:pPr>
      <w:bookmarkStart w:id="35" w:name="_Toc391557532"/>
      <w:bookmarkStart w:id="36" w:name="_Toc445882476"/>
      <w:bookmarkStart w:id="37" w:name="_Toc445895021"/>
      <w:r w:rsidRPr="00C526F7">
        <w:rPr>
          <w:b/>
          <w:bCs/>
          <w:sz w:val="24"/>
          <w:szCs w:val="24"/>
        </w:rPr>
        <w:t>Х</w:t>
      </w:r>
      <w:r>
        <w:rPr>
          <w:b/>
          <w:bCs/>
          <w:sz w:val="24"/>
          <w:szCs w:val="24"/>
          <w:lang w:val="en-US"/>
        </w:rPr>
        <w:t>V</w:t>
      </w:r>
      <w:r w:rsidRPr="00C526F7">
        <w:rPr>
          <w:b/>
          <w:bCs/>
          <w:sz w:val="24"/>
          <w:szCs w:val="24"/>
        </w:rPr>
        <w:t>. ОТСТРАНЯВАНЕ НА ДЕФЕКТИ В ГАРАНЦИОННИТЕ СРОКОВЕ</w:t>
      </w:r>
      <w:bookmarkEnd w:id="35"/>
      <w:bookmarkEnd w:id="36"/>
      <w:bookmarkEnd w:id="37"/>
    </w:p>
    <w:p w:rsidR="00AF23C9" w:rsidRPr="00C526F7" w:rsidRDefault="00AF23C9" w:rsidP="00AF23C9">
      <w:pPr>
        <w:tabs>
          <w:tab w:val="left" w:pos="810"/>
        </w:tabs>
        <w:ind w:left="270" w:firstLine="360"/>
        <w:jc w:val="both"/>
        <w:rPr>
          <w:sz w:val="24"/>
          <w:szCs w:val="24"/>
        </w:rPr>
      </w:pPr>
    </w:p>
    <w:p w:rsidR="00AF23C9" w:rsidRPr="00C526F7" w:rsidRDefault="00AF23C9" w:rsidP="00AF23C9">
      <w:pPr>
        <w:tabs>
          <w:tab w:val="left" w:pos="810"/>
        </w:tabs>
        <w:ind w:left="270" w:firstLine="360"/>
        <w:jc w:val="both"/>
        <w:rPr>
          <w:sz w:val="24"/>
          <w:szCs w:val="24"/>
        </w:rPr>
      </w:pPr>
      <w:r w:rsidRPr="00C526F7">
        <w:rPr>
          <w:b/>
          <w:sz w:val="24"/>
          <w:szCs w:val="24"/>
        </w:rPr>
        <w:t xml:space="preserve">Чл. </w:t>
      </w:r>
      <w:r w:rsidRPr="006F2BCA">
        <w:rPr>
          <w:b/>
          <w:sz w:val="24"/>
          <w:szCs w:val="24"/>
          <w:lang w:val="ru-RU"/>
        </w:rPr>
        <w:t>49</w:t>
      </w:r>
      <w:r w:rsidRPr="00C526F7">
        <w:rPr>
          <w:b/>
          <w:sz w:val="24"/>
          <w:szCs w:val="24"/>
        </w:rPr>
        <w:t xml:space="preserve">. (1) </w:t>
      </w:r>
      <w:r w:rsidRPr="00C526F7">
        <w:rPr>
          <w:sz w:val="24"/>
          <w:szCs w:val="24"/>
        </w:rPr>
        <w:t xml:space="preserve">В случай, че възникнат дефекти в срока по съответните гаранционни срокове, но не по-късно от 14 (четиринадесет) календарни дни след изтичане на срока, </w:t>
      </w:r>
      <w:r w:rsidRPr="00C526F7">
        <w:rPr>
          <w:b/>
          <w:sz w:val="24"/>
          <w:szCs w:val="24"/>
        </w:rPr>
        <w:t>ВЪЗЛОЖИТЕЛЯ</w:t>
      </w:r>
      <w:r w:rsidRPr="00C526F7">
        <w:rPr>
          <w:sz w:val="24"/>
          <w:szCs w:val="24"/>
        </w:rPr>
        <w:t xml:space="preserve"> ще изпрати на </w:t>
      </w:r>
      <w:r w:rsidRPr="00C526F7">
        <w:rPr>
          <w:b/>
          <w:sz w:val="24"/>
          <w:szCs w:val="24"/>
        </w:rPr>
        <w:t>ИЗПЪЛНИТЕЛЯ</w:t>
      </w:r>
      <w:r w:rsidRPr="00C526F7">
        <w:rPr>
          <w:sz w:val="24"/>
          <w:szCs w:val="24"/>
        </w:rPr>
        <w:t xml:space="preserve"> </w:t>
      </w:r>
      <w:r w:rsidRPr="00C526F7">
        <w:rPr>
          <w:b/>
          <w:sz w:val="24"/>
          <w:szCs w:val="24"/>
        </w:rPr>
        <w:t xml:space="preserve">Известие за дефект, </w:t>
      </w:r>
      <w:r w:rsidRPr="00C526F7">
        <w:rPr>
          <w:sz w:val="24"/>
          <w:szCs w:val="24"/>
        </w:rPr>
        <w:t xml:space="preserve">което съдържа срок за отстраняване на дефекта. </w:t>
      </w:r>
    </w:p>
    <w:p w:rsidR="00AF23C9" w:rsidRPr="00C526F7" w:rsidRDefault="00AF23C9" w:rsidP="00AF23C9">
      <w:pPr>
        <w:tabs>
          <w:tab w:val="left" w:pos="810"/>
        </w:tabs>
        <w:ind w:left="270" w:firstLine="360"/>
        <w:jc w:val="both"/>
        <w:rPr>
          <w:sz w:val="24"/>
          <w:szCs w:val="24"/>
        </w:rPr>
      </w:pPr>
      <w:r w:rsidRPr="00C526F7">
        <w:rPr>
          <w:b/>
          <w:sz w:val="24"/>
          <w:szCs w:val="24"/>
        </w:rPr>
        <w:t xml:space="preserve">(2) </w:t>
      </w:r>
      <w:r w:rsidRPr="00C526F7">
        <w:rPr>
          <w:sz w:val="24"/>
          <w:szCs w:val="24"/>
        </w:rPr>
        <w:t xml:space="preserve">В 3-дневен срок от получаването на Известието за дефект, </w:t>
      </w:r>
      <w:r w:rsidRPr="00C526F7">
        <w:rPr>
          <w:b/>
          <w:sz w:val="24"/>
          <w:szCs w:val="24"/>
        </w:rPr>
        <w:t>ИЗПЪЛНИТЕЛЯТ</w:t>
      </w:r>
      <w:r w:rsidRPr="00C526F7">
        <w:rPr>
          <w:sz w:val="24"/>
          <w:szCs w:val="24"/>
        </w:rPr>
        <w:t xml:space="preserve"> информира писмено </w:t>
      </w:r>
      <w:r w:rsidRPr="00C526F7">
        <w:rPr>
          <w:b/>
          <w:sz w:val="24"/>
          <w:szCs w:val="24"/>
        </w:rPr>
        <w:t>ВЪЗЛОЖИТЕЛЯ</w:t>
      </w:r>
      <w:r w:rsidRPr="00C526F7">
        <w:rPr>
          <w:sz w:val="24"/>
          <w:szCs w:val="24"/>
        </w:rPr>
        <w:t xml:space="preserve"> за съгласието или отказа си да отстрани дефекта.</w:t>
      </w:r>
    </w:p>
    <w:p w:rsidR="00AF23C9" w:rsidRPr="00C526F7" w:rsidRDefault="00AF23C9" w:rsidP="00AF23C9">
      <w:pPr>
        <w:tabs>
          <w:tab w:val="left" w:pos="810"/>
        </w:tabs>
        <w:ind w:left="270" w:firstLine="360"/>
        <w:jc w:val="both"/>
        <w:rPr>
          <w:sz w:val="24"/>
          <w:szCs w:val="24"/>
        </w:rPr>
      </w:pPr>
      <w:r w:rsidRPr="00C526F7">
        <w:rPr>
          <w:b/>
          <w:sz w:val="24"/>
          <w:szCs w:val="24"/>
        </w:rPr>
        <w:t xml:space="preserve">(3) </w:t>
      </w:r>
      <w:r w:rsidRPr="00C526F7">
        <w:rPr>
          <w:sz w:val="24"/>
          <w:szCs w:val="24"/>
        </w:rPr>
        <w:t xml:space="preserve">В случай, че </w:t>
      </w:r>
      <w:r w:rsidRPr="00C526F7">
        <w:rPr>
          <w:b/>
          <w:sz w:val="24"/>
          <w:szCs w:val="24"/>
        </w:rPr>
        <w:t>ИЗПЪЛНИТЕЛЯТ</w:t>
      </w:r>
      <w:r w:rsidRPr="00C526F7">
        <w:rPr>
          <w:sz w:val="24"/>
          <w:szCs w:val="24"/>
        </w:rPr>
        <w:t xml:space="preserve"> откаже или не отстрани дефекта в срока, определен с Известието за Дефект, </w:t>
      </w:r>
      <w:r w:rsidRPr="00C526F7">
        <w:rPr>
          <w:b/>
          <w:sz w:val="24"/>
          <w:szCs w:val="24"/>
        </w:rPr>
        <w:t xml:space="preserve">ВЪЗЛОЖИТЕЛЯТ </w:t>
      </w:r>
      <w:r w:rsidRPr="00C526F7">
        <w:rPr>
          <w:sz w:val="24"/>
          <w:szCs w:val="24"/>
        </w:rPr>
        <w:t xml:space="preserve">има право на неустойка, която покрива направените от </w:t>
      </w:r>
      <w:r w:rsidRPr="00C526F7">
        <w:rPr>
          <w:b/>
          <w:sz w:val="24"/>
          <w:szCs w:val="24"/>
        </w:rPr>
        <w:t>ВЪЗЛОЖИТЕЛЯ</w:t>
      </w:r>
      <w:r w:rsidRPr="00C526F7">
        <w:rPr>
          <w:sz w:val="24"/>
          <w:szCs w:val="24"/>
        </w:rPr>
        <w:t xml:space="preserve"> разход</w:t>
      </w:r>
      <w:r>
        <w:rPr>
          <w:sz w:val="24"/>
          <w:szCs w:val="24"/>
        </w:rPr>
        <w:t>и за отстраняването на дефекта и се усвоява директно от гаранцията по чл. 36, ал. 1, т. 2.</w:t>
      </w:r>
    </w:p>
    <w:p w:rsidR="00AF23C9" w:rsidRPr="00C526F7" w:rsidRDefault="00AF23C9" w:rsidP="00AF23C9">
      <w:pPr>
        <w:tabs>
          <w:tab w:val="left" w:pos="810"/>
        </w:tabs>
        <w:ind w:left="270" w:firstLine="360"/>
        <w:jc w:val="both"/>
        <w:rPr>
          <w:sz w:val="24"/>
          <w:szCs w:val="24"/>
        </w:rPr>
      </w:pPr>
      <w:r w:rsidRPr="00C526F7">
        <w:rPr>
          <w:b/>
          <w:sz w:val="24"/>
          <w:szCs w:val="24"/>
        </w:rPr>
        <w:t xml:space="preserve">(4) </w:t>
      </w:r>
      <w:r w:rsidRPr="00C526F7">
        <w:rPr>
          <w:sz w:val="24"/>
          <w:szCs w:val="24"/>
        </w:rPr>
        <w:t xml:space="preserve">В случай </w:t>
      </w:r>
      <w:r>
        <w:rPr>
          <w:sz w:val="24"/>
          <w:szCs w:val="24"/>
        </w:rPr>
        <w:t>че разходите за отстраняване на дефекта надвишават стойността на гаранцията по чл. 36, ал. 1, т. 2</w:t>
      </w:r>
      <w:r w:rsidRPr="00C526F7">
        <w:rPr>
          <w:sz w:val="24"/>
          <w:szCs w:val="24"/>
        </w:rPr>
        <w:t xml:space="preserve">, </w:t>
      </w:r>
      <w:r w:rsidRPr="00C526F7">
        <w:rPr>
          <w:b/>
          <w:sz w:val="24"/>
          <w:szCs w:val="24"/>
        </w:rPr>
        <w:t>ВЪЗЛОЖИТЕЛЯТ</w:t>
      </w:r>
      <w:r w:rsidRPr="00C526F7">
        <w:rPr>
          <w:sz w:val="24"/>
          <w:szCs w:val="24"/>
        </w:rPr>
        <w:t xml:space="preserve"> има право да търси обезщетение по общия ред.</w:t>
      </w:r>
    </w:p>
    <w:p w:rsidR="00AF23C9" w:rsidRPr="00C526F7" w:rsidRDefault="00AF23C9" w:rsidP="00AF23C9">
      <w:pPr>
        <w:tabs>
          <w:tab w:val="left" w:pos="810"/>
        </w:tabs>
        <w:ind w:left="270" w:firstLine="360"/>
        <w:jc w:val="both"/>
        <w:rPr>
          <w:sz w:val="24"/>
          <w:szCs w:val="24"/>
        </w:rPr>
      </w:pPr>
    </w:p>
    <w:p w:rsidR="00AF23C9" w:rsidRPr="00C526F7" w:rsidRDefault="00AF23C9" w:rsidP="00AF23C9">
      <w:pPr>
        <w:tabs>
          <w:tab w:val="left" w:pos="810"/>
        </w:tabs>
        <w:ind w:left="270" w:firstLine="360"/>
        <w:jc w:val="both"/>
        <w:rPr>
          <w:sz w:val="24"/>
          <w:szCs w:val="24"/>
        </w:rPr>
      </w:pPr>
    </w:p>
    <w:p w:rsidR="00AF23C9" w:rsidRPr="00C526F7" w:rsidRDefault="00AF23C9" w:rsidP="00AF23C9">
      <w:pPr>
        <w:tabs>
          <w:tab w:val="left" w:pos="810"/>
        </w:tabs>
        <w:ind w:left="270" w:firstLine="360"/>
        <w:jc w:val="both"/>
        <w:rPr>
          <w:b/>
          <w:bCs/>
          <w:sz w:val="24"/>
          <w:szCs w:val="24"/>
        </w:rPr>
      </w:pPr>
      <w:bookmarkStart w:id="38" w:name="_Toc391557534"/>
      <w:bookmarkStart w:id="39" w:name="_Toc445882478"/>
      <w:bookmarkStart w:id="40" w:name="_Toc445895023"/>
      <w:r w:rsidRPr="00C526F7">
        <w:rPr>
          <w:b/>
          <w:bCs/>
          <w:sz w:val="24"/>
          <w:szCs w:val="24"/>
        </w:rPr>
        <w:t>Х</w:t>
      </w:r>
      <w:r>
        <w:rPr>
          <w:b/>
          <w:bCs/>
          <w:sz w:val="24"/>
          <w:szCs w:val="24"/>
          <w:lang w:val="en-US"/>
        </w:rPr>
        <w:t>V</w:t>
      </w:r>
      <w:r w:rsidRPr="00C526F7">
        <w:rPr>
          <w:b/>
          <w:bCs/>
          <w:sz w:val="24"/>
          <w:szCs w:val="24"/>
          <w:lang w:val="en-US"/>
        </w:rPr>
        <w:t>I</w:t>
      </w:r>
      <w:r w:rsidRPr="00C526F7">
        <w:rPr>
          <w:b/>
          <w:bCs/>
          <w:sz w:val="24"/>
          <w:szCs w:val="24"/>
        </w:rPr>
        <w:t>. СПИРАНЕ НА ИЗПЪЛНЕНИЕТО ПОРАДИ НЕПРЕДВИДЕНИ ОБСТОЯТЕЛСТВА. ИЗМЕНЕНИЕ, ДОПЪЛНЕНИЕ И ПРЕКРАТЯВАНЕ НА ДОГОВОРА</w:t>
      </w:r>
      <w:bookmarkEnd w:id="38"/>
      <w:bookmarkEnd w:id="39"/>
      <w:bookmarkEnd w:id="40"/>
    </w:p>
    <w:p w:rsidR="00AF23C9" w:rsidRPr="00C526F7" w:rsidRDefault="00AF23C9" w:rsidP="00AF23C9">
      <w:pPr>
        <w:tabs>
          <w:tab w:val="left" w:pos="810"/>
        </w:tabs>
        <w:ind w:left="270" w:firstLine="360"/>
        <w:jc w:val="both"/>
        <w:rPr>
          <w:sz w:val="24"/>
          <w:szCs w:val="24"/>
        </w:rPr>
      </w:pPr>
    </w:p>
    <w:p w:rsidR="00AF23C9" w:rsidRPr="00C526F7" w:rsidRDefault="00AF23C9" w:rsidP="00AF23C9">
      <w:pPr>
        <w:tabs>
          <w:tab w:val="left" w:pos="810"/>
        </w:tabs>
        <w:ind w:left="270" w:firstLine="360"/>
        <w:jc w:val="both"/>
        <w:rPr>
          <w:sz w:val="24"/>
          <w:szCs w:val="24"/>
        </w:rPr>
      </w:pPr>
      <w:r w:rsidRPr="00C526F7">
        <w:rPr>
          <w:b/>
          <w:sz w:val="24"/>
          <w:szCs w:val="24"/>
        </w:rPr>
        <w:t xml:space="preserve">Чл. </w:t>
      </w:r>
      <w:r w:rsidRPr="00C526F7">
        <w:rPr>
          <w:b/>
          <w:sz w:val="24"/>
          <w:szCs w:val="24"/>
          <w:lang w:val="ru-RU"/>
        </w:rPr>
        <w:t>5</w:t>
      </w:r>
      <w:r>
        <w:rPr>
          <w:b/>
          <w:sz w:val="24"/>
          <w:szCs w:val="24"/>
          <w:lang w:val="ru-RU"/>
        </w:rPr>
        <w:t>0</w:t>
      </w:r>
      <w:r w:rsidRPr="00C526F7">
        <w:rPr>
          <w:b/>
          <w:sz w:val="24"/>
          <w:szCs w:val="24"/>
        </w:rPr>
        <w:t xml:space="preserve">. (1) </w:t>
      </w:r>
      <w:r w:rsidRPr="00C526F7">
        <w:rPr>
          <w:sz w:val="24"/>
          <w:szCs w:val="24"/>
        </w:rPr>
        <w:t>При възникването на непредвидено обстоятелство изпълнението на задълженията по договора и съответните насрещни задължения се спират за времетраенето на непредвиденото обстоятелство.</w:t>
      </w:r>
    </w:p>
    <w:p w:rsidR="00AF23C9" w:rsidRPr="00C526F7" w:rsidRDefault="00AF23C9" w:rsidP="00AF23C9">
      <w:pPr>
        <w:tabs>
          <w:tab w:val="left" w:pos="810"/>
        </w:tabs>
        <w:ind w:left="270" w:firstLine="360"/>
        <w:jc w:val="both"/>
        <w:rPr>
          <w:sz w:val="24"/>
          <w:szCs w:val="24"/>
        </w:rPr>
      </w:pPr>
      <w:r w:rsidRPr="00C526F7">
        <w:rPr>
          <w:b/>
          <w:sz w:val="24"/>
          <w:szCs w:val="24"/>
        </w:rPr>
        <w:t>(2)</w:t>
      </w:r>
      <w:r w:rsidRPr="00C526F7">
        <w:rPr>
          <w:sz w:val="24"/>
          <w:szCs w:val="24"/>
        </w:rPr>
        <w:t xml:space="preserve"> Срокът за изпълнение на задължението се продължава съобразно периода, през който изпълнението е било спряно от непредвиденото обстоятелство.</w:t>
      </w:r>
    </w:p>
    <w:p w:rsidR="00AF23C9" w:rsidRPr="00C526F7" w:rsidRDefault="00AF23C9" w:rsidP="00AF23C9">
      <w:pPr>
        <w:tabs>
          <w:tab w:val="left" w:pos="810"/>
        </w:tabs>
        <w:ind w:left="270" w:firstLine="360"/>
        <w:jc w:val="both"/>
        <w:rPr>
          <w:sz w:val="24"/>
          <w:szCs w:val="24"/>
        </w:rPr>
      </w:pPr>
      <w:r w:rsidRPr="00C526F7">
        <w:rPr>
          <w:b/>
          <w:sz w:val="24"/>
          <w:szCs w:val="24"/>
        </w:rPr>
        <w:t xml:space="preserve">(3) </w:t>
      </w:r>
      <w:r w:rsidRPr="00C526F7">
        <w:rPr>
          <w:sz w:val="24"/>
          <w:szCs w:val="24"/>
        </w:rPr>
        <w:t xml:space="preserve">Страната, която не може да изпълни задълженията си по този договор поради непредвидени обстоятелства, не носи отговорност. </w:t>
      </w:r>
    </w:p>
    <w:p w:rsidR="00AF23C9" w:rsidRPr="00C526F7" w:rsidRDefault="00AF23C9" w:rsidP="00AF23C9">
      <w:pPr>
        <w:tabs>
          <w:tab w:val="left" w:pos="810"/>
        </w:tabs>
        <w:ind w:left="270" w:firstLine="360"/>
        <w:jc w:val="both"/>
        <w:rPr>
          <w:sz w:val="24"/>
          <w:szCs w:val="24"/>
        </w:rPr>
      </w:pPr>
      <w:r w:rsidRPr="00C526F7">
        <w:rPr>
          <w:b/>
          <w:sz w:val="24"/>
          <w:szCs w:val="24"/>
        </w:rPr>
        <w:t>(4)</w:t>
      </w:r>
      <w:r w:rsidRPr="00C526F7">
        <w:rPr>
          <w:sz w:val="24"/>
          <w:szCs w:val="24"/>
        </w:rPr>
        <w:t xml:space="preserve"> Настъпването на непредвиденото обстоятелство не освобождава страните от изпълнение на задължения, които е трябвало да бъдат изпълнени преди настъпване на събитието. </w:t>
      </w:r>
    </w:p>
    <w:p w:rsidR="00AF23C9" w:rsidRPr="00C526F7" w:rsidRDefault="00AF23C9" w:rsidP="00AF23C9">
      <w:pPr>
        <w:tabs>
          <w:tab w:val="left" w:pos="810"/>
        </w:tabs>
        <w:ind w:left="270" w:firstLine="360"/>
        <w:jc w:val="both"/>
        <w:rPr>
          <w:sz w:val="24"/>
          <w:szCs w:val="24"/>
        </w:rPr>
      </w:pPr>
      <w:r w:rsidRPr="00C526F7">
        <w:rPr>
          <w:b/>
          <w:sz w:val="24"/>
          <w:szCs w:val="24"/>
          <w:lang w:val="ru-RU"/>
        </w:rPr>
        <w:t>(5)</w:t>
      </w:r>
      <w:r w:rsidRPr="00C526F7">
        <w:rPr>
          <w:sz w:val="24"/>
          <w:szCs w:val="24"/>
          <w:lang w:val="ru-RU"/>
        </w:rPr>
        <w:t xml:space="preserve"> Страна, която е засегната от непредвидено обстоятелство, е длъжна в най-кратък срок, но не по-късно от </w:t>
      </w:r>
      <w:r w:rsidRPr="00C526F7">
        <w:rPr>
          <w:sz w:val="24"/>
          <w:szCs w:val="24"/>
        </w:rPr>
        <w:t xml:space="preserve">3 (три) календарни дни от </w:t>
      </w:r>
      <w:r w:rsidRPr="00C526F7">
        <w:rPr>
          <w:sz w:val="24"/>
          <w:szCs w:val="24"/>
          <w:lang w:val="ru-RU"/>
        </w:rPr>
        <w:t xml:space="preserve">узнаване на събитието, писмено да извести другата </w:t>
      </w:r>
      <w:r w:rsidRPr="00C526F7">
        <w:rPr>
          <w:sz w:val="24"/>
          <w:szCs w:val="24"/>
        </w:rPr>
        <w:t>с</w:t>
      </w:r>
      <w:r w:rsidRPr="00C526F7">
        <w:rPr>
          <w:sz w:val="24"/>
          <w:szCs w:val="24"/>
          <w:lang w:val="ru-RU"/>
        </w:rPr>
        <w:t>трана за непредвиденото обстоятелство. Известието</w:t>
      </w:r>
      <w:r w:rsidRPr="00C526F7">
        <w:rPr>
          <w:sz w:val="24"/>
          <w:szCs w:val="24"/>
        </w:rPr>
        <w:t xml:space="preserve"> задължително съдържа информация за:</w:t>
      </w:r>
    </w:p>
    <w:p w:rsidR="00AF23C9" w:rsidRPr="00C526F7" w:rsidRDefault="00AF23C9" w:rsidP="00AF23C9">
      <w:pPr>
        <w:tabs>
          <w:tab w:val="left" w:pos="810"/>
        </w:tabs>
        <w:ind w:left="270" w:firstLine="360"/>
        <w:jc w:val="both"/>
        <w:rPr>
          <w:sz w:val="24"/>
          <w:szCs w:val="24"/>
        </w:rPr>
      </w:pPr>
      <w:r w:rsidRPr="00C526F7">
        <w:rPr>
          <w:b/>
          <w:sz w:val="24"/>
          <w:szCs w:val="24"/>
        </w:rPr>
        <w:t>а)</w:t>
      </w:r>
      <w:r w:rsidRPr="00C526F7">
        <w:rPr>
          <w:sz w:val="24"/>
          <w:szCs w:val="24"/>
        </w:rPr>
        <w:t xml:space="preserve"> очакваното въздействие на непредвиденото обстоятелство върху изпълнението на СМР и/или върху възможността за приключване в срока, определен в този договор;</w:t>
      </w:r>
    </w:p>
    <w:p w:rsidR="00AF23C9" w:rsidRPr="00C526F7" w:rsidRDefault="00AF23C9" w:rsidP="00AF23C9">
      <w:pPr>
        <w:tabs>
          <w:tab w:val="left" w:pos="810"/>
        </w:tabs>
        <w:ind w:left="270" w:firstLine="360"/>
        <w:jc w:val="both"/>
        <w:rPr>
          <w:sz w:val="24"/>
          <w:szCs w:val="24"/>
        </w:rPr>
      </w:pPr>
      <w:r w:rsidRPr="00C526F7">
        <w:rPr>
          <w:b/>
          <w:sz w:val="24"/>
          <w:szCs w:val="24"/>
        </w:rPr>
        <w:t>б)</w:t>
      </w:r>
      <w:r w:rsidRPr="00C526F7">
        <w:rPr>
          <w:sz w:val="24"/>
          <w:szCs w:val="24"/>
        </w:rPr>
        <w:t xml:space="preserve"> предложения за начините на избягване или намаление на ефекта от такова събитие, респ. обстоятелство;</w:t>
      </w:r>
    </w:p>
    <w:p w:rsidR="00AF23C9" w:rsidRPr="00C526F7" w:rsidRDefault="00AF23C9" w:rsidP="00AF23C9">
      <w:pPr>
        <w:tabs>
          <w:tab w:val="left" w:pos="810"/>
        </w:tabs>
        <w:ind w:left="270" w:firstLine="360"/>
        <w:jc w:val="both"/>
        <w:rPr>
          <w:sz w:val="24"/>
          <w:szCs w:val="24"/>
        </w:rPr>
      </w:pPr>
      <w:r w:rsidRPr="00C526F7">
        <w:rPr>
          <w:b/>
          <w:sz w:val="24"/>
          <w:szCs w:val="24"/>
        </w:rPr>
        <w:lastRenderedPageBreak/>
        <w:t>в)</w:t>
      </w:r>
      <w:r w:rsidRPr="00C526F7">
        <w:rPr>
          <w:sz w:val="24"/>
          <w:szCs w:val="24"/>
        </w:rPr>
        <w:t xml:space="preserve"> предполагаемият период на действие и преустановяване на непредвиденото обстоятелство;</w:t>
      </w:r>
    </w:p>
    <w:p w:rsidR="00AF23C9" w:rsidRPr="00C526F7" w:rsidRDefault="00AF23C9" w:rsidP="00AF23C9">
      <w:pPr>
        <w:tabs>
          <w:tab w:val="left" w:pos="810"/>
        </w:tabs>
        <w:ind w:left="270" w:firstLine="360"/>
        <w:jc w:val="both"/>
        <w:rPr>
          <w:sz w:val="24"/>
          <w:szCs w:val="24"/>
        </w:rPr>
      </w:pPr>
      <w:r w:rsidRPr="00C526F7">
        <w:rPr>
          <w:b/>
          <w:sz w:val="24"/>
          <w:szCs w:val="24"/>
        </w:rPr>
        <w:t>г)</w:t>
      </w:r>
      <w:r w:rsidRPr="00C526F7">
        <w:rPr>
          <w:sz w:val="24"/>
          <w:szCs w:val="24"/>
        </w:rPr>
        <w:t xml:space="preserve"> евентуалните последствия от него за изпълнението на този договор. </w:t>
      </w:r>
    </w:p>
    <w:p w:rsidR="00AF23C9" w:rsidRPr="00C526F7" w:rsidRDefault="00AF23C9" w:rsidP="00AF23C9">
      <w:pPr>
        <w:tabs>
          <w:tab w:val="left" w:pos="810"/>
        </w:tabs>
        <w:ind w:left="270" w:firstLine="360"/>
        <w:jc w:val="both"/>
        <w:rPr>
          <w:sz w:val="24"/>
          <w:szCs w:val="24"/>
        </w:rPr>
      </w:pPr>
      <w:r w:rsidRPr="00C526F7">
        <w:rPr>
          <w:b/>
          <w:sz w:val="24"/>
          <w:szCs w:val="24"/>
        </w:rPr>
        <w:t xml:space="preserve">(6) </w:t>
      </w:r>
      <w:r w:rsidRPr="00C526F7">
        <w:rPr>
          <w:sz w:val="24"/>
          <w:szCs w:val="24"/>
        </w:rPr>
        <w:t>В случай, че страната, засегната от непредвиденото обстоятелство не изпрати никакво известие, дължи на другата страна обезщетение за вредите от това и няма право да иска удължаване на срока на договора.</w:t>
      </w:r>
    </w:p>
    <w:p w:rsidR="00AF23C9" w:rsidRPr="00C526F7" w:rsidRDefault="00AF23C9" w:rsidP="00AF23C9">
      <w:pPr>
        <w:tabs>
          <w:tab w:val="left" w:pos="810"/>
        </w:tabs>
        <w:ind w:left="270" w:firstLine="360"/>
        <w:jc w:val="both"/>
        <w:rPr>
          <w:sz w:val="24"/>
          <w:szCs w:val="24"/>
        </w:rPr>
      </w:pPr>
      <w:r w:rsidRPr="00C526F7">
        <w:rPr>
          <w:b/>
          <w:sz w:val="24"/>
          <w:szCs w:val="24"/>
        </w:rPr>
        <w:t xml:space="preserve">(7) </w:t>
      </w:r>
      <w:r w:rsidRPr="00C526F7">
        <w:rPr>
          <w:sz w:val="24"/>
          <w:szCs w:val="24"/>
        </w:rPr>
        <w:t>Удостоверяването на възникнало непредвидено обстоятелство се извършва със сертификат за форсмажор, издаден от Българската търговско-промишлена палата.</w:t>
      </w:r>
    </w:p>
    <w:p w:rsidR="00AF23C9" w:rsidRPr="00C526F7" w:rsidRDefault="00AF23C9" w:rsidP="00AF23C9">
      <w:pPr>
        <w:tabs>
          <w:tab w:val="left" w:pos="810"/>
        </w:tabs>
        <w:ind w:left="270" w:firstLine="360"/>
        <w:jc w:val="both"/>
        <w:rPr>
          <w:sz w:val="24"/>
          <w:szCs w:val="24"/>
        </w:rPr>
      </w:pPr>
      <w:r w:rsidRPr="00C526F7">
        <w:rPr>
          <w:b/>
          <w:sz w:val="24"/>
          <w:szCs w:val="24"/>
        </w:rPr>
        <w:t xml:space="preserve">Чл. </w:t>
      </w:r>
      <w:r w:rsidRPr="00C526F7">
        <w:rPr>
          <w:b/>
          <w:sz w:val="24"/>
          <w:szCs w:val="24"/>
          <w:lang w:val="ru-RU"/>
        </w:rPr>
        <w:t>5</w:t>
      </w:r>
      <w:r w:rsidRPr="006F2BCA">
        <w:rPr>
          <w:b/>
          <w:sz w:val="24"/>
          <w:szCs w:val="24"/>
          <w:lang w:val="ru-RU"/>
        </w:rPr>
        <w:t>1</w:t>
      </w:r>
      <w:r w:rsidRPr="00C526F7">
        <w:rPr>
          <w:b/>
          <w:sz w:val="24"/>
          <w:szCs w:val="24"/>
        </w:rPr>
        <w:t>.</w:t>
      </w:r>
      <w:r w:rsidRPr="00C526F7">
        <w:rPr>
          <w:sz w:val="24"/>
          <w:szCs w:val="24"/>
        </w:rPr>
        <w:t xml:space="preserve"> </w:t>
      </w:r>
      <w:r w:rsidRPr="00C526F7">
        <w:rPr>
          <w:b/>
          <w:sz w:val="24"/>
          <w:szCs w:val="24"/>
        </w:rPr>
        <w:t>(1)</w:t>
      </w:r>
      <w:r w:rsidRPr="00C526F7">
        <w:rPr>
          <w:sz w:val="24"/>
          <w:szCs w:val="24"/>
        </w:rPr>
        <w:t xml:space="preserve"> От датата на настъпване на непредвиденото обстоятелство до датата на преустановяване на действието му, страните предприемат всички необходими действия, за да избегнат или смекчат въздействието на непредвиденото обстоятелство и да продължат да изпълняват задълженията си по този договор, които не са възпрепятствани от непредвиденото обстоятелство.</w:t>
      </w:r>
    </w:p>
    <w:p w:rsidR="00AF23C9" w:rsidRPr="00C526F7" w:rsidRDefault="00AF23C9" w:rsidP="00AF23C9">
      <w:pPr>
        <w:tabs>
          <w:tab w:val="left" w:pos="810"/>
        </w:tabs>
        <w:ind w:left="270" w:firstLine="360"/>
        <w:jc w:val="both"/>
        <w:rPr>
          <w:sz w:val="24"/>
          <w:szCs w:val="24"/>
        </w:rPr>
      </w:pPr>
      <w:r w:rsidRPr="00C526F7">
        <w:rPr>
          <w:b/>
          <w:sz w:val="24"/>
          <w:szCs w:val="24"/>
        </w:rPr>
        <w:t>(2)</w:t>
      </w:r>
      <w:r w:rsidRPr="00C526F7">
        <w:rPr>
          <w:sz w:val="24"/>
          <w:szCs w:val="24"/>
        </w:rPr>
        <w:t xml:space="preserve"> Доколкото непредвиденото обстоятелство е риск, обхванат от условията на застрахователното покритие, </w:t>
      </w:r>
      <w:r w:rsidRPr="00C526F7">
        <w:rPr>
          <w:b/>
          <w:sz w:val="24"/>
          <w:szCs w:val="24"/>
        </w:rPr>
        <w:t>ИЗПЪЛНИТЕЛЯТ</w:t>
      </w:r>
      <w:r w:rsidRPr="00C526F7">
        <w:rPr>
          <w:sz w:val="24"/>
          <w:szCs w:val="24"/>
        </w:rPr>
        <w:t xml:space="preserve"> е длъжен незабавно да предяви съответните претенции по застрахователната полица.</w:t>
      </w:r>
    </w:p>
    <w:p w:rsidR="00AF23C9" w:rsidRPr="00C526F7" w:rsidRDefault="00AF23C9" w:rsidP="00AF23C9">
      <w:pPr>
        <w:tabs>
          <w:tab w:val="left" w:pos="810"/>
        </w:tabs>
        <w:ind w:left="270" w:firstLine="360"/>
        <w:jc w:val="both"/>
        <w:rPr>
          <w:sz w:val="24"/>
          <w:szCs w:val="24"/>
        </w:rPr>
      </w:pPr>
      <w:r w:rsidRPr="00C526F7">
        <w:rPr>
          <w:b/>
          <w:sz w:val="24"/>
          <w:szCs w:val="24"/>
        </w:rPr>
        <w:t xml:space="preserve">Чл. </w:t>
      </w:r>
      <w:r>
        <w:rPr>
          <w:b/>
          <w:sz w:val="24"/>
          <w:szCs w:val="24"/>
          <w:lang w:val="ru-RU"/>
        </w:rPr>
        <w:t>5</w:t>
      </w:r>
      <w:r w:rsidRPr="006F2BCA">
        <w:rPr>
          <w:b/>
          <w:sz w:val="24"/>
          <w:szCs w:val="24"/>
          <w:lang w:val="ru-RU"/>
        </w:rPr>
        <w:t>2</w:t>
      </w:r>
      <w:r w:rsidRPr="00C526F7">
        <w:rPr>
          <w:b/>
          <w:sz w:val="24"/>
          <w:szCs w:val="24"/>
        </w:rPr>
        <w:t xml:space="preserve">. (1) </w:t>
      </w:r>
      <w:r w:rsidRPr="00C526F7">
        <w:rPr>
          <w:sz w:val="24"/>
          <w:szCs w:val="24"/>
        </w:rPr>
        <w:t>Страните могат да изменят този договор по реда на ЗОП.</w:t>
      </w:r>
    </w:p>
    <w:p w:rsidR="00AF23C9" w:rsidRPr="00C526F7" w:rsidRDefault="00AF23C9" w:rsidP="00AF23C9">
      <w:pPr>
        <w:tabs>
          <w:tab w:val="left" w:pos="810"/>
        </w:tabs>
        <w:ind w:left="270" w:firstLine="360"/>
        <w:jc w:val="both"/>
        <w:rPr>
          <w:sz w:val="24"/>
          <w:szCs w:val="24"/>
          <w:lang w:val="ru-RU"/>
        </w:rPr>
      </w:pPr>
      <w:r w:rsidRPr="00C526F7">
        <w:rPr>
          <w:b/>
          <w:sz w:val="24"/>
          <w:szCs w:val="24"/>
          <w:lang w:val="ru-RU"/>
        </w:rPr>
        <w:t>(2)</w:t>
      </w:r>
      <w:r w:rsidRPr="00C526F7">
        <w:rPr>
          <w:sz w:val="24"/>
          <w:szCs w:val="24"/>
          <w:lang w:val="ru-RU"/>
        </w:rPr>
        <w:t xml:space="preserve"> Измененията и допълненията на Договора се извършват с допълнително споразумение, подписано от Страните, което става неразделна част от Договора.</w:t>
      </w:r>
    </w:p>
    <w:p w:rsidR="00AF23C9" w:rsidRPr="00C526F7" w:rsidRDefault="00AF23C9" w:rsidP="00AF23C9">
      <w:pPr>
        <w:tabs>
          <w:tab w:val="left" w:pos="810"/>
        </w:tabs>
        <w:ind w:left="270" w:firstLine="360"/>
        <w:jc w:val="both"/>
        <w:rPr>
          <w:sz w:val="24"/>
          <w:szCs w:val="24"/>
        </w:rPr>
      </w:pPr>
      <w:r w:rsidRPr="00C526F7">
        <w:rPr>
          <w:b/>
          <w:sz w:val="24"/>
          <w:szCs w:val="24"/>
        </w:rPr>
        <w:t xml:space="preserve">Чл. </w:t>
      </w:r>
      <w:r>
        <w:rPr>
          <w:b/>
          <w:sz w:val="24"/>
          <w:szCs w:val="24"/>
          <w:lang w:val="ru-RU"/>
        </w:rPr>
        <w:t>5</w:t>
      </w:r>
      <w:r w:rsidRPr="006F2BCA">
        <w:rPr>
          <w:b/>
          <w:sz w:val="24"/>
          <w:szCs w:val="24"/>
          <w:lang w:val="ru-RU"/>
        </w:rPr>
        <w:t>3</w:t>
      </w:r>
      <w:r w:rsidRPr="00C526F7">
        <w:rPr>
          <w:b/>
          <w:sz w:val="24"/>
          <w:szCs w:val="24"/>
        </w:rPr>
        <w:t xml:space="preserve">. </w:t>
      </w:r>
      <w:r w:rsidRPr="00C526F7">
        <w:rPr>
          <w:sz w:val="24"/>
          <w:szCs w:val="24"/>
        </w:rPr>
        <w:t>Договорът се прекратява при следните случаи:</w:t>
      </w:r>
    </w:p>
    <w:p w:rsidR="00AF23C9" w:rsidRPr="00C526F7" w:rsidRDefault="00AF23C9" w:rsidP="00AF23C9">
      <w:pPr>
        <w:numPr>
          <w:ilvl w:val="0"/>
          <w:numId w:val="23"/>
        </w:numPr>
        <w:tabs>
          <w:tab w:val="num" w:pos="426"/>
          <w:tab w:val="left" w:pos="810"/>
        </w:tabs>
        <w:jc w:val="both"/>
        <w:rPr>
          <w:sz w:val="24"/>
          <w:szCs w:val="24"/>
        </w:rPr>
      </w:pPr>
      <w:r w:rsidRPr="00C526F7">
        <w:rPr>
          <w:sz w:val="24"/>
          <w:szCs w:val="24"/>
        </w:rPr>
        <w:t xml:space="preserve">поради неизпълнение на задълженията по този договор от страните; </w:t>
      </w:r>
    </w:p>
    <w:p w:rsidR="00AF23C9" w:rsidRPr="00C526F7" w:rsidRDefault="00AF23C9" w:rsidP="00AF23C9">
      <w:pPr>
        <w:numPr>
          <w:ilvl w:val="0"/>
          <w:numId w:val="23"/>
        </w:numPr>
        <w:tabs>
          <w:tab w:val="num" w:pos="426"/>
          <w:tab w:val="left" w:pos="810"/>
        </w:tabs>
        <w:jc w:val="both"/>
        <w:rPr>
          <w:sz w:val="24"/>
          <w:szCs w:val="24"/>
        </w:rPr>
      </w:pPr>
      <w:r w:rsidRPr="00C526F7">
        <w:rPr>
          <w:sz w:val="24"/>
          <w:szCs w:val="24"/>
        </w:rPr>
        <w:t>с едностранно писмено уведомление без предизвестие от едната до другата страна, когато изпълнението на СМР е преустановено за период, по-голям от 120 (сто и двадесет) календарни дни поради наличие на непредвидени обстоятелства;</w:t>
      </w:r>
    </w:p>
    <w:p w:rsidR="00AF23C9" w:rsidRPr="00C526F7" w:rsidRDefault="00AF23C9" w:rsidP="00AF23C9">
      <w:pPr>
        <w:numPr>
          <w:ilvl w:val="0"/>
          <w:numId w:val="23"/>
        </w:numPr>
        <w:tabs>
          <w:tab w:val="num" w:pos="426"/>
          <w:tab w:val="left" w:pos="810"/>
        </w:tabs>
        <w:jc w:val="both"/>
        <w:rPr>
          <w:b/>
          <w:sz w:val="24"/>
          <w:szCs w:val="24"/>
          <w:lang w:val="ru-RU"/>
        </w:rPr>
      </w:pPr>
      <w:r w:rsidRPr="00C526F7">
        <w:rPr>
          <w:sz w:val="24"/>
          <w:szCs w:val="24"/>
        </w:rPr>
        <w:t>влизане в сила на акт на компетентен орган, установяващ незаконосъобразно протичане</w:t>
      </w:r>
      <w:r w:rsidRPr="00C526F7">
        <w:rPr>
          <w:b/>
          <w:sz w:val="24"/>
          <w:szCs w:val="24"/>
        </w:rPr>
        <w:t xml:space="preserve"> </w:t>
      </w:r>
      <w:r w:rsidRPr="00C526F7">
        <w:rPr>
          <w:sz w:val="24"/>
          <w:szCs w:val="24"/>
        </w:rPr>
        <w:t xml:space="preserve">на процедурата по избор на </w:t>
      </w:r>
      <w:r w:rsidRPr="00C526F7">
        <w:rPr>
          <w:b/>
          <w:sz w:val="24"/>
          <w:szCs w:val="24"/>
        </w:rPr>
        <w:t>ИЗПЪЛНИТЕЛ</w:t>
      </w:r>
      <w:r w:rsidRPr="00C526F7">
        <w:rPr>
          <w:sz w:val="24"/>
          <w:szCs w:val="24"/>
        </w:rPr>
        <w:t xml:space="preserve">, без </w:t>
      </w:r>
      <w:r w:rsidRPr="00C526F7">
        <w:rPr>
          <w:b/>
          <w:sz w:val="24"/>
          <w:szCs w:val="24"/>
        </w:rPr>
        <w:t>ВЪЗЛОЖИТЕЛЯТ</w:t>
      </w:r>
      <w:r w:rsidRPr="00C526F7">
        <w:rPr>
          <w:sz w:val="24"/>
          <w:szCs w:val="24"/>
        </w:rPr>
        <w:t xml:space="preserve"> да дължи на </w:t>
      </w:r>
      <w:r w:rsidRPr="00C526F7">
        <w:rPr>
          <w:b/>
          <w:sz w:val="24"/>
          <w:szCs w:val="24"/>
        </w:rPr>
        <w:t>ИЗПЪЛНИТЕЛЯ</w:t>
      </w:r>
      <w:r w:rsidRPr="00C526F7">
        <w:rPr>
          <w:sz w:val="24"/>
          <w:szCs w:val="24"/>
        </w:rPr>
        <w:t xml:space="preserve"> обезщетение;</w:t>
      </w:r>
    </w:p>
    <w:p w:rsidR="00AF23C9" w:rsidRPr="00C526F7" w:rsidRDefault="00AF23C9" w:rsidP="00AF23C9">
      <w:pPr>
        <w:numPr>
          <w:ilvl w:val="0"/>
          <w:numId w:val="23"/>
        </w:numPr>
        <w:tabs>
          <w:tab w:val="num" w:pos="426"/>
          <w:tab w:val="left" w:pos="810"/>
        </w:tabs>
        <w:jc w:val="both"/>
        <w:rPr>
          <w:b/>
          <w:sz w:val="24"/>
          <w:szCs w:val="24"/>
          <w:lang w:val="ru-RU"/>
        </w:rPr>
      </w:pPr>
      <w:r w:rsidRPr="00C526F7">
        <w:rPr>
          <w:sz w:val="24"/>
          <w:szCs w:val="24"/>
        </w:rPr>
        <w:t>с изпълнение на всички задължения по Договора;</w:t>
      </w:r>
    </w:p>
    <w:p w:rsidR="00AF23C9" w:rsidRPr="00C526F7" w:rsidRDefault="00AF23C9" w:rsidP="00AF23C9">
      <w:pPr>
        <w:numPr>
          <w:ilvl w:val="0"/>
          <w:numId w:val="23"/>
        </w:numPr>
        <w:tabs>
          <w:tab w:val="num" w:pos="426"/>
          <w:tab w:val="left" w:pos="810"/>
        </w:tabs>
        <w:jc w:val="both"/>
        <w:rPr>
          <w:b/>
          <w:sz w:val="24"/>
          <w:szCs w:val="24"/>
          <w:lang w:val="ru-RU"/>
        </w:rPr>
      </w:pPr>
      <w:r w:rsidRPr="00C526F7">
        <w:rPr>
          <w:sz w:val="24"/>
          <w:szCs w:val="24"/>
        </w:rPr>
        <w:t>по взаимно съгласие</w:t>
      </w:r>
      <w:r w:rsidRPr="00C526F7">
        <w:rPr>
          <w:b/>
          <w:sz w:val="24"/>
          <w:szCs w:val="24"/>
        </w:rPr>
        <w:t xml:space="preserve"> </w:t>
      </w:r>
      <w:r w:rsidRPr="00C526F7">
        <w:rPr>
          <w:sz w:val="24"/>
          <w:szCs w:val="24"/>
        </w:rPr>
        <w:t>между Страните.</w:t>
      </w:r>
    </w:p>
    <w:p w:rsidR="00AF23C9" w:rsidRPr="00C526F7" w:rsidRDefault="00AF23C9" w:rsidP="00AF23C9">
      <w:pPr>
        <w:tabs>
          <w:tab w:val="left" w:pos="810"/>
        </w:tabs>
        <w:ind w:left="270" w:firstLine="360"/>
        <w:jc w:val="both"/>
        <w:rPr>
          <w:sz w:val="24"/>
          <w:szCs w:val="24"/>
        </w:rPr>
      </w:pPr>
      <w:r w:rsidRPr="00C526F7">
        <w:rPr>
          <w:b/>
          <w:sz w:val="24"/>
          <w:szCs w:val="24"/>
        </w:rPr>
        <w:t xml:space="preserve">Чл. </w:t>
      </w:r>
      <w:r w:rsidRPr="006F2BCA">
        <w:rPr>
          <w:b/>
          <w:sz w:val="24"/>
          <w:szCs w:val="24"/>
          <w:lang w:val="ru-RU"/>
        </w:rPr>
        <w:t>54</w:t>
      </w:r>
      <w:r w:rsidRPr="00C526F7">
        <w:rPr>
          <w:b/>
          <w:sz w:val="24"/>
          <w:szCs w:val="24"/>
        </w:rPr>
        <w:t xml:space="preserve">. </w:t>
      </w:r>
      <w:r w:rsidRPr="00C526F7">
        <w:rPr>
          <w:sz w:val="24"/>
          <w:szCs w:val="24"/>
        </w:rPr>
        <w:t>Договорът се прекратява от</w:t>
      </w:r>
      <w:r w:rsidRPr="00C526F7">
        <w:rPr>
          <w:b/>
          <w:sz w:val="24"/>
          <w:szCs w:val="24"/>
        </w:rPr>
        <w:t xml:space="preserve"> ВЪЗЛОЖИТЕЛЯ</w:t>
      </w:r>
      <w:r w:rsidRPr="00C526F7">
        <w:rPr>
          <w:sz w:val="24"/>
          <w:szCs w:val="24"/>
        </w:rPr>
        <w:t xml:space="preserve"> с</w:t>
      </w:r>
      <w:r w:rsidRPr="00C526F7">
        <w:rPr>
          <w:b/>
          <w:sz w:val="24"/>
          <w:szCs w:val="24"/>
          <w:lang w:val="ru-RU"/>
        </w:rPr>
        <w:t>:</w:t>
      </w:r>
    </w:p>
    <w:p w:rsidR="00AF23C9" w:rsidRPr="00C526F7" w:rsidRDefault="00AF23C9" w:rsidP="00AF23C9">
      <w:pPr>
        <w:pStyle w:val="ListParagraph"/>
        <w:numPr>
          <w:ilvl w:val="0"/>
          <w:numId w:val="24"/>
        </w:numPr>
        <w:tabs>
          <w:tab w:val="left" w:pos="810"/>
        </w:tabs>
        <w:contextualSpacing/>
        <w:jc w:val="both"/>
      </w:pPr>
      <w:r w:rsidRPr="00C526F7">
        <w:t xml:space="preserve">писмено уведомление до </w:t>
      </w:r>
      <w:r w:rsidRPr="00C526F7">
        <w:rPr>
          <w:b/>
        </w:rPr>
        <w:t>ИЗПЪЛНИТЕЛЯ</w:t>
      </w:r>
      <w:r w:rsidRPr="00C526F7">
        <w:t>, ако в резултат на обстоятелства, възникнали  след сключването на Договора, не е в състояние да изпълни своите задължения;</w:t>
      </w:r>
    </w:p>
    <w:p w:rsidR="00AF23C9" w:rsidRPr="00C526F7" w:rsidRDefault="00AF23C9" w:rsidP="00AF23C9">
      <w:pPr>
        <w:tabs>
          <w:tab w:val="left" w:pos="810"/>
        </w:tabs>
        <w:ind w:left="270" w:firstLine="360"/>
        <w:jc w:val="both"/>
        <w:rPr>
          <w:sz w:val="24"/>
          <w:szCs w:val="24"/>
        </w:rPr>
      </w:pPr>
      <w:r w:rsidRPr="00C526F7">
        <w:rPr>
          <w:sz w:val="24"/>
          <w:szCs w:val="24"/>
        </w:rPr>
        <w:t xml:space="preserve">2. едностранно писмено уведомление без предизвестие от </w:t>
      </w:r>
      <w:r w:rsidRPr="00C526F7">
        <w:rPr>
          <w:b/>
          <w:sz w:val="24"/>
          <w:szCs w:val="24"/>
        </w:rPr>
        <w:t>ВЪЗЛОЖИТЕЛЯ</w:t>
      </w:r>
      <w:r w:rsidRPr="00C526F7">
        <w:rPr>
          <w:sz w:val="24"/>
          <w:szCs w:val="24"/>
        </w:rPr>
        <w:t xml:space="preserve"> до </w:t>
      </w:r>
      <w:r w:rsidRPr="00C526F7">
        <w:rPr>
          <w:b/>
          <w:sz w:val="24"/>
          <w:szCs w:val="24"/>
        </w:rPr>
        <w:t>ИЗПЪЛНИТЕЛЯ</w:t>
      </w:r>
      <w:r w:rsidRPr="00C526F7">
        <w:rPr>
          <w:sz w:val="24"/>
          <w:szCs w:val="24"/>
        </w:rPr>
        <w:t xml:space="preserve">: </w:t>
      </w:r>
    </w:p>
    <w:p w:rsidR="00AF23C9" w:rsidRPr="00C526F7" w:rsidRDefault="00AF23C9" w:rsidP="00AF23C9">
      <w:pPr>
        <w:tabs>
          <w:tab w:val="left" w:pos="810"/>
        </w:tabs>
        <w:ind w:left="270" w:firstLine="360"/>
        <w:jc w:val="both"/>
        <w:rPr>
          <w:sz w:val="24"/>
          <w:szCs w:val="24"/>
        </w:rPr>
      </w:pPr>
      <w:r w:rsidRPr="00C526F7">
        <w:rPr>
          <w:b/>
          <w:sz w:val="24"/>
          <w:szCs w:val="24"/>
        </w:rPr>
        <w:t>а)</w:t>
      </w:r>
      <w:r w:rsidRPr="00C526F7">
        <w:rPr>
          <w:sz w:val="24"/>
          <w:szCs w:val="24"/>
        </w:rPr>
        <w:t xml:space="preserve"> при нарушения на изискванията за избягване конфликт на интереси;</w:t>
      </w:r>
    </w:p>
    <w:p w:rsidR="00AF23C9" w:rsidRPr="00C526F7" w:rsidRDefault="00AF23C9" w:rsidP="00AF23C9">
      <w:pPr>
        <w:tabs>
          <w:tab w:val="left" w:pos="810"/>
        </w:tabs>
        <w:ind w:left="270" w:firstLine="360"/>
        <w:jc w:val="both"/>
        <w:rPr>
          <w:sz w:val="24"/>
          <w:szCs w:val="24"/>
        </w:rPr>
      </w:pPr>
      <w:r w:rsidRPr="00C526F7">
        <w:rPr>
          <w:b/>
          <w:sz w:val="24"/>
          <w:szCs w:val="24"/>
        </w:rPr>
        <w:t>б)</w:t>
      </w:r>
      <w:r w:rsidRPr="00C526F7">
        <w:rPr>
          <w:sz w:val="24"/>
          <w:szCs w:val="24"/>
        </w:rPr>
        <w:t xml:space="preserve"> при установени от компетентните органи измама или нередности, с които </w:t>
      </w:r>
      <w:r w:rsidRPr="00C526F7">
        <w:rPr>
          <w:b/>
          <w:sz w:val="24"/>
          <w:szCs w:val="24"/>
        </w:rPr>
        <w:t>ИЗПЪЛНИТЕЛЯТ</w:t>
      </w:r>
      <w:r w:rsidRPr="00C526F7">
        <w:rPr>
          <w:sz w:val="24"/>
          <w:szCs w:val="24"/>
        </w:rPr>
        <w:t xml:space="preserve"> е засегнал интересите на българската държава и за които </w:t>
      </w:r>
      <w:r w:rsidRPr="00C526F7">
        <w:rPr>
          <w:b/>
          <w:sz w:val="24"/>
          <w:szCs w:val="24"/>
        </w:rPr>
        <w:t>ИЗПЪЛНИТЕЛЯТ</w:t>
      </w:r>
      <w:r w:rsidRPr="00C526F7">
        <w:rPr>
          <w:sz w:val="24"/>
          <w:szCs w:val="24"/>
        </w:rPr>
        <w:t xml:space="preserve"> отговаря по договора;</w:t>
      </w:r>
    </w:p>
    <w:p w:rsidR="00AF23C9" w:rsidRPr="00C526F7" w:rsidRDefault="00AF23C9" w:rsidP="00AF23C9">
      <w:pPr>
        <w:tabs>
          <w:tab w:val="left" w:pos="810"/>
        </w:tabs>
        <w:ind w:left="270" w:firstLine="360"/>
        <w:jc w:val="both"/>
        <w:rPr>
          <w:sz w:val="24"/>
          <w:szCs w:val="24"/>
        </w:rPr>
      </w:pPr>
      <w:r w:rsidRPr="00C526F7">
        <w:rPr>
          <w:b/>
          <w:sz w:val="24"/>
          <w:szCs w:val="24"/>
        </w:rPr>
        <w:t>в)</w:t>
      </w:r>
      <w:r w:rsidRPr="00C526F7">
        <w:rPr>
          <w:sz w:val="24"/>
          <w:szCs w:val="24"/>
        </w:rPr>
        <w:t xml:space="preserve"> при наличие на влязло в сила осъдително съдебно решение по съставен акт за начет на </w:t>
      </w:r>
      <w:r w:rsidRPr="00C526F7">
        <w:rPr>
          <w:b/>
          <w:sz w:val="24"/>
          <w:szCs w:val="24"/>
        </w:rPr>
        <w:t>ИЗПЪЛНИТЕЛЯ</w:t>
      </w:r>
      <w:r w:rsidRPr="00C526F7">
        <w:rPr>
          <w:sz w:val="24"/>
          <w:szCs w:val="24"/>
        </w:rPr>
        <w:t>, съставен от Агенцията за държавната финансова инспекция;</w:t>
      </w:r>
    </w:p>
    <w:p w:rsidR="00AF23C9" w:rsidRPr="00C526F7" w:rsidRDefault="00AF23C9" w:rsidP="00AF23C9">
      <w:pPr>
        <w:tabs>
          <w:tab w:val="left" w:pos="810"/>
        </w:tabs>
        <w:ind w:left="270" w:firstLine="360"/>
        <w:jc w:val="both"/>
        <w:rPr>
          <w:sz w:val="24"/>
          <w:szCs w:val="24"/>
        </w:rPr>
      </w:pPr>
      <w:r w:rsidRPr="00C526F7">
        <w:rPr>
          <w:b/>
          <w:sz w:val="24"/>
          <w:szCs w:val="24"/>
        </w:rPr>
        <w:t xml:space="preserve">г) </w:t>
      </w:r>
      <w:r w:rsidRPr="00C526F7">
        <w:rPr>
          <w:sz w:val="24"/>
          <w:szCs w:val="24"/>
        </w:rPr>
        <w:t xml:space="preserve">при започване на процедура по ликвидация на </w:t>
      </w:r>
      <w:r w:rsidRPr="00C526F7">
        <w:rPr>
          <w:b/>
          <w:sz w:val="24"/>
          <w:szCs w:val="24"/>
        </w:rPr>
        <w:t>ИЗПЪЛНИТЕЛЯ</w:t>
      </w:r>
      <w:r w:rsidRPr="00C526F7">
        <w:rPr>
          <w:sz w:val="24"/>
          <w:szCs w:val="24"/>
        </w:rPr>
        <w:t>;</w:t>
      </w:r>
    </w:p>
    <w:p w:rsidR="00AF23C9" w:rsidRPr="00C526F7" w:rsidRDefault="00AF23C9" w:rsidP="00AF23C9">
      <w:pPr>
        <w:tabs>
          <w:tab w:val="left" w:pos="810"/>
        </w:tabs>
        <w:ind w:left="270" w:firstLine="360"/>
        <w:jc w:val="both"/>
        <w:rPr>
          <w:sz w:val="24"/>
          <w:szCs w:val="24"/>
        </w:rPr>
      </w:pPr>
      <w:r w:rsidRPr="00C526F7">
        <w:rPr>
          <w:b/>
          <w:sz w:val="24"/>
          <w:szCs w:val="24"/>
        </w:rPr>
        <w:t>д)</w:t>
      </w:r>
      <w:r w:rsidRPr="00C526F7">
        <w:rPr>
          <w:sz w:val="24"/>
          <w:szCs w:val="24"/>
        </w:rPr>
        <w:t xml:space="preserve"> при откриване на производство по обявяване в несъстоятелност на </w:t>
      </w:r>
      <w:r w:rsidRPr="00C526F7">
        <w:rPr>
          <w:b/>
          <w:sz w:val="24"/>
          <w:szCs w:val="24"/>
        </w:rPr>
        <w:t>ИЗПЪЛНИТЕЛЯ</w:t>
      </w:r>
      <w:r w:rsidRPr="00C526F7">
        <w:rPr>
          <w:sz w:val="24"/>
          <w:szCs w:val="24"/>
        </w:rPr>
        <w:t>;</w:t>
      </w:r>
    </w:p>
    <w:p w:rsidR="00AF23C9" w:rsidRPr="00C526F7" w:rsidRDefault="00AF23C9" w:rsidP="00AF23C9">
      <w:pPr>
        <w:tabs>
          <w:tab w:val="left" w:pos="810"/>
        </w:tabs>
        <w:ind w:left="270" w:firstLine="360"/>
        <w:jc w:val="both"/>
        <w:rPr>
          <w:sz w:val="24"/>
          <w:szCs w:val="24"/>
        </w:rPr>
      </w:pPr>
      <w:r w:rsidRPr="00C526F7">
        <w:rPr>
          <w:b/>
          <w:sz w:val="24"/>
          <w:szCs w:val="24"/>
        </w:rPr>
        <w:t>е)</w:t>
      </w:r>
      <w:r w:rsidRPr="00C526F7">
        <w:rPr>
          <w:sz w:val="24"/>
          <w:szCs w:val="24"/>
        </w:rPr>
        <w:t xml:space="preserve"> в случай, че спрямо собственик с доминиращо или мажоритарно участие в капитала на дружеството на </w:t>
      </w:r>
      <w:r w:rsidRPr="00C526F7">
        <w:rPr>
          <w:b/>
          <w:sz w:val="24"/>
          <w:szCs w:val="24"/>
        </w:rPr>
        <w:t>ИЗПЪЛНИТЕЛЯ</w:t>
      </w:r>
      <w:r w:rsidRPr="00C526F7">
        <w:rPr>
          <w:sz w:val="24"/>
          <w:szCs w:val="24"/>
        </w:rPr>
        <w:t xml:space="preserve">, спрямо член на управителния орган на </w:t>
      </w:r>
      <w:r w:rsidRPr="00C526F7">
        <w:rPr>
          <w:b/>
          <w:sz w:val="24"/>
          <w:szCs w:val="24"/>
        </w:rPr>
        <w:t>ИЗПЪЛНИТЕЛЯ</w:t>
      </w:r>
      <w:r w:rsidRPr="00C526F7">
        <w:rPr>
          <w:sz w:val="24"/>
          <w:szCs w:val="24"/>
        </w:rPr>
        <w:t>, е влязла в сила присъда за престъпления против собствеността, против стопанството, против финансовата, данъчната или осигурителната система (изпиране на пари или измама), за престъпление по служба или за подкуп (корупция), както и за престъпления, свързани с участие в престъпна група;</w:t>
      </w:r>
    </w:p>
    <w:p w:rsidR="00AF23C9" w:rsidRPr="00C526F7" w:rsidRDefault="00AF23C9" w:rsidP="00AF23C9">
      <w:pPr>
        <w:tabs>
          <w:tab w:val="left" w:pos="810"/>
        </w:tabs>
        <w:ind w:left="270" w:firstLine="360"/>
        <w:jc w:val="both"/>
        <w:rPr>
          <w:sz w:val="24"/>
          <w:szCs w:val="24"/>
        </w:rPr>
      </w:pPr>
      <w:r w:rsidRPr="00C526F7">
        <w:rPr>
          <w:b/>
          <w:sz w:val="24"/>
          <w:szCs w:val="24"/>
        </w:rPr>
        <w:t>ж)</w:t>
      </w:r>
      <w:r w:rsidRPr="00C526F7">
        <w:rPr>
          <w:sz w:val="24"/>
          <w:szCs w:val="24"/>
        </w:rPr>
        <w:t xml:space="preserve"> спрямо </w:t>
      </w:r>
      <w:r w:rsidRPr="00C526F7">
        <w:rPr>
          <w:b/>
          <w:sz w:val="24"/>
          <w:szCs w:val="24"/>
        </w:rPr>
        <w:t>ИЗПЪЛНИТЕЛЯ</w:t>
      </w:r>
      <w:r w:rsidRPr="00C526F7">
        <w:rPr>
          <w:sz w:val="24"/>
          <w:szCs w:val="24"/>
        </w:rPr>
        <w:t xml:space="preserve"> се установи обстоятелство по чл. 54, ал. 1 от ЗОП;</w:t>
      </w:r>
    </w:p>
    <w:p w:rsidR="00AF23C9" w:rsidRPr="00C526F7" w:rsidRDefault="00AF23C9" w:rsidP="00AF23C9">
      <w:pPr>
        <w:tabs>
          <w:tab w:val="left" w:pos="810"/>
        </w:tabs>
        <w:ind w:left="270" w:firstLine="360"/>
        <w:jc w:val="both"/>
        <w:rPr>
          <w:sz w:val="24"/>
          <w:szCs w:val="24"/>
        </w:rPr>
      </w:pPr>
      <w:r w:rsidRPr="00C526F7">
        <w:rPr>
          <w:b/>
          <w:sz w:val="24"/>
          <w:szCs w:val="24"/>
        </w:rPr>
        <w:t>з)</w:t>
      </w:r>
      <w:r w:rsidRPr="00C526F7">
        <w:rPr>
          <w:sz w:val="24"/>
          <w:szCs w:val="24"/>
        </w:rPr>
        <w:t xml:space="preserve"> в други случаи, изрично уредени в този договор.</w:t>
      </w:r>
    </w:p>
    <w:p w:rsidR="00AF23C9" w:rsidRPr="00C526F7" w:rsidRDefault="00AF23C9" w:rsidP="00AF23C9">
      <w:pPr>
        <w:tabs>
          <w:tab w:val="left" w:pos="810"/>
        </w:tabs>
        <w:ind w:left="270" w:firstLine="360"/>
        <w:jc w:val="both"/>
        <w:rPr>
          <w:sz w:val="24"/>
          <w:szCs w:val="24"/>
        </w:rPr>
      </w:pPr>
      <w:r w:rsidRPr="00C526F7">
        <w:rPr>
          <w:b/>
          <w:sz w:val="24"/>
          <w:szCs w:val="24"/>
        </w:rPr>
        <w:t xml:space="preserve">Чл. </w:t>
      </w:r>
      <w:r w:rsidRPr="006F2BCA">
        <w:rPr>
          <w:b/>
          <w:sz w:val="24"/>
          <w:szCs w:val="24"/>
          <w:lang w:val="ru-RU"/>
        </w:rPr>
        <w:t>55</w:t>
      </w:r>
      <w:r w:rsidRPr="00C526F7">
        <w:rPr>
          <w:b/>
          <w:sz w:val="24"/>
          <w:szCs w:val="24"/>
        </w:rPr>
        <w:t>. (1) ВЪЗЛОЖИТЕЛЯТ</w:t>
      </w:r>
      <w:r w:rsidRPr="00C526F7">
        <w:rPr>
          <w:sz w:val="24"/>
          <w:szCs w:val="24"/>
        </w:rPr>
        <w:t xml:space="preserve"> има право едностранно да прекрати Договора, с отправянето на писмено предизвестие до </w:t>
      </w:r>
      <w:r w:rsidRPr="00C526F7">
        <w:rPr>
          <w:b/>
          <w:sz w:val="24"/>
          <w:szCs w:val="24"/>
        </w:rPr>
        <w:t>ИЗПЪЛНИТЕЛЯ</w:t>
      </w:r>
      <w:r w:rsidRPr="00C526F7">
        <w:rPr>
          <w:sz w:val="24"/>
          <w:szCs w:val="24"/>
        </w:rPr>
        <w:t xml:space="preserve"> с предупреждение, че след изтичането на допълнително предоставен в предупреждението подходящ срок за изпълнение, ще счита договорът за прекратен в следните случаи:</w:t>
      </w:r>
    </w:p>
    <w:p w:rsidR="00AF23C9" w:rsidRPr="00C526F7" w:rsidRDefault="00AF23C9" w:rsidP="00AF23C9">
      <w:pPr>
        <w:tabs>
          <w:tab w:val="left" w:pos="810"/>
        </w:tabs>
        <w:ind w:left="270" w:firstLine="360"/>
        <w:jc w:val="both"/>
        <w:rPr>
          <w:sz w:val="24"/>
          <w:szCs w:val="24"/>
        </w:rPr>
      </w:pPr>
      <w:r w:rsidRPr="00C526F7">
        <w:rPr>
          <w:sz w:val="24"/>
          <w:szCs w:val="24"/>
        </w:rPr>
        <w:lastRenderedPageBreak/>
        <w:t xml:space="preserve">1. при забава на </w:t>
      </w:r>
      <w:r w:rsidRPr="00C526F7">
        <w:rPr>
          <w:b/>
          <w:sz w:val="24"/>
          <w:szCs w:val="24"/>
        </w:rPr>
        <w:t>ИЗПЪЛНИТЕЛЯ</w:t>
      </w:r>
      <w:r w:rsidRPr="00C526F7">
        <w:rPr>
          <w:sz w:val="24"/>
          <w:szCs w:val="24"/>
        </w:rPr>
        <w:t xml:space="preserve"> в изпълнението на срока в Графика за изпълнение на СМР;</w:t>
      </w:r>
    </w:p>
    <w:p w:rsidR="00AF23C9" w:rsidRPr="00C526F7" w:rsidRDefault="00AF23C9" w:rsidP="00AF23C9">
      <w:pPr>
        <w:tabs>
          <w:tab w:val="left" w:pos="810"/>
        </w:tabs>
        <w:ind w:left="270" w:firstLine="360"/>
        <w:jc w:val="both"/>
        <w:rPr>
          <w:sz w:val="24"/>
          <w:szCs w:val="24"/>
        </w:rPr>
      </w:pPr>
      <w:r w:rsidRPr="00C526F7">
        <w:rPr>
          <w:sz w:val="24"/>
          <w:szCs w:val="24"/>
        </w:rPr>
        <w:t xml:space="preserve">2. при забава на </w:t>
      </w:r>
      <w:r w:rsidRPr="00C526F7">
        <w:rPr>
          <w:b/>
          <w:sz w:val="24"/>
          <w:szCs w:val="24"/>
        </w:rPr>
        <w:t>ИЗПЪЛНИТЕЛЯ</w:t>
      </w:r>
      <w:r w:rsidRPr="00C526F7">
        <w:rPr>
          <w:sz w:val="24"/>
          <w:szCs w:val="24"/>
        </w:rPr>
        <w:t xml:space="preserve"> в изпълнението на задълженията за отстраняване на дефекти с повече от 30 (тридесет) календарни дни.</w:t>
      </w:r>
    </w:p>
    <w:p w:rsidR="00AF23C9" w:rsidRPr="00C526F7" w:rsidRDefault="00AF23C9" w:rsidP="00AF23C9">
      <w:pPr>
        <w:tabs>
          <w:tab w:val="left" w:pos="810"/>
        </w:tabs>
        <w:ind w:left="270" w:firstLine="360"/>
        <w:jc w:val="both"/>
        <w:rPr>
          <w:sz w:val="24"/>
          <w:szCs w:val="24"/>
        </w:rPr>
      </w:pPr>
      <w:r w:rsidRPr="00C526F7">
        <w:rPr>
          <w:b/>
          <w:sz w:val="24"/>
          <w:szCs w:val="24"/>
        </w:rPr>
        <w:t xml:space="preserve"> (2) ВЪЗЛОЖИТЕЛЯТ</w:t>
      </w:r>
      <w:r w:rsidRPr="00C526F7">
        <w:rPr>
          <w:sz w:val="24"/>
          <w:szCs w:val="24"/>
        </w:rPr>
        <w:t xml:space="preserve"> има право едностранно да прекрати договора, с отправянето на писмено уведомление без предизвестие до </w:t>
      </w:r>
      <w:r w:rsidRPr="00C526F7">
        <w:rPr>
          <w:b/>
          <w:sz w:val="24"/>
          <w:szCs w:val="24"/>
        </w:rPr>
        <w:t>ИЗПЪЛНИТЕЛЯ</w:t>
      </w:r>
      <w:r w:rsidRPr="00C526F7">
        <w:rPr>
          <w:sz w:val="24"/>
          <w:szCs w:val="24"/>
        </w:rPr>
        <w:t xml:space="preserve">, без да предоставя на </w:t>
      </w:r>
      <w:r w:rsidRPr="00C526F7">
        <w:rPr>
          <w:b/>
          <w:sz w:val="24"/>
          <w:szCs w:val="24"/>
        </w:rPr>
        <w:t>ИЗПЪЛНИТЕЛЯ</w:t>
      </w:r>
      <w:r w:rsidRPr="00C526F7">
        <w:rPr>
          <w:sz w:val="24"/>
          <w:szCs w:val="24"/>
        </w:rPr>
        <w:t xml:space="preserve"> допълнителен подходящ срок за изпълнение на съответното договорно задължение, в следните случаи:</w:t>
      </w:r>
    </w:p>
    <w:p w:rsidR="00AF23C9" w:rsidRPr="00C526F7" w:rsidRDefault="00AF23C9" w:rsidP="00AF23C9">
      <w:pPr>
        <w:tabs>
          <w:tab w:val="left" w:pos="810"/>
        </w:tabs>
        <w:ind w:left="270" w:firstLine="360"/>
        <w:jc w:val="both"/>
        <w:rPr>
          <w:sz w:val="24"/>
          <w:szCs w:val="24"/>
        </w:rPr>
      </w:pPr>
      <w:r w:rsidRPr="00C526F7">
        <w:rPr>
          <w:sz w:val="24"/>
          <w:szCs w:val="24"/>
        </w:rPr>
        <w:t xml:space="preserve">1. ако е налице системно неизпълнение от страна на </w:t>
      </w:r>
      <w:r w:rsidRPr="00C526F7">
        <w:rPr>
          <w:b/>
          <w:sz w:val="24"/>
          <w:szCs w:val="24"/>
        </w:rPr>
        <w:t>ИЗПЪЛНИТЕЛЯ</w:t>
      </w:r>
      <w:r w:rsidRPr="00C526F7">
        <w:rPr>
          <w:sz w:val="24"/>
          <w:szCs w:val="24"/>
        </w:rPr>
        <w:t>;</w:t>
      </w:r>
    </w:p>
    <w:p w:rsidR="00AF23C9" w:rsidRPr="00C526F7" w:rsidRDefault="00AF23C9" w:rsidP="00AF23C9">
      <w:pPr>
        <w:tabs>
          <w:tab w:val="left" w:pos="810"/>
        </w:tabs>
        <w:ind w:left="270" w:firstLine="360"/>
        <w:jc w:val="both"/>
        <w:rPr>
          <w:sz w:val="24"/>
          <w:szCs w:val="24"/>
        </w:rPr>
      </w:pPr>
      <w:r w:rsidRPr="00C526F7">
        <w:rPr>
          <w:sz w:val="24"/>
          <w:szCs w:val="24"/>
        </w:rPr>
        <w:t xml:space="preserve">2. при съществено неизпълнение, на което и да е задължение на </w:t>
      </w:r>
      <w:r w:rsidRPr="00C526F7">
        <w:rPr>
          <w:b/>
          <w:sz w:val="24"/>
          <w:szCs w:val="24"/>
        </w:rPr>
        <w:t>ИЗПЪЛНИТЕЛЯ</w:t>
      </w:r>
      <w:r w:rsidRPr="00C526F7">
        <w:rPr>
          <w:sz w:val="24"/>
          <w:szCs w:val="24"/>
        </w:rPr>
        <w:t xml:space="preserve"> по този договор. </w:t>
      </w:r>
    </w:p>
    <w:p w:rsidR="00AF23C9" w:rsidRPr="00C526F7" w:rsidRDefault="00AF23C9" w:rsidP="00AF23C9">
      <w:pPr>
        <w:tabs>
          <w:tab w:val="left" w:pos="810"/>
        </w:tabs>
        <w:ind w:left="270" w:firstLine="360"/>
        <w:jc w:val="both"/>
        <w:rPr>
          <w:sz w:val="24"/>
          <w:szCs w:val="24"/>
        </w:rPr>
      </w:pPr>
      <w:r w:rsidRPr="00C526F7">
        <w:rPr>
          <w:sz w:val="24"/>
          <w:szCs w:val="24"/>
        </w:rPr>
        <w:t>3.</w:t>
      </w:r>
      <w:r w:rsidRPr="00C526F7">
        <w:rPr>
          <w:b/>
          <w:sz w:val="24"/>
          <w:szCs w:val="24"/>
        </w:rPr>
        <w:t xml:space="preserve"> </w:t>
      </w:r>
      <w:r w:rsidRPr="00C526F7">
        <w:rPr>
          <w:sz w:val="24"/>
          <w:szCs w:val="24"/>
        </w:rPr>
        <w:t xml:space="preserve">в случай, че до 10 (десет) календарни дни от откриването на строителната площадка с протокол обр.2  </w:t>
      </w:r>
      <w:r w:rsidRPr="00C526F7">
        <w:rPr>
          <w:b/>
          <w:sz w:val="24"/>
          <w:szCs w:val="24"/>
        </w:rPr>
        <w:t>ИЗПЪЛНИТЕЛЯТ</w:t>
      </w:r>
      <w:r w:rsidRPr="00C526F7">
        <w:rPr>
          <w:sz w:val="24"/>
          <w:szCs w:val="24"/>
        </w:rPr>
        <w:t xml:space="preserve"> не е започнал подготвителните работи съгласно Работния проект и Техническата спецификация. </w:t>
      </w:r>
    </w:p>
    <w:p w:rsidR="00AF23C9" w:rsidRPr="00C526F7" w:rsidRDefault="00AF23C9" w:rsidP="00AF23C9">
      <w:pPr>
        <w:tabs>
          <w:tab w:val="left" w:pos="810"/>
        </w:tabs>
        <w:ind w:left="270" w:firstLine="360"/>
        <w:jc w:val="both"/>
        <w:rPr>
          <w:sz w:val="24"/>
          <w:szCs w:val="24"/>
        </w:rPr>
      </w:pPr>
      <w:r w:rsidRPr="00C526F7">
        <w:rPr>
          <w:b/>
          <w:sz w:val="24"/>
          <w:szCs w:val="24"/>
        </w:rPr>
        <w:t>(3)</w:t>
      </w:r>
      <w:r w:rsidRPr="00C526F7">
        <w:rPr>
          <w:sz w:val="24"/>
          <w:szCs w:val="24"/>
        </w:rPr>
        <w:t xml:space="preserve"> При прекратяване на Договора в случаите по ал. 2, т. 3, </w:t>
      </w:r>
      <w:r w:rsidRPr="00C526F7">
        <w:rPr>
          <w:b/>
          <w:sz w:val="24"/>
          <w:szCs w:val="24"/>
        </w:rPr>
        <w:t>ИЗПЪЛНИТЕЛЯТ</w:t>
      </w:r>
      <w:r w:rsidRPr="00C526F7">
        <w:rPr>
          <w:sz w:val="24"/>
          <w:szCs w:val="24"/>
        </w:rPr>
        <w:t xml:space="preserve"> дължи неустойка в размер на 20 (двадесет) на сто от общата цена за изпълнение на договора в лв. без ДДС. Във всички случаи на прекратяване/разваляне на договора по вина на </w:t>
      </w:r>
      <w:r w:rsidRPr="00C526F7">
        <w:rPr>
          <w:b/>
          <w:sz w:val="24"/>
          <w:szCs w:val="24"/>
        </w:rPr>
        <w:t>ИЗПЪЛНИТЕЛЯ</w:t>
      </w:r>
      <w:r w:rsidRPr="00C526F7">
        <w:rPr>
          <w:sz w:val="24"/>
          <w:szCs w:val="24"/>
        </w:rPr>
        <w:t xml:space="preserve">, </w:t>
      </w:r>
      <w:r w:rsidRPr="00C526F7">
        <w:rPr>
          <w:b/>
          <w:sz w:val="24"/>
          <w:szCs w:val="24"/>
        </w:rPr>
        <w:t xml:space="preserve">ВЪЗЛОЖИТЕЛЯТ </w:t>
      </w:r>
      <w:r w:rsidRPr="00C526F7">
        <w:rPr>
          <w:sz w:val="24"/>
          <w:szCs w:val="24"/>
        </w:rPr>
        <w:t>усвоява като неустойка цялата гаранция за изпълнение на договора.</w:t>
      </w:r>
    </w:p>
    <w:p w:rsidR="00AF23C9" w:rsidRPr="00C526F7" w:rsidRDefault="00AF23C9" w:rsidP="00AF23C9">
      <w:pPr>
        <w:tabs>
          <w:tab w:val="left" w:pos="810"/>
        </w:tabs>
        <w:ind w:left="270" w:firstLine="360"/>
        <w:jc w:val="both"/>
        <w:rPr>
          <w:sz w:val="24"/>
          <w:szCs w:val="24"/>
        </w:rPr>
      </w:pPr>
      <w:r w:rsidRPr="00C526F7">
        <w:rPr>
          <w:b/>
          <w:sz w:val="24"/>
          <w:szCs w:val="24"/>
        </w:rPr>
        <w:t xml:space="preserve">Чл. </w:t>
      </w:r>
      <w:r w:rsidRPr="006F2BCA">
        <w:rPr>
          <w:b/>
          <w:sz w:val="24"/>
          <w:szCs w:val="24"/>
          <w:lang w:val="ru-RU"/>
        </w:rPr>
        <w:t>56</w:t>
      </w:r>
      <w:r w:rsidRPr="00C526F7">
        <w:rPr>
          <w:sz w:val="24"/>
          <w:szCs w:val="24"/>
        </w:rPr>
        <w:t>.</w:t>
      </w:r>
      <w:r w:rsidRPr="00C526F7">
        <w:rPr>
          <w:b/>
          <w:sz w:val="24"/>
          <w:szCs w:val="24"/>
        </w:rPr>
        <w:t xml:space="preserve"> (1) ИЗПЪЛНИТЕЛЯТ </w:t>
      </w:r>
      <w:r w:rsidRPr="00C526F7">
        <w:rPr>
          <w:sz w:val="24"/>
          <w:szCs w:val="24"/>
        </w:rPr>
        <w:t xml:space="preserve">има право едностранно да прекрати Договора, с писмено предизвестие до </w:t>
      </w:r>
      <w:r w:rsidRPr="00C526F7">
        <w:rPr>
          <w:b/>
          <w:sz w:val="24"/>
          <w:szCs w:val="24"/>
        </w:rPr>
        <w:t>ВЪЗЛОЖИТЕЛЯ</w:t>
      </w:r>
      <w:r w:rsidRPr="00C526F7">
        <w:rPr>
          <w:sz w:val="24"/>
          <w:szCs w:val="24"/>
        </w:rPr>
        <w:t xml:space="preserve">, съдържащо подходящ срок за изпълнение на задължението за плащане, но не по-малко от 30 (тридесет) календарни дни, в случай че </w:t>
      </w:r>
      <w:r w:rsidRPr="00C526F7">
        <w:rPr>
          <w:b/>
          <w:sz w:val="24"/>
          <w:szCs w:val="24"/>
        </w:rPr>
        <w:t xml:space="preserve">ВЪЗЛОЖИТЕЛЯТ </w:t>
      </w:r>
      <w:r w:rsidRPr="00C526F7">
        <w:rPr>
          <w:sz w:val="24"/>
          <w:szCs w:val="24"/>
        </w:rPr>
        <w:t>забави дължимите съгласно чл. 7 плащания с повече от 6</w:t>
      </w:r>
      <w:r w:rsidRPr="00C526F7">
        <w:rPr>
          <w:sz w:val="24"/>
          <w:szCs w:val="24"/>
          <w:lang w:val="ru-RU"/>
        </w:rPr>
        <w:t>0</w:t>
      </w:r>
      <w:r w:rsidRPr="00C526F7">
        <w:rPr>
          <w:sz w:val="24"/>
          <w:szCs w:val="24"/>
        </w:rPr>
        <w:t xml:space="preserve"> (шестдесет) календарни дни. В този случай </w:t>
      </w:r>
      <w:r w:rsidRPr="00C526F7">
        <w:rPr>
          <w:b/>
          <w:sz w:val="24"/>
          <w:szCs w:val="24"/>
        </w:rPr>
        <w:t>ИЗПЪЛНИТЕЛЯТ</w:t>
      </w:r>
      <w:r w:rsidRPr="00C526F7">
        <w:rPr>
          <w:sz w:val="24"/>
          <w:szCs w:val="24"/>
        </w:rPr>
        <w:t xml:space="preserve"> има право на законната лихва за забава върху просрочената сума.</w:t>
      </w:r>
    </w:p>
    <w:p w:rsidR="00AF23C9" w:rsidRPr="00C526F7" w:rsidRDefault="00AF23C9" w:rsidP="00AF23C9">
      <w:pPr>
        <w:tabs>
          <w:tab w:val="left" w:pos="810"/>
        </w:tabs>
        <w:ind w:left="270" w:firstLine="360"/>
        <w:jc w:val="both"/>
        <w:rPr>
          <w:sz w:val="24"/>
          <w:szCs w:val="24"/>
        </w:rPr>
      </w:pPr>
      <w:r w:rsidRPr="00C526F7">
        <w:rPr>
          <w:b/>
          <w:sz w:val="24"/>
          <w:szCs w:val="24"/>
        </w:rPr>
        <w:t xml:space="preserve">(2) </w:t>
      </w:r>
      <w:r w:rsidRPr="00C526F7">
        <w:rPr>
          <w:sz w:val="24"/>
          <w:szCs w:val="24"/>
        </w:rPr>
        <w:t xml:space="preserve">В случай на прекратяване на договора по ал. 1 </w:t>
      </w:r>
      <w:r w:rsidRPr="00C526F7">
        <w:rPr>
          <w:b/>
          <w:sz w:val="24"/>
          <w:szCs w:val="24"/>
        </w:rPr>
        <w:t>ВЪЗЛОЖИТЕЛЯТ</w:t>
      </w:r>
      <w:r w:rsidRPr="00C526F7">
        <w:rPr>
          <w:sz w:val="24"/>
          <w:szCs w:val="24"/>
        </w:rPr>
        <w:t xml:space="preserve"> дължи на </w:t>
      </w:r>
      <w:r w:rsidRPr="00C526F7">
        <w:rPr>
          <w:b/>
          <w:sz w:val="24"/>
          <w:szCs w:val="24"/>
        </w:rPr>
        <w:t>ИЗПЪЛНИТЕЛЯ</w:t>
      </w:r>
      <w:r w:rsidRPr="00C526F7">
        <w:rPr>
          <w:sz w:val="24"/>
          <w:szCs w:val="24"/>
        </w:rPr>
        <w:t xml:space="preserve"> обезщетение за претърпените вреди от сключването на Договора, но не повече от 3% (три) от стойността на изпълнените СМР.</w:t>
      </w:r>
    </w:p>
    <w:p w:rsidR="00AF23C9" w:rsidRPr="00C526F7" w:rsidRDefault="00AF23C9" w:rsidP="00AF23C9">
      <w:pPr>
        <w:tabs>
          <w:tab w:val="left" w:pos="810"/>
        </w:tabs>
        <w:ind w:left="270" w:firstLine="360"/>
        <w:jc w:val="both"/>
        <w:rPr>
          <w:sz w:val="24"/>
          <w:szCs w:val="24"/>
        </w:rPr>
      </w:pPr>
    </w:p>
    <w:p w:rsidR="00AF23C9" w:rsidRPr="00C526F7" w:rsidRDefault="00AF23C9" w:rsidP="00AF23C9">
      <w:pPr>
        <w:tabs>
          <w:tab w:val="left" w:pos="810"/>
        </w:tabs>
        <w:ind w:left="270" w:firstLine="360"/>
        <w:jc w:val="both"/>
        <w:rPr>
          <w:b/>
          <w:bCs/>
          <w:sz w:val="24"/>
          <w:szCs w:val="24"/>
        </w:rPr>
      </w:pPr>
      <w:bookmarkStart w:id="41" w:name="_Toc391557535"/>
      <w:bookmarkStart w:id="42" w:name="_Toc445882479"/>
      <w:bookmarkStart w:id="43" w:name="_Toc445895024"/>
      <w:r w:rsidRPr="00C526F7">
        <w:rPr>
          <w:b/>
          <w:bCs/>
          <w:sz w:val="24"/>
          <w:szCs w:val="24"/>
        </w:rPr>
        <w:t>Х</w:t>
      </w:r>
      <w:r>
        <w:rPr>
          <w:b/>
          <w:bCs/>
          <w:sz w:val="24"/>
          <w:szCs w:val="24"/>
          <w:lang w:val="en-US"/>
        </w:rPr>
        <w:t>VII</w:t>
      </w:r>
      <w:r w:rsidRPr="00C526F7">
        <w:rPr>
          <w:b/>
          <w:bCs/>
          <w:sz w:val="24"/>
          <w:szCs w:val="24"/>
        </w:rPr>
        <w:t>. КОНФИДЕНЦИАЛНОСТ</w:t>
      </w:r>
      <w:bookmarkEnd w:id="41"/>
      <w:bookmarkEnd w:id="42"/>
      <w:bookmarkEnd w:id="43"/>
      <w:r w:rsidRPr="00C526F7">
        <w:rPr>
          <w:b/>
          <w:bCs/>
          <w:sz w:val="24"/>
          <w:szCs w:val="24"/>
        </w:rPr>
        <w:t xml:space="preserve"> </w:t>
      </w:r>
    </w:p>
    <w:p w:rsidR="00AF23C9" w:rsidRPr="00C526F7" w:rsidRDefault="00AF23C9" w:rsidP="00AF23C9">
      <w:pPr>
        <w:tabs>
          <w:tab w:val="left" w:pos="810"/>
        </w:tabs>
        <w:ind w:left="270" w:firstLine="360"/>
        <w:jc w:val="both"/>
        <w:rPr>
          <w:sz w:val="24"/>
          <w:szCs w:val="24"/>
        </w:rPr>
      </w:pPr>
    </w:p>
    <w:p w:rsidR="00AF23C9" w:rsidRPr="00C526F7" w:rsidRDefault="00AF23C9" w:rsidP="00AF23C9">
      <w:pPr>
        <w:tabs>
          <w:tab w:val="left" w:pos="810"/>
        </w:tabs>
        <w:ind w:left="270" w:firstLine="360"/>
        <w:jc w:val="both"/>
        <w:rPr>
          <w:sz w:val="24"/>
          <w:szCs w:val="24"/>
        </w:rPr>
      </w:pPr>
      <w:r w:rsidRPr="00C526F7">
        <w:rPr>
          <w:b/>
          <w:sz w:val="24"/>
          <w:szCs w:val="24"/>
        </w:rPr>
        <w:t xml:space="preserve">Чл. </w:t>
      </w:r>
      <w:r w:rsidRPr="006F2BCA">
        <w:rPr>
          <w:b/>
          <w:sz w:val="24"/>
          <w:szCs w:val="24"/>
          <w:lang w:val="ru-RU"/>
        </w:rPr>
        <w:t>57</w:t>
      </w:r>
      <w:r w:rsidRPr="00C526F7">
        <w:rPr>
          <w:b/>
          <w:sz w:val="24"/>
          <w:szCs w:val="24"/>
        </w:rPr>
        <w:t xml:space="preserve">. (1) </w:t>
      </w:r>
      <w:r w:rsidRPr="00C526F7">
        <w:rPr>
          <w:sz w:val="24"/>
          <w:szCs w:val="24"/>
        </w:rPr>
        <w:t xml:space="preserve">Всяка от Страните по Договора се задължава да не разпространява информация за другата Страна, станала й известна при или по повод сключването на Договора, включително в хода на Обществената поръчка, която Страната, за която се отнася информацията, е посочила писмено, че е конфиденциална. </w:t>
      </w:r>
    </w:p>
    <w:p w:rsidR="00AF23C9" w:rsidRPr="00C526F7" w:rsidRDefault="00AF23C9" w:rsidP="00AF23C9">
      <w:pPr>
        <w:tabs>
          <w:tab w:val="left" w:pos="810"/>
        </w:tabs>
        <w:ind w:left="270" w:firstLine="360"/>
        <w:jc w:val="both"/>
        <w:rPr>
          <w:sz w:val="24"/>
          <w:szCs w:val="24"/>
        </w:rPr>
      </w:pPr>
      <w:r w:rsidRPr="00C526F7">
        <w:rPr>
          <w:b/>
          <w:sz w:val="24"/>
          <w:szCs w:val="24"/>
        </w:rPr>
        <w:t>(2)</w:t>
      </w:r>
      <w:r w:rsidRPr="00C526F7">
        <w:rPr>
          <w:sz w:val="24"/>
          <w:szCs w:val="24"/>
        </w:rPr>
        <w:t xml:space="preserve"> Не е конфиденциална информацията, която </w:t>
      </w:r>
      <w:r w:rsidRPr="00C526F7">
        <w:rPr>
          <w:b/>
          <w:sz w:val="24"/>
          <w:szCs w:val="24"/>
        </w:rPr>
        <w:t>ВЪЗЛОЖИТЕЛЯТ</w:t>
      </w:r>
      <w:r w:rsidRPr="00C526F7">
        <w:rPr>
          <w:sz w:val="24"/>
          <w:szCs w:val="24"/>
        </w:rPr>
        <w:t xml:space="preserve"> следва да представи на Агенцията по обществени поръчки в изпълнение на Закона за обществените поръчки.</w:t>
      </w:r>
    </w:p>
    <w:p w:rsidR="00AF23C9" w:rsidRPr="00C526F7" w:rsidRDefault="00AF23C9" w:rsidP="00AF23C9">
      <w:pPr>
        <w:tabs>
          <w:tab w:val="left" w:pos="810"/>
        </w:tabs>
        <w:ind w:left="270" w:firstLine="360"/>
        <w:jc w:val="both"/>
        <w:rPr>
          <w:sz w:val="24"/>
          <w:szCs w:val="24"/>
        </w:rPr>
      </w:pPr>
      <w:r w:rsidRPr="00C526F7">
        <w:rPr>
          <w:b/>
          <w:sz w:val="24"/>
          <w:szCs w:val="24"/>
        </w:rPr>
        <w:t>(3) ИЗПЪЛНИТЕЛЯТ</w:t>
      </w:r>
      <w:r w:rsidRPr="00C526F7">
        <w:rPr>
          <w:sz w:val="24"/>
          <w:szCs w:val="24"/>
        </w:rPr>
        <w:t xml:space="preserve"> няма право да използва, разгласява, предоставя, разпространява всяка непубликувана или конфиденциална информация, освен ако му бъде предварително писмено разрешено от </w:t>
      </w:r>
      <w:r w:rsidRPr="00C526F7">
        <w:rPr>
          <w:b/>
          <w:sz w:val="24"/>
          <w:szCs w:val="24"/>
        </w:rPr>
        <w:t>ВЪЗЛОЖИТЕЛЯ</w:t>
      </w:r>
      <w:r w:rsidRPr="00C526F7">
        <w:rPr>
          <w:sz w:val="24"/>
          <w:szCs w:val="24"/>
        </w:rPr>
        <w:t xml:space="preserve"> или упълномощено от него лице.</w:t>
      </w:r>
    </w:p>
    <w:p w:rsidR="00AF23C9" w:rsidRPr="00C526F7" w:rsidRDefault="00AF23C9" w:rsidP="00AF23C9">
      <w:pPr>
        <w:tabs>
          <w:tab w:val="left" w:pos="810"/>
        </w:tabs>
        <w:ind w:left="270" w:firstLine="360"/>
        <w:jc w:val="both"/>
        <w:rPr>
          <w:sz w:val="24"/>
          <w:szCs w:val="24"/>
        </w:rPr>
      </w:pPr>
      <w:r w:rsidRPr="00C526F7" w:rsidDel="00AB2FC5">
        <w:rPr>
          <w:b/>
          <w:sz w:val="24"/>
          <w:szCs w:val="24"/>
        </w:rPr>
        <w:t xml:space="preserve"> </w:t>
      </w:r>
      <w:r w:rsidRPr="00C526F7">
        <w:rPr>
          <w:b/>
          <w:sz w:val="24"/>
          <w:szCs w:val="24"/>
        </w:rPr>
        <w:t xml:space="preserve">(4) </w:t>
      </w:r>
      <w:r w:rsidRPr="00C526F7">
        <w:rPr>
          <w:sz w:val="24"/>
          <w:szCs w:val="24"/>
        </w:rPr>
        <w:t xml:space="preserve">При приключване на изпълнението на договора или при искане на </w:t>
      </w:r>
      <w:r w:rsidRPr="00C526F7">
        <w:rPr>
          <w:b/>
          <w:sz w:val="24"/>
          <w:szCs w:val="24"/>
        </w:rPr>
        <w:t>ВЪЗЛОЖИТЕЛЯ</w:t>
      </w:r>
      <w:r w:rsidRPr="00C526F7">
        <w:rPr>
          <w:sz w:val="24"/>
          <w:szCs w:val="24"/>
        </w:rPr>
        <w:t xml:space="preserve">, всички предоставени материали, съдържащи конфиденциална информация, ще бъдат върнати на </w:t>
      </w:r>
      <w:r w:rsidRPr="00C526F7">
        <w:rPr>
          <w:b/>
          <w:sz w:val="24"/>
          <w:szCs w:val="24"/>
        </w:rPr>
        <w:t>ВЪЗЛОЖИТЕЛЯ</w:t>
      </w:r>
      <w:r w:rsidRPr="00C526F7">
        <w:rPr>
          <w:sz w:val="24"/>
          <w:szCs w:val="24"/>
        </w:rPr>
        <w:t xml:space="preserve">. </w:t>
      </w:r>
    </w:p>
    <w:p w:rsidR="00AF23C9" w:rsidRPr="00C526F7" w:rsidRDefault="00AF23C9" w:rsidP="00AF23C9">
      <w:pPr>
        <w:tabs>
          <w:tab w:val="left" w:pos="810"/>
        </w:tabs>
        <w:ind w:left="270" w:firstLine="360"/>
        <w:jc w:val="both"/>
        <w:rPr>
          <w:sz w:val="24"/>
          <w:szCs w:val="24"/>
        </w:rPr>
      </w:pPr>
      <w:r w:rsidRPr="00C526F7">
        <w:rPr>
          <w:b/>
          <w:sz w:val="24"/>
          <w:szCs w:val="24"/>
        </w:rPr>
        <w:t xml:space="preserve">Чл. </w:t>
      </w:r>
      <w:r w:rsidRPr="006F2BCA">
        <w:rPr>
          <w:b/>
          <w:sz w:val="24"/>
          <w:szCs w:val="24"/>
          <w:lang w:val="ru-RU"/>
        </w:rPr>
        <w:t>58</w:t>
      </w:r>
      <w:r w:rsidRPr="00C526F7">
        <w:rPr>
          <w:b/>
          <w:sz w:val="24"/>
          <w:szCs w:val="24"/>
        </w:rPr>
        <w:t>. ИЗПЪЛНИТЕЛЯТ</w:t>
      </w:r>
      <w:r w:rsidRPr="00C526F7">
        <w:rPr>
          <w:sz w:val="24"/>
          <w:szCs w:val="24"/>
        </w:rPr>
        <w:t xml:space="preserve"> приема, че което и да е нарушаване на разпоредбите на настоящия раздел представлява неизпълнение на договора. </w:t>
      </w:r>
    </w:p>
    <w:p w:rsidR="00AF23C9" w:rsidRPr="00C526F7" w:rsidRDefault="00AF23C9" w:rsidP="00AF23C9">
      <w:pPr>
        <w:tabs>
          <w:tab w:val="left" w:pos="810"/>
        </w:tabs>
        <w:ind w:left="270" w:firstLine="360"/>
        <w:jc w:val="both"/>
        <w:rPr>
          <w:sz w:val="24"/>
          <w:szCs w:val="24"/>
        </w:rPr>
      </w:pPr>
    </w:p>
    <w:p w:rsidR="00AF23C9" w:rsidRPr="00C526F7" w:rsidRDefault="00AF23C9" w:rsidP="00AF23C9">
      <w:pPr>
        <w:tabs>
          <w:tab w:val="left" w:pos="810"/>
        </w:tabs>
        <w:ind w:left="270" w:firstLine="360"/>
        <w:jc w:val="both"/>
        <w:rPr>
          <w:b/>
          <w:bCs/>
          <w:sz w:val="24"/>
          <w:szCs w:val="24"/>
        </w:rPr>
      </w:pPr>
      <w:bookmarkStart w:id="44" w:name="_Toc391557537"/>
      <w:bookmarkStart w:id="45" w:name="_Toc445882481"/>
      <w:bookmarkStart w:id="46" w:name="_Toc445895026"/>
      <w:r w:rsidRPr="00C526F7">
        <w:rPr>
          <w:b/>
          <w:bCs/>
          <w:sz w:val="24"/>
          <w:szCs w:val="24"/>
        </w:rPr>
        <w:t>Х</w:t>
      </w:r>
      <w:r>
        <w:rPr>
          <w:b/>
          <w:bCs/>
          <w:sz w:val="24"/>
          <w:szCs w:val="24"/>
          <w:lang w:val="en-US"/>
        </w:rPr>
        <w:t>VII</w:t>
      </w:r>
      <w:r w:rsidRPr="00C526F7">
        <w:rPr>
          <w:b/>
          <w:bCs/>
          <w:sz w:val="24"/>
          <w:szCs w:val="24"/>
          <w:lang w:val="en-US"/>
        </w:rPr>
        <w:t>I</w:t>
      </w:r>
      <w:r w:rsidRPr="00C526F7">
        <w:rPr>
          <w:b/>
          <w:bCs/>
          <w:sz w:val="24"/>
          <w:szCs w:val="24"/>
        </w:rPr>
        <w:t>. ДРУГИ УСЛОВИЯ</w:t>
      </w:r>
      <w:bookmarkEnd w:id="44"/>
      <w:bookmarkEnd w:id="45"/>
      <w:bookmarkEnd w:id="46"/>
    </w:p>
    <w:p w:rsidR="00AF23C9" w:rsidRPr="00C526F7" w:rsidRDefault="00AF23C9" w:rsidP="00AF23C9">
      <w:pPr>
        <w:tabs>
          <w:tab w:val="left" w:pos="810"/>
        </w:tabs>
        <w:ind w:left="270" w:firstLine="360"/>
        <w:jc w:val="both"/>
        <w:rPr>
          <w:b/>
          <w:sz w:val="24"/>
          <w:szCs w:val="24"/>
        </w:rPr>
      </w:pPr>
    </w:p>
    <w:p w:rsidR="00AF23C9" w:rsidRPr="00C526F7" w:rsidRDefault="00AF23C9" w:rsidP="00AF23C9">
      <w:pPr>
        <w:tabs>
          <w:tab w:val="left" w:pos="810"/>
        </w:tabs>
        <w:ind w:left="270" w:firstLine="360"/>
        <w:jc w:val="both"/>
        <w:rPr>
          <w:b/>
          <w:sz w:val="24"/>
          <w:szCs w:val="24"/>
        </w:rPr>
      </w:pPr>
      <w:r w:rsidRPr="00C526F7">
        <w:rPr>
          <w:b/>
          <w:sz w:val="24"/>
          <w:szCs w:val="24"/>
        </w:rPr>
        <w:t xml:space="preserve">Чл. </w:t>
      </w:r>
      <w:r w:rsidRPr="006F2BCA">
        <w:rPr>
          <w:b/>
          <w:sz w:val="24"/>
          <w:szCs w:val="24"/>
          <w:lang w:val="ru-RU"/>
        </w:rPr>
        <w:t>59</w:t>
      </w:r>
      <w:r w:rsidRPr="00C526F7">
        <w:rPr>
          <w:b/>
          <w:sz w:val="24"/>
          <w:szCs w:val="24"/>
        </w:rPr>
        <w:t>. (1)</w:t>
      </w:r>
      <w:r w:rsidRPr="00C526F7">
        <w:rPr>
          <w:sz w:val="24"/>
          <w:szCs w:val="24"/>
        </w:rPr>
        <w:t xml:space="preserve"> Договорът е сключен с оглед пригодността за изпълнение на </w:t>
      </w:r>
      <w:r w:rsidRPr="00495DD0">
        <w:rPr>
          <w:sz w:val="24"/>
          <w:szCs w:val="24"/>
        </w:rPr>
        <w:t xml:space="preserve">професионална дейност, техническите възможности и квалификация на </w:t>
      </w:r>
      <w:r w:rsidRPr="00495DD0">
        <w:rPr>
          <w:b/>
          <w:bCs/>
          <w:sz w:val="24"/>
          <w:szCs w:val="24"/>
        </w:rPr>
        <w:t>ИЗПЪЛНИТЕЛЯ</w:t>
      </w:r>
      <w:r w:rsidRPr="00495DD0">
        <w:rPr>
          <w:bCs/>
          <w:sz w:val="24"/>
          <w:szCs w:val="24"/>
        </w:rPr>
        <w:t>.</w:t>
      </w:r>
    </w:p>
    <w:p w:rsidR="00AF23C9" w:rsidRPr="00C526F7" w:rsidRDefault="00AF23C9" w:rsidP="00AF23C9">
      <w:pPr>
        <w:tabs>
          <w:tab w:val="left" w:pos="810"/>
        </w:tabs>
        <w:ind w:left="270" w:firstLine="360"/>
        <w:jc w:val="both"/>
        <w:rPr>
          <w:sz w:val="24"/>
          <w:szCs w:val="24"/>
        </w:rPr>
      </w:pPr>
      <w:r w:rsidRPr="00C526F7">
        <w:rPr>
          <w:b/>
          <w:sz w:val="24"/>
          <w:szCs w:val="24"/>
        </w:rPr>
        <w:t xml:space="preserve">(2) </w:t>
      </w:r>
      <w:r w:rsidRPr="00C526F7">
        <w:rPr>
          <w:sz w:val="24"/>
          <w:szCs w:val="24"/>
        </w:rPr>
        <w:t xml:space="preserve">При преобразуване без прекратяване, промяна на наименованието, правноорганизационната форма, седалището, адреса на управление, предмета на дейност или целта, срока на съществуване, органите на управление и представителство, вида и състава на колективния орган на управление на </w:t>
      </w:r>
      <w:r w:rsidRPr="00C526F7">
        <w:rPr>
          <w:b/>
          <w:bCs/>
          <w:sz w:val="24"/>
          <w:szCs w:val="24"/>
        </w:rPr>
        <w:t>ИЗПЪЛНИТЕЛЯ</w:t>
      </w:r>
      <w:r>
        <w:rPr>
          <w:sz w:val="24"/>
          <w:szCs w:val="24"/>
        </w:rPr>
        <w:t>.</w:t>
      </w:r>
      <w:r w:rsidRPr="00C526F7">
        <w:rPr>
          <w:sz w:val="24"/>
          <w:szCs w:val="24"/>
        </w:rPr>
        <w:t xml:space="preserve"> </w:t>
      </w:r>
      <w:r w:rsidRPr="00C526F7">
        <w:rPr>
          <w:b/>
          <w:bCs/>
          <w:sz w:val="24"/>
          <w:szCs w:val="24"/>
        </w:rPr>
        <w:t>ИЗПЪЛНИТЕЛЯТ</w:t>
      </w:r>
      <w:r w:rsidRPr="00C526F7">
        <w:rPr>
          <w:sz w:val="24"/>
          <w:szCs w:val="24"/>
        </w:rPr>
        <w:t xml:space="preserve"> се задължава да </w:t>
      </w:r>
      <w:r w:rsidRPr="00C526F7">
        <w:rPr>
          <w:sz w:val="24"/>
          <w:szCs w:val="24"/>
        </w:rPr>
        <w:lastRenderedPageBreak/>
        <w:t xml:space="preserve">уведоми </w:t>
      </w:r>
      <w:r w:rsidRPr="00C526F7">
        <w:rPr>
          <w:b/>
          <w:sz w:val="24"/>
          <w:szCs w:val="24"/>
        </w:rPr>
        <w:t>ВЪЗЛОЖИТЕЛЯ</w:t>
      </w:r>
      <w:r w:rsidRPr="00C526F7">
        <w:rPr>
          <w:sz w:val="24"/>
          <w:szCs w:val="24"/>
        </w:rPr>
        <w:t xml:space="preserve"> за промяната в 7-дневен срок от вписването й в съответния регистър.</w:t>
      </w:r>
    </w:p>
    <w:p w:rsidR="00AF23C9" w:rsidRPr="00C526F7" w:rsidRDefault="00AF23C9" w:rsidP="00AF23C9">
      <w:pPr>
        <w:tabs>
          <w:tab w:val="left" w:pos="810"/>
        </w:tabs>
        <w:ind w:left="270" w:firstLine="360"/>
        <w:jc w:val="both"/>
        <w:rPr>
          <w:sz w:val="24"/>
          <w:szCs w:val="24"/>
        </w:rPr>
      </w:pPr>
      <w:r>
        <w:rPr>
          <w:b/>
          <w:sz w:val="24"/>
          <w:szCs w:val="24"/>
        </w:rPr>
        <w:t>Чл. 6</w:t>
      </w:r>
      <w:r w:rsidRPr="006F2BCA">
        <w:rPr>
          <w:b/>
          <w:sz w:val="24"/>
          <w:szCs w:val="24"/>
          <w:lang w:val="ru-RU"/>
        </w:rPr>
        <w:t>0</w:t>
      </w:r>
      <w:r w:rsidRPr="00C526F7">
        <w:rPr>
          <w:b/>
          <w:sz w:val="24"/>
          <w:szCs w:val="24"/>
        </w:rPr>
        <w:t xml:space="preserve">. </w:t>
      </w:r>
      <w:r w:rsidRPr="00C526F7">
        <w:rPr>
          <w:sz w:val="24"/>
          <w:szCs w:val="24"/>
        </w:rPr>
        <w:t>Когато в договора е предвидено, че страните извършват определено действие „незабавно”, същото следва да бъде извършено непосредствено след пораждане или настъпване, или узнаване на събитието или действието, което поражда отговорност, но не по-късно от 3 (три) календарни дни.</w:t>
      </w:r>
    </w:p>
    <w:p w:rsidR="00AF23C9" w:rsidRPr="00C526F7" w:rsidRDefault="00AF23C9" w:rsidP="00AF23C9">
      <w:pPr>
        <w:tabs>
          <w:tab w:val="left" w:pos="810"/>
        </w:tabs>
        <w:ind w:left="270" w:firstLine="360"/>
        <w:jc w:val="both"/>
        <w:rPr>
          <w:sz w:val="24"/>
          <w:szCs w:val="24"/>
        </w:rPr>
      </w:pPr>
      <w:r>
        <w:rPr>
          <w:b/>
          <w:sz w:val="24"/>
          <w:szCs w:val="24"/>
        </w:rPr>
        <w:t>Чл. 6</w:t>
      </w:r>
      <w:r w:rsidRPr="006F2BCA">
        <w:rPr>
          <w:b/>
          <w:sz w:val="24"/>
          <w:szCs w:val="24"/>
          <w:lang w:val="ru-RU"/>
        </w:rPr>
        <w:t>1</w:t>
      </w:r>
      <w:r w:rsidRPr="00C526F7">
        <w:rPr>
          <w:b/>
          <w:sz w:val="24"/>
          <w:szCs w:val="24"/>
        </w:rPr>
        <w:t>. (1)</w:t>
      </w:r>
      <w:r w:rsidRPr="00C526F7">
        <w:rPr>
          <w:sz w:val="24"/>
          <w:szCs w:val="24"/>
        </w:rPr>
        <w:t xml:space="preserve"> Ако друго не е уточнено, дните в този Договор се считат за календарни.</w:t>
      </w:r>
    </w:p>
    <w:p w:rsidR="00AF23C9" w:rsidRPr="00C526F7" w:rsidRDefault="00AF23C9" w:rsidP="00AF23C9">
      <w:pPr>
        <w:tabs>
          <w:tab w:val="left" w:pos="810"/>
        </w:tabs>
        <w:ind w:left="270" w:firstLine="360"/>
        <w:jc w:val="both"/>
        <w:rPr>
          <w:sz w:val="24"/>
          <w:szCs w:val="24"/>
        </w:rPr>
      </w:pPr>
      <w:r w:rsidRPr="00C526F7">
        <w:rPr>
          <w:b/>
          <w:sz w:val="24"/>
          <w:szCs w:val="24"/>
        </w:rPr>
        <w:t>(2)</w:t>
      </w:r>
      <w:r w:rsidRPr="00C526F7">
        <w:rPr>
          <w:sz w:val="24"/>
          <w:szCs w:val="24"/>
        </w:rPr>
        <w:t xml:space="preserve"> Сроковете по договора се броят по реда на Закона за задълженията и договорите.</w:t>
      </w:r>
    </w:p>
    <w:p w:rsidR="00AF23C9" w:rsidRPr="00C526F7" w:rsidRDefault="00AF23C9" w:rsidP="00AF23C9">
      <w:pPr>
        <w:tabs>
          <w:tab w:val="left" w:pos="810"/>
        </w:tabs>
        <w:ind w:left="270" w:firstLine="360"/>
        <w:jc w:val="both"/>
        <w:rPr>
          <w:sz w:val="24"/>
          <w:szCs w:val="24"/>
        </w:rPr>
      </w:pPr>
      <w:r>
        <w:rPr>
          <w:b/>
          <w:sz w:val="24"/>
          <w:szCs w:val="24"/>
        </w:rPr>
        <w:t>Чл. 6</w:t>
      </w:r>
      <w:r w:rsidRPr="006F2BCA">
        <w:rPr>
          <w:b/>
          <w:sz w:val="24"/>
          <w:szCs w:val="24"/>
          <w:lang w:val="ru-RU"/>
        </w:rPr>
        <w:t>2</w:t>
      </w:r>
      <w:r w:rsidRPr="00C526F7">
        <w:rPr>
          <w:b/>
          <w:sz w:val="24"/>
          <w:szCs w:val="24"/>
        </w:rPr>
        <w:t>. (1)</w:t>
      </w:r>
      <w:r w:rsidRPr="00C526F7">
        <w:rPr>
          <w:sz w:val="24"/>
          <w:szCs w:val="24"/>
        </w:rPr>
        <w:t xml:space="preserve"> </w:t>
      </w:r>
      <w:r w:rsidRPr="00C526F7">
        <w:rPr>
          <w:b/>
          <w:sz w:val="24"/>
          <w:szCs w:val="24"/>
        </w:rPr>
        <w:t>ВЪЗЛОЖИТЕЛЯТ</w:t>
      </w:r>
      <w:r w:rsidRPr="00C526F7">
        <w:rPr>
          <w:sz w:val="24"/>
          <w:szCs w:val="24"/>
        </w:rPr>
        <w:t xml:space="preserve"> издава удостоверение за добро изпълнение на </w:t>
      </w:r>
      <w:r w:rsidRPr="00C526F7">
        <w:rPr>
          <w:b/>
          <w:sz w:val="24"/>
          <w:szCs w:val="24"/>
        </w:rPr>
        <w:t>ИЗПЪЛНИТЕЛЯ</w:t>
      </w:r>
      <w:r w:rsidRPr="00C526F7">
        <w:rPr>
          <w:sz w:val="24"/>
          <w:szCs w:val="24"/>
        </w:rPr>
        <w:t xml:space="preserve">, когато последният е изпълнил договора с изискващото се качество, в съответния договорен срок, не е бил санкциониран с неустойки и не дължи обезщетение за Неизпълнение на </w:t>
      </w:r>
      <w:r w:rsidRPr="00C526F7">
        <w:rPr>
          <w:b/>
          <w:sz w:val="24"/>
          <w:szCs w:val="24"/>
        </w:rPr>
        <w:t>ВЪЗЛОЖИТЕЛЯ</w:t>
      </w:r>
      <w:r w:rsidRPr="00C526F7">
        <w:rPr>
          <w:sz w:val="24"/>
          <w:szCs w:val="24"/>
        </w:rPr>
        <w:t>.</w:t>
      </w:r>
    </w:p>
    <w:p w:rsidR="00AF23C9" w:rsidRPr="00C526F7" w:rsidRDefault="00AF23C9" w:rsidP="00AF23C9">
      <w:pPr>
        <w:tabs>
          <w:tab w:val="left" w:pos="810"/>
        </w:tabs>
        <w:ind w:left="270" w:firstLine="360"/>
        <w:jc w:val="both"/>
        <w:rPr>
          <w:sz w:val="24"/>
          <w:szCs w:val="24"/>
        </w:rPr>
      </w:pPr>
      <w:r w:rsidRPr="00C526F7">
        <w:rPr>
          <w:b/>
          <w:sz w:val="24"/>
          <w:szCs w:val="24"/>
        </w:rPr>
        <w:t xml:space="preserve">(2) </w:t>
      </w:r>
      <w:r w:rsidRPr="00C526F7">
        <w:rPr>
          <w:sz w:val="24"/>
          <w:szCs w:val="24"/>
        </w:rPr>
        <w:t xml:space="preserve">Във всички останали случаи </w:t>
      </w:r>
      <w:r w:rsidRPr="00C526F7">
        <w:rPr>
          <w:b/>
          <w:sz w:val="24"/>
          <w:szCs w:val="24"/>
        </w:rPr>
        <w:t>ВЪЗЛОЖИТЕЛЯ</w:t>
      </w:r>
      <w:r w:rsidRPr="00C526F7">
        <w:rPr>
          <w:sz w:val="24"/>
          <w:szCs w:val="24"/>
        </w:rPr>
        <w:t xml:space="preserve"> издава отказ за даване на удостоверение за добро изпълнение.</w:t>
      </w:r>
    </w:p>
    <w:p w:rsidR="00AF23C9" w:rsidRPr="00C526F7" w:rsidRDefault="00AF23C9" w:rsidP="00AF23C9">
      <w:pPr>
        <w:tabs>
          <w:tab w:val="left" w:pos="810"/>
        </w:tabs>
        <w:ind w:left="270" w:firstLine="360"/>
        <w:jc w:val="both"/>
        <w:rPr>
          <w:sz w:val="24"/>
          <w:szCs w:val="24"/>
        </w:rPr>
      </w:pPr>
      <w:r>
        <w:rPr>
          <w:b/>
          <w:sz w:val="24"/>
          <w:szCs w:val="24"/>
        </w:rPr>
        <w:t xml:space="preserve">Чл. </w:t>
      </w:r>
      <w:r w:rsidRPr="006F2BCA">
        <w:rPr>
          <w:b/>
          <w:sz w:val="24"/>
          <w:szCs w:val="24"/>
          <w:lang w:val="ru-RU"/>
        </w:rPr>
        <w:t>63</w:t>
      </w:r>
      <w:r w:rsidRPr="00C526F7">
        <w:rPr>
          <w:b/>
          <w:sz w:val="24"/>
          <w:szCs w:val="24"/>
        </w:rPr>
        <w:t>.</w:t>
      </w:r>
      <w:r w:rsidRPr="00C526F7">
        <w:rPr>
          <w:sz w:val="24"/>
          <w:szCs w:val="24"/>
        </w:rPr>
        <w:t xml:space="preserve"> Когато в този договор е предвидено, че определено действие или отговорност е за сметка на </w:t>
      </w:r>
      <w:r w:rsidRPr="00C526F7">
        <w:rPr>
          <w:b/>
          <w:sz w:val="24"/>
          <w:szCs w:val="24"/>
        </w:rPr>
        <w:t>ИЗПЪЛНИТЕЛЯ</w:t>
      </w:r>
      <w:r w:rsidRPr="00C526F7">
        <w:rPr>
          <w:sz w:val="24"/>
          <w:szCs w:val="24"/>
        </w:rPr>
        <w:t xml:space="preserve">, то разходите за това действие или отговорност не могат да се искат от </w:t>
      </w:r>
      <w:r w:rsidRPr="00C526F7">
        <w:rPr>
          <w:b/>
          <w:bCs/>
          <w:sz w:val="24"/>
          <w:szCs w:val="24"/>
        </w:rPr>
        <w:t>ВЪЗЛОЖИТЕЛЯ</w:t>
      </w:r>
      <w:r w:rsidRPr="00C526F7">
        <w:rPr>
          <w:sz w:val="24"/>
          <w:szCs w:val="24"/>
        </w:rPr>
        <w:t xml:space="preserve"> като допълнение към цената за изпълнение на договора.</w:t>
      </w:r>
    </w:p>
    <w:p w:rsidR="00AF23C9" w:rsidRPr="00C526F7" w:rsidRDefault="00AF23C9" w:rsidP="00AF23C9">
      <w:pPr>
        <w:tabs>
          <w:tab w:val="left" w:pos="810"/>
        </w:tabs>
        <w:ind w:left="270" w:firstLine="360"/>
        <w:jc w:val="both"/>
        <w:rPr>
          <w:sz w:val="24"/>
          <w:szCs w:val="24"/>
        </w:rPr>
      </w:pPr>
      <w:r>
        <w:rPr>
          <w:b/>
          <w:sz w:val="24"/>
          <w:szCs w:val="24"/>
        </w:rPr>
        <w:t xml:space="preserve">Чл. </w:t>
      </w:r>
      <w:r w:rsidRPr="006F2BCA">
        <w:rPr>
          <w:b/>
          <w:sz w:val="24"/>
          <w:szCs w:val="24"/>
          <w:lang w:val="ru-RU"/>
        </w:rPr>
        <w:t>64</w:t>
      </w:r>
      <w:r w:rsidRPr="00C526F7">
        <w:rPr>
          <w:b/>
          <w:sz w:val="24"/>
          <w:szCs w:val="24"/>
        </w:rPr>
        <w:t xml:space="preserve">. (1) </w:t>
      </w:r>
      <w:r w:rsidRPr="00C526F7">
        <w:rPr>
          <w:sz w:val="24"/>
          <w:szCs w:val="24"/>
        </w:rPr>
        <w:t>Всички съобщения между страните във връзка с настоящия договор следва да бъдат в писмена форма. Съобщенията ще се получават на следните адреси:</w:t>
      </w:r>
    </w:p>
    <w:p w:rsidR="00AF23C9" w:rsidRPr="00C526F7" w:rsidRDefault="00AF23C9" w:rsidP="00AF23C9">
      <w:pPr>
        <w:tabs>
          <w:tab w:val="left" w:pos="810"/>
        </w:tabs>
        <w:ind w:left="270" w:firstLine="360"/>
        <w:jc w:val="both"/>
        <w:rPr>
          <w:sz w:val="24"/>
          <w:szCs w:val="24"/>
        </w:rPr>
      </w:pPr>
      <w:r w:rsidRPr="00C526F7">
        <w:rPr>
          <w:b/>
          <w:sz w:val="24"/>
          <w:szCs w:val="24"/>
        </w:rPr>
        <w:t>а</w:t>
      </w:r>
      <w:r w:rsidRPr="00C526F7">
        <w:rPr>
          <w:b/>
          <w:sz w:val="24"/>
          <w:szCs w:val="24"/>
          <w:lang w:val="ru-RU"/>
        </w:rPr>
        <w:t>)</w:t>
      </w:r>
      <w:r w:rsidRPr="00C526F7">
        <w:rPr>
          <w:b/>
          <w:sz w:val="24"/>
          <w:szCs w:val="24"/>
        </w:rPr>
        <w:t>.</w:t>
      </w:r>
      <w:r w:rsidRPr="00C526F7">
        <w:rPr>
          <w:sz w:val="24"/>
          <w:szCs w:val="24"/>
        </w:rPr>
        <w:t xml:space="preserve"> за </w:t>
      </w:r>
      <w:r w:rsidRPr="00C526F7">
        <w:rPr>
          <w:b/>
          <w:sz w:val="24"/>
          <w:szCs w:val="24"/>
        </w:rPr>
        <w:t>ВЪЗЛОЖИТЕЛЯ</w:t>
      </w:r>
      <w:r w:rsidRPr="00C526F7">
        <w:rPr>
          <w:sz w:val="24"/>
          <w:szCs w:val="24"/>
        </w:rPr>
        <w:t>: "Екоинженеринг-РМ" ЕООД, гр. София 1505, бул. „Ситняково” № 23;</w:t>
      </w:r>
    </w:p>
    <w:p w:rsidR="00AF23C9" w:rsidRPr="00C526F7" w:rsidRDefault="00AF23C9" w:rsidP="00AF23C9">
      <w:pPr>
        <w:tabs>
          <w:tab w:val="left" w:pos="810"/>
        </w:tabs>
        <w:ind w:left="270" w:firstLine="360"/>
        <w:jc w:val="both"/>
        <w:rPr>
          <w:sz w:val="24"/>
          <w:szCs w:val="24"/>
        </w:rPr>
      </w:pPr>
      <w:r w:rsidRPr="00C526F7">
        <w:rPr>
          <w:b/>
          <w:sz w:val="24"/>
          <w:szCs w:val="24"/>
          <w:lang w:val="ru-RU"/>
        </w:rPr>
        <w:t>б).</w:t>
      </w:r>
      <w:r w:rsidRPr="00C526F7">
        <w:rPr>
          <w:sz w:val="24"/>
          <w:szCs w:val="24"/>
          <w:lang w:val="ru-RU"/>
        </w:rPr>
        <w:t xml:space="preserve"> за </w:t>
      </w:r>
      <w:r w:rsidRPr="00C526F7">
        <w:rPr>
          <w:b/>
          <w:sz w:val="24"/>
          <w:szCs w:val="24"/>
          <w:lang w:val="ru-RU"/>
        </w:rPr>
        <w:t>ИЗПЪЛНИТЕЛЯ:……….</w:t>
      </w:r>
    </w:p>
    <w:p w:rsidR="00AF23C9" w:rsidRPr="00C526F7" w:rsidRDefault="00AF23C9" w:rsidP="00AF23C9">
      <w:pPr>
        <w:widowControl w:val="0"/>
        <w:ind w:right="-24"/>
        <w:jc w:val="both"/>
        <w:rPr>
          <w:sz w:val="24"/>
          <w:szCs w:val="24"/>
        </w:rPr>
      </w:pPr>
    </w:p>
    <w:p w:rsidR="00AF23C9" w:rsidRPr="00C526F7" w:rsidRDefault="00AF23C9" w:rsidP="00AF23C9">
      <w:pPr>
        <w:widowControl w:val="0"/>
        <w:ind w:right="-24"/>
        <w:jc w:val="both"/>
        <w:rPr>
          <w:sz w:val="24"/>
          <w:szCs w:val="24"/>
        </w:rPr>
      </w:pPr>
      <w:r w:rsidRPr="00C526F7">
        <w:rPr>
          <w:sz w:val="24"/>
          <w:szCs w:val="24"/>
        </w:rPr>
        <w:t>Неразделна част от настоящият договор са следните приложения:</w:t>
      </w:r>
    </w:p>
    <w:p w:rsidR="00AF23C9" w:rsidRPr="00C526F7" w:rsidRDefault="00AF23C9" w:rsidP="00AF23C9">
      <w:pPr>
        <w:ind w:right="-24"/>
        <w:jc w:val="both"/>
        <w:rPr>
          <w:sz w:val="24"/>
          <w:szCs w:val="24"/>
        </w:rPr>
      </w:pPr>
      <w:r w:rsidRPr="00C526F7">
        <w:rPr>
          <w:sz w:val="24"/>
          <w:szCs w:val="24"/>
        </w:rPr>
        <w:t xml:space="preserve">1. Технически спецификации на Възложителя – Приложение № 1 </w:t>
      </w:r>
    </w:p>
    <w:p w:rsidR="00AF23C9" w:rsidRPr="00C526F7" w:rsidRDefault="00AF23C9" w:rsidP="00AF23C9">
      <w:pPr>
        <w:ind w:right="-24"/>
        <w:jc w:val="both"/>
        <w:rPr>
          <w:sz w:val="24"/>
          <w:szCs w:val="24"/>
        </w:rPr>
      </w:pPr>
      <w:r w:rsidRPr="00C526F7">
        <w:rPr>
          <w:sz w:val="24"/>
          <w:szCs w:val="24"/>
        </w:rPr>
        <w:t>2. Техническо предложение – Приложение №2.</w:t>
      </w:r>
    </w:p>
    <w:p w:rsidR="00AF23C9" w:rsidRPr="00C526F7" w:rsidRDefault="00AF23C9" w:rsidP="00AF23C9">
      <w:pPr>
        <w:ind w:right="-24"/>
        <w:jc w:val="both"/>
        <w:rPr>
          <w:sz w:val="24"/>
          <w:szCs w:val="24"/>
        </w:rPr>
      </w:pPr>
      <w:r w:rsidRPr="00C526F7">
        <w:rPr>
          <w:sz w:val="24"/>
          <w:szCs w:val="24"/>
        </w:rPr>
        <w:t>3. Ценово предложение</w:t>
      </w:r>
      <w:r w:rsidRPr="00C526F7">
        <w:rPr>
          <w:bCs/>
          <w:sz w:val="24"/>
          <w:szCs w:val="24"/>
        </w:rPr>
        <w:t xml:space="preserve"> </w:t>
      </w:r>
      <w:r w:rsidRPr="00C526F7">
        <w:rPr>
          <w:sz w:val="24"/>
          <w:szCs w:val="24"/>
        </w:rPr>
        <w:t>– Приложение № 3</w:t>
      </w:r>
    </w:p>
    <w:p w:rsidR="00AF23C9" w:rsidRPr="00C526F7" w:rsidRDefault="00AF23C9" w:rsidP="00AF23C9">
      <w:pPr>
        <w:ind w:right="-24"/>
        <w:jc w:val="both"/>
        <w:rPr>
          <w:sz w:val="24"/>
          <w:szCs w:val="24"/>
        </w:rPr>
      </w:pPr>
    </w:p>
    <w:p w:rsidR="00AF23C9" w:rsidRPr="00C526F7" w:rsidRDefault="00AF23C9" w:rsidP="00AF23C9">
      <w:pPr>
        <w:ind w:right="-24"/>
        <w:jc w:val="both"/>
        <w:rPr>
          <w:b/>
          <w:sz w:val="24"/>
          <w:szCs w:val="24"/>
        </w:rPr>
      </w:pPr>
    </w:p>
    <w:p w:rsidR="00AF23C9" w:rsidRPr="00C526F7" w:rsidRDefault="00AF23C9" w:rsidP="00AF23C9">
      <w:pPr>
        <w:ind w:right="-24"/>
        <w:jc w:val="both"/>
        <w:rPr>
          <w:sz w:val="24"/>
          <w:szCs w:val="24"/>
        </w:rPr>
      </w:pPr>
      <w:r w:rsidRPr="00C526F7">
        <w:rPr>
          <w:b/>
          <w:sz w:val="24"/>
          <w:szCs w:val="24"/>
        </w:rPr>
        <w:t xml:space="preserve">ВЪЗЛОЖИТЕЛ:             </w:t>
      </w:r>
      <w:r w:rsidRPr="00C526F7">
        <w:rPr>
          <w:b/>
          <w:sz w:val="24"/>
          <w:szCs w:val="24"/>
        </w:rPr>
        <w:tab/>
      </w:r>
      <w:r w:rsidRPr="00C526F7">
        <w:rPr>
          <w:b/>
          <w:sz w:val="24"/>
          <w:szCs w:val="24"/>
        </w:rPr>
        <w:tab/>
        <w:t xml:space="preserve">                     </w:t>
      </w:r>
      <w:r w:rsidRPr="00C526F7">
        <w:rPr>
          <w:b/>
          <w:sz w:val="24"/>
          <w:szCs w:val="24"/>
        </w:rPr>
        <w:tab/>
      </w:r>
      <w:r w:rsidRPr="00C526F7">
        <w:rPr>
          <w:b/>
          <w:sz w:val="24"/>
          <w:szCs w:val="24"/>
        </w:rPr>
        <w:tab/>
      </w:r>
      <w:r w:rsidRPr="00C526F7">
        <w:rPr>
          <w:b/>
          <w:sz w:val="24"/>
          <w:szCs w:val="24"/>
        </w:rPr>
        <w:tab/>
      </w:r>
      <w:r w:rsidRPr="00C526F7">
        <w:rPr>
          <w:b/>
          <w:sz w:val="24"/>
          <w:szCs w:val="24"/>
        </w:rPr>
        <w:tab/>
        <w:t xml:space="preserve">ИЗПЪЛНИТЕЛ: </w:t>
      </w:r>
    </w:p>
    <w:p w:rsidR="00AF23C9" w:rsidRPr="00C526F7" w:rsidRDefault="00AF23C9" w:rsidP="00AF23C9">
      <w:pPr>
        <w:tabs>
          <w:tab w:val="left" w:pos="0"/>
        </w:tabs>
        <w:spacing w:after="120"/>
        <w:jc w:val="both"/>
        <w:rPr>
          <w:b/>
          <w:sz w:val="24"/>
          <w:szCs w:val="24"/>
          <w:lang w:val="ru-RU"/>
        </w:rPr>
      </w:pPr>
    </w:p>
    <w:p w:rsidR="00AF23C9" w:rsidRPr="00C526F7" w:rsidRDefault="00AF23C9" w:rsidP="00AF23C9">
      <w:pPr>
        <w:rPr>
          <w:sz w:val="24"/>
          <w:szCs w:val="24"/>
        </w:rPr>
      </w:pPr>
    </w:p>
    <w:p w:rsidR="00AF23C9" w:rsidRDefault="00AF23C9" w:rsidP="00E408E8">
      <w:pPr>
        <w:tabs>
          <w:tab w:val="left" w:pos="0"/>
        </w:tabs>
        <w:spacing w:after="120"/>
        <w:jc w:val="both"/>
        <w:rPr>
          <w:b/>
          <w:sz w:val="24"/>
          <w:lang w:val="ru-RU"/>
        </w:rPr>
      </w:pPr>
    </w:p>
    <w:sectPr w:rsidR="00AF23C9" w:rsidSect="00D5508E">
      <w:pgSz w:w="11906" w:h="16838"/>
      <w:pgMar w:top="864" w:right="864" w:bottom="990"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2BC" w:rsidRDefault="00DB72BC">
      <w:r>
        <w:separator/>
      </w:r>
    </w:p>
  </w:endnote>
  <w:endnote w:type="continuationSeparator" w:id="0">
    <w:p w:rsidR="00DB72BC" w:rsidRDefault="00DB7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2BC" w:rsidRDefault="00DB72BC">
      <w:r>
        <w:separator/>
      </w:r>
    </w:p>
  </w:footnote>
  <w:footnote w:type="continuationSeparator" w:id="0">
    <w:p w:rsidR="00DB72BC" w:rsidRDefault="00DB72BC">
      <w:r>
        <w:continuationSeparator/>
      </w:r>
    </w:p>
  </w:footnote>
  <w:footnote w:id="1">
    <w:p w:rsidR="005C2A0A" w:rsidRDefault="005C2A0A">
      <w:pPr>
        <w:pStyle w:val="FootnoteText"/>
      </w:pPr>
      <w:r>
        <w:rPr>
          <w:rStyle w:val="FootnoteReference"/>
        </w:rPr>
        <w:footnoteRef/>
      </w:r>
      <w:r>
        <w:t xml:space="preserve"> В отделен документ, утвърден от Възложителя, неразделна част от документацията за участие</w:t>
      </w:r>
    </w:p>
  </w:footnote>
  <w:footnote w:id="2">
    <w:p w:rsidR="005C2A0A" w:rsidRDefault="005C2A0A">
      <w:pPr>
        <w:pStyle w:val="FootnoteText"/>
      </w:pPr>
      <w:r>
        <w:rPr>
          <w:rStyle w:val="FootnoteReference"/>
        </w:rPr>
        <w:footnoteRef/>
      </w:r>
      <w:r>
        <w:t xml:space="preserve"> В отделен документ, утвърден от Възложителя, неразделна част от документацията за участие</w:t>
      </w:r>
    </w:p>
  </w:footnote>
  <w:footnote w:id="3">
    <w:p w:rsidR="005C2A0A" w:rsidRPr="001A2A2A" w:rsidRDefault="005C2A0A"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4">
    <w:p w:rsidR="005C2A0A" w:rsidRPr="00011DCA" w:rsidRDefault="005C2A0A" w:rsidP="00081378">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5">
    <w:p w:rsidR="005C2A0A" w:rsidRPr="00F74DE4" w:rsidRDefault="005C2A0A"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6">
    <w:p w:rsidR="005C2A0A" w:rsidRPr="00CC374C" w:rsidRDefault="005C2A0A" w:rsidP="00081378">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7">
    <w:p w:rsidR="005C2A0A" w:rsidRPr="00603654" w:rsidRDefault="005C2A0A" w:rsidP="00081378">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8">
    <w:p w:rsidR="005C2A0A" w:rsidRPr="002C475F" w:rsidRDefault="005C2A0A"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9">
    <w:p w:rsidR="005C2A0A" w:rsidRPr="00123AA0" w:rsidRDefault="005C2A0A"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10">
    <w:p w:rsidR="005C2A0A" w:rsidRPr="00123AA0" w:rsidRDefault="005C2A0A"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1">
    <w:p w:rsidR="005C2A0A" w:rsidRPr="00123AA0" w:rsidRDefault="005C2A0A"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2">
    <w:p w:rsidR="005C2A0A" w:rsidRPr="00123AA0" w:rsidRDefault="005C2A0A"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3">
    <w:p w:rsidR="005C2A0A" w:rsidRPr="00123AA0" w:rsidRDefault="005C2A0A"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4">
    <w:p w:rsidR="005C2A0A" w:rsidRPr="00123AA0" w:rsidRDefault="005C2A0A"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5">
    <w:p w:rsidR="005C2A0A" w:rsidRPr="00123AA0" w:rsidRDefault="005C2A0A"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6">
    <w:p w:rsidR="005C2A0A" w:rsidRPr="00123AA0" w:rsidRDefault="005C2A0A"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7">
    <w:p w:rsidR="005C2A0A" w:rsidRPr="00123AA0" w:rsidRDefault="005C2A0A"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8">
    <w:p w:rsidR="005C2A0A" w:rsidRPr="00123AA0" w:rsidRDefault="005C2A0A"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9">
    <w:p w:rsidR="005C2A0A" w:rsidRPr="00AD02D8" w:rsidRDefault="005C2A0A" w:rsidP="00081378">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20">
    <w:p w:rsidR="005C2A0A" w:rsidRPr="00123AA0" w:rsidRDefault="005C2A0A"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rsidR="005C2A0A" w:rsidRPr="00123AA0" w:rsidRDefault="005C2A0A"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5C2A0A" w:rsidRPr="00123AA0" w:rsidRDefault="005C2A0A"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rsidR="005C2A0A" w:rsidRPr="00123AA0" w:rsidRDefault="005C2A0A"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4">
    <w:p w:rsidR="005C2A0A" w:rsidRPr="00123AA0" w:rsidRDefault="005C2A0A"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5">
    <w:p w:rsidR="005C2A0A" w:rsidRPr="00123AA0" w:rsidRDefault="005C2A0A"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6">
    <w:p w:rsidR="005C2A0A" w:rsidRPr="00123AA0" w:rsidRDefault="005C2A0A"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7">
    <w:p w:rsidR="005C2A0A" w:rsidRPr="00123AA0" w:rsidRDefault="005C2A0A"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8">
    <w:p w:rsidR="005C2A0A" w:rsidRPr="00123AA0" w:rsidRDefault="005C2A0A"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9">
    <w:p w:rsidR="005C2A0A" w:rsidRPr="00123AA0" w:rsidRDefault="005C2A0A"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30">
    <w:p w:rsidR="005C2A0A" w:rsidRPr="00123AA0" w:rsidRDefault="005C2A0A"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1">
    <w:p w:rsidR="005C2A0A" w:rsidRPr="00123AA0" w:rsidRDefault="005C2A0A"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2">
    <w:p w:rsidR="005C2A0A" w:rsidRPr="00123AA0" w:rsidRDefault="005C2A0A"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3">
    <w:p w:rsidR="005C2A0A" w:rsidRPr="00123AA0" w:rsidRDefault="005C2A0A"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4">
    <w:p w:rsidR="005C2A0A" w:rsidRPr="00123AA0" w:rsidRDefault="005C2A0A"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5">
    <w:p w:rsidR="005C2A0A" w:rsidRPr="00123AA0" w:rsidRDefault="005C2A0A"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rsidR="005C2A0A" w:rsidRPr="00123AA0" w:rsidRDefault="005C2A0A"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7">
    <w:p w:rsidR="005C2A0A" w:rsidRPr="00123AA0" w:rsidRDefault="005C2A0A"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rsidR="005C2A0A" w:rsidRPr="00123AA0" w:rsidRDefault="005C2A0A"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9">
    <w:p w:rsidR="005C2A0A" w:rsidRPr="00123AA0" w:rsidRDefault="005C2A0A"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0">
    <w:p w:rsidR="005C2A0A" w:rsidRPr="00123AA0" w:rsidRDefault="005C2A0A"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1">
    <w:p w:rsidR="005C2A0A" w:rsidRPr="00123AA0" w:rsidRDefault="005C2A0A"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2">
    <w:p w:rsidR="005C2A0A" w:rsidRPr="00123AA0" w:rsidRDefault="005C2A0A"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3">
    <w:p w:rsidR="005C2A0A" w:rsidRPr="00123AA0" w:rsidRDefault="005C2A0A"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4">
    <w:p w:rsidR="005C2A0A" w:rsidRPr="00123AA0" w:rsidRDefault="005C2A0A"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5">
    <w:p w:rsidR="005C2A0A" w:rsidRPr="00123AA0" w:rsidRDefault="005C2A0A"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6">
    <w:p w:rsidR="005C2A0A" w:rsidRPr="00123AA0" w:rsidRDefault="005C2A0A" w:rsidP="00081378">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7">
    <w:p w:rsidR="005C2A0A" w:rsidRPr="00123AA0" w:rsidRDefault="005C2A0A"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rsidR="005C2A0A" w:rsidRPr="00123AA0" w:rsidRDefault="005C2A0A"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9">
    <w:p w:rsidR="005C2A0A" w:rsidRPr="00123AA0" w:rsidRDefault="005C2A0A"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50">
    <w:p w:rsidR="005C2A0A" w:rsidRPr="00123AA0" w:rsidRDefault="005C2A0A" w:rsidP="00081378">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 w:id="51">
    <w:p w:rsidR="005C2A0A" w:rsidRDefault="005C2A0A">
      <w:pPr>
        <w:pStyle w:val="FootnoteText"/>
      </w:pPr>
      <w:r>
        <w:rPr>
          <w:rStyle w:val="FootnoteReference"/>
        </w:rPr>
        <w:footnoteRef/>
      </w:r>
      <w:r>
        <w:t xml:space="preserve"> За всяка обособена позиция, за която участва лицето</w:t>
      </w:r>
    </w:p>
  </w:footnote>
  <w:footnote w:id="52">
    <w:p w:rsidR="005C2A0A" w:rsidRDefault="005C2A0A">
      <w:pPr>
        <w:pStyle w:val="FootnoteText"/>
      </w:pPr>
      <w:r>
        <w:rPr>
          <w:rStyle w:val="FootnoteReference"/>
        </w:rPr>
        <w:footnoteRef/>
      </w:r>
      <w:r>
        <w:t xml:space="preserve"> С посочване на обособената позиция, за която се отнася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461CD"/>
    <w:multiLevelType w:val="hybridMultilevel"/>
    <w:tmpl w:val="EADC8D58"/>
    <w:lvl w:ilvl="0" w:tplc="C110317C">
      <w:start w:val="1"/>
      <w:numFmt w:val="decimal"/>
      <w:lvlText w:val="%1."/>
      <w:lvlJc w:val="left"/>
      <w:pPr>
        <w:tabs>
          <w:tab w:val="num" w:pos="1695"/>
        </w:tabs>
        <w:ind w:left="1695" w:hanging="975"/>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 w15:restartNumberingAfterBreak="0">
    <w:nsid w:val="05CA3A46"/>
    <w:multiLevelType w:val="hybridMultilevel"/>
    <w:tmpl w:val="98D22C1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 w15:restartNumberingAfterBreak="0">
    <w:nsid w:val="0A0F1587"/>
    <w:multiLevelType w:val="hybridMultilevel"/>
    <w:tmpl w:val="3CD4FCC4"/>
    <w:lvl w:ilvl="0" w:tplc="6A5CB0BE">
      <w:start w:val="1"/>
      <w:numFmt w:val="bullet"/>
      <w:lvlText w:val="-"/>
      <w:lvlJc w:val="left"/>
      <w:pPr>
        <w:ind w:left="1107"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3" w15:restartNumberingAfterBreak="0">
    <w:nsid w:val="1ED4731B"/>
    <w:multiLevelType w:val="hybridMultilevel"/>
    <w:tmpl w:val="6924ECB4"/>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5D04C31"/>
    <w:multiLevelType w:val="hybridMultilevel"/>
    <w:tmpl w:val="13AC3614"/>
    <w:lvl w:ilvl="0" w:tplc="6A5CB0BE">
      <w:start w:val="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2C0040F7"/>
    <w:multiLevelType w:val="hybridMultilevel"/>
    <w:tmpl w:val="29785BE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4D526F"/>
    <w:multiLevelType w:val="hybridMultilevel"/>
    <w:tmpl w:val="892E4B5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6B6604"/>
    <w:multiLevelType w:val="multilevel"/>
    <w:tmpl w:val="0AD02C68"/>
    <w:lvl w:ilvl="0">
      <w:start w:val="7"/>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7A259F"/>
    <w:multiLevelType w:val="hybridMultilevel"/>
    <w:tmpl w:val="1BD07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AC504D"/>
    <w:multiLevelType w:val="hybridMultilevel"/>
    <w:tmpl w:val="A4BC650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40CD377C"/>
    <w:multiLevelType w:val="hybridMultilevel"/>
    <w:tmpl w:val="30F8213A"/>
    <w:lvl w:ilvl="0" w:tplc="0409000B">
      <w:start w:val="1"/>
      <w:numFmt w:val="bullet"/>
      <w:lvlText w:val=""/>
      <w:lvlJc w:val="left"/>
      <w:pPr>
        <w:ind w:left="1440" w:hanging="360"/>
      </w:pPr>
      <w:rPr>
        <w:rFonts w:ascii="Wingdings" w:hAnsi="Wingdings" w:hint="default"/>
      </w:rPr>
    </w:lvl>
    <w:lvl w:ilvl="1" w:tplc="17E65C84">
      <w:numFmt w:val="bullet"/>
      <w:lvlText w:val="•"/>
      <w:lvlJc w:val="left"/>
      <w:pPr>
        <w:ind w:left="2655" w:hanging="855"/>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BDA2C70"/>
    <w:multiLevelType w:val="hybridMultilevel"/>
    <w:tmpl w:val="0BE228FC"/>
    <w:lvl w:ilvl="0" w:tplc="D48EF43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5C2E1650"/>
    <w:multiLevelType w:val="hybridMultilevel"/>
    <w:tmpl w:val="0CEE47C0"/>
    <w:lvl w:ilvl="0" w:tplc="E9EA7804">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15:restartNumberingAfterBreak="0">
    <w:nsid w:val="63F27C6B"/>
    <w:multiLevelType w:val="multilevel"/>
    <w:tmpl w:val="9E743936"/>
    <w:lvl w:ilvl="0">
      <w:start w:val="1"/>
      <w:numFmt w:val="decimal"/>
      <w:lvlText w:val="%1."/>
      <w:lvlJc w:val="left"/>
      <w:pPr>
        <w:ind w:left="720" w:hanging="360"/>
      </w:pPr>
      <w:rPr>
        <w:rFonts w:cs="Times New Roman" w:hint="default"/>
      </w:rPr>
    </w:lvl>
    <w:lvl w:ilvl="1">
      <w:start w:val="3"/>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15:restartNumberingAfterBreak="0">
    <w:nsid w:val="65251B8C"/>
    <w:multiLevelType w:val="hybridMultilevel"/>
    <w:tmpl w:val="C1BE3ABE"/>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964493F"/>
    <w:multiLevelType w:val="hybridMultilevel"/>
    <w:tmpl w:val="6CD4948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847B9E"/>
    <w:multiLevelType w:val="multilevel"/>
    <w:tmpl w:val="D480C122"/>
    <w:lvl w:ilvl="0">
      <w:start w:val="1"/>
      <w:numFmt w:val="decimal"/>
      <w:lvlText w:val="%1."/>
      <w:lvlJc w:val="left"/>
      <w:pPr>
        <w:ind w:left="900" w:hanging="360"/>
      </w:pPr>
      <w:rPr>
        <w:rFonts w:hint="default"/>
        <w:b/>
      </w:rPr>
    </w:lvl>
    <w:lvl w:ilvl="1">
      <w:start w:val="1"/>
      <w:numFmt w:val="decimal"/>
      <w:lvlText w:val="%1.%2."/>
      <w:lvlJc w:val="left"/>
      <w:pPr>
        <w:ind w:left="106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E252B10"/>
    <w:multiLevelType w:val="hybridMultilevel"/>
    <w:tmpl w:val="338626BC"/>
    <w:lvl w:ilvl="0" w:tplc="701C7E6C">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3"/>
  </w:num>
  <w:num w:numId="4">
    <w:abstractNumId w:val="6"/>
  </w:num>
  <w:num w:numId="5">
    <w:abstractNumId w:val="9"/>
  </w:num>
  <w:num w:numId="6">
    <w:abstractNumId w:val="5"/>
  </w:num>
  <w:num w:numId="7">
    <w:abstractNumId w:val="17"/>
  </w:num>
  <w:num w:numId="8">
    <w:abstractNumId w:val="16"/>
  </w:num>
  <w:num w:numId="9">
    <w:abstractNumId w:val="11"/>
  </w:num>
  <w:num w:numId="10">
    <w:abstractNumId w:val="19"/>
  </w:num>
  <w:num w:numId="11">
    <w:abstractNumId w:val="8"/>
  </w:num>
  <w:num w:numId="12">
    <w:abstractNumId w:val="18"/>
  </w:num>
  <w:num w:numId="13">
    <w:abstractNumId w:val="2"/>
  </w:num>
  <w:num w:numId="14">
    <w:abstractNumId w:val="15"/>
    <w:lvlOverride w:ilvl="0">
      <w:startOverride w:val="1"/>
    </w:lvlOverride>
  </w:num>
  <w:num w:numId="15">
    <w:abstractNumId w:val="12"/>
    <w:lvlOverride w:ilvl="0">
      <w:startOverride w:val="1"/>
    </w:lvlOverride>
  </w:num>
  <w:num w:numId="16">
    <w:abstractNumId w:val="15"/>
  </w:num>
  <w:num w:numId="17">
    <w:abstractNumId w:val="12"/>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0"/>
  </w:num>
  <w:num w:numId="22">
    <w:abstractNumId w:val="0"/>
  </w:num>
  <w:num w:numId="23">
    <w:abstractNumId w:val="14"/>
  </w:num>
  <w:num w:numId="24">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D0C"/>
    <w:rsid w:val="0000000A"/>
    <w:rsid w:val="000001FC"/>
    <w:rsid w:val="00000295"/>
    <w:rsid w:val="00001D0C"/>
    <w:rsid w:val="000033C9"/>
    <w:rsid w:val="000053F8"/>
    <w:rsid w:val="000066C8"/>
    <w:rsid w:val="0001147C"/>
    <w:rsid w:val="0001192C"/>
    <w:rsid w:val="000161CD"/>
    <w:rsid w:val="00017200"/>
    <w:rsid w:val="00021A06"/>
    <w:rsid w:val="0002685A"/>
    <w:rsid w:val="00031A6D"/>
    <w:rsid w:val="00031BB1"/>
    <w:rsid w:val="00031C56"/>
    <w:rsid w:val="0003210C"/>
    <w:rsid w:val="00032F7C"/>
    <w:rsid w:val="00047B71"/>
    <w:rsid w:val="00047B7F"/>
    <w:rsid w:val="000524D1"/>
    <w:rsid w:val="000525A0"/>
    <w:rsid w:val="00053F73"/>
    <w:rsid w:val="00056EA7"/>
    <w:rsid w:val="00062555"/>
    <w:rsid w:val="00063716"/>
    <w:rsid w:val="000649EA"/>
    <w:rsid w:val="00067A51"/>
    <w:rsid w:val="00071585"/>
    <w:rsid w:val="000755A7"/>
    <w:rsid w:val="00081378"/>
    <w:rsid w:val="00083905"/>
    <w:rsid w:val="00087749"/>
    <w:rsid w:val="00091024"/>
    <w:rsid w:val="000917A7"/>
    <w:rsid w:val="000917EE"/>
    <w:rsid w:val="00095AFD"/>
    <w:rsid w:val="000A4016"/>
    <w:rsid w:val="000A42CE"/>
    <w:rsid w:val="000A4DF8"/>
    <w:rsid w:val="000A5367"/>
    <w:rsid w:val="000B032F"/>
    <w:rsid w:val="000B1AB7"/>
    <w:rsid w:val="000B36E0"/>
    <w:rsid w:val="000B3AD9"/>
    <w:rsid w:val="000B3B6D"/>
    <w:rsid w:val="000C369C"/>
    <w:rsid w:val="000C3C16"/>
    <w:rsid w:val="000C507E"/>
    <w:rsid w:val="000C5153"/>
    <w:rsid w:val="000C6E19"/>
    <w:rsid w:val="000C7CC8"/>
    <w:rsid w:val="000D29EF"/>
    <w:rsid w:val="000E6958"/>
    <w:rsid w:val="000E6AC2"/>
    <w:rsid w:val="000E6AE9"/>
    <w:rsid w:val="000E72FD"/>
    <w:rsid w:val="000E79E1"/>
    <w:rsid w:val="00100A8B"/>
    <w:rsid w:val="00103197"/>
    <w:rsid w:val="001056DB"/>
    <w:rsid w:val="001079C4"/>
    <w:rsid w:val="001101E3"/>
    <w:rsid w:val="001108EB"/>
    <w:rsid w:val="0011090C"/>
    <w:rsid w:val="00112ABC"/>
    <w:rsid w:val="00114245"/>
    <w:rsid w:val="00114771"/>
    <w:rsid w:val="001249D7"/>
    <w:rsid w:val="00125A1E"/>
    <w:rsid w:val="00134B64"/>
    <w:rsid w:val="00136B79"/>
    <w:rsid w:val="00140387"/>
    <w:rsid w:val="001425D0"/>
    <w:rsid w:val="00142D85"/>
    <w:rsid w:val="00150C37"/>
    <w:rsid w:val="00151CFA"/>
    <w:rsid w:val="00154E67"/>
    <w:rsid w:val="00160BBE"/>
    <w:rsid w:val="0016348D"/>
    <w:rsid w:val="00165764"/>
    <w:rsid w:val="001708A7"/>
    <w:rsid w:val="001733D3"/>
    <w:rsid w:val="0017551A"/>
    <w:rsid w:val="00176DF6"/>
    <w:rsid w:val="00177435"/>
    <w:rsid w:val="00180173"/>
    <w:rsid w:val="001802C0"/>
    <w:rsid w:val="001834AF"/>
    <w:rsid w:val="00184303"/>
    <w:rsid w:val="00185428"/>
    <w:rsid w:val="00185D00"/>
    <w:rsid w:val="00186FC8"/>
    <w:rsid w:val="00187152"/>
    <w:rsid w:val="00187AF6"/>
    <w:rsid w:val="00194484"/>
    <w:rsid w:val="001A34A4"/>
    <w:rsid w:val="001A3DA3"/>
    <w:rsid w:val="001A5A29"/>
    <w:rsid w:val="001A6289"/>
    <w:rsid w:val="001A77CF"/>
    <w:rsid w:val="001B08ED"/>
    <w:rsid w:val="001B08F7"/>
    <w:rsid w:val="001B456F"/>
    <w:rsid w:val="001B7A46"/>
    <w:rsid w:val="001C0D21"/>
    <w:rsid w:val="001C1AAB"/>
    <w:rsid w:val="001C44C0"/>
    <w:rsid w:val="001C5C02"/>
    <w:rsid w:val="001C642D"/>
    <w:rsid w:val="001D148E"/>
    <w:rsid w:val="001D47E5"/>
    <w:rsid w:val="001D7E83"/>
    <w:rsid w:val="001E056D"/>
    <w:rsid w:val="001E1A40"/>
    <w:rsid w:val="001F1ED4"/>
    <w:rsid w:val="001F2090"/>
    <w:rsid w:val="001F27EE"/>
    <w:rsid w:val="001F5B27"/>
    <w:rsid w:val="00201FFD"/>
    <w:rsid w:val="00203F66"/>
    <w:rsid w:val="00210B26"/>
    <w:rsid w:val="00213353"/>
    <w:rsid w:val="00215EC6"/>
    <w:rsid w:val="00216398"/>
    <w:rsid w:val="00216D9B"/>
    <w:rsid w:val="00224018"/>
    <w:rsid w:val="002261B7"/>
    <w:rsid w:val="00226889"/>
    <w:rsid w:val="002340B7"/>
    <w:rsid w:val="0023494C"/>
    <w:rsid w:val="002403CE"/>
    <w:rsid w:val="0024560A"/>
    <w:rsid w:val="00246393"/>
    <w:rsid w:val="00254002"/>
    <w:rsid w:val="00254C77"/>
    <w:rsid w:val="00256308"/>
    <w:rsid w:val="00260E16"/>
    <w:rsid w:val="00260E81"/>
    <w:rsid w:val="00262ACA"/>
    <w:rsid w:val="0026333E"/>
    <w:rsid w:val="0026335C"/>
    <w:rsid w:val="00267298"/>
    <w:rsid w:val="00276775"/>
    <w:rsid w:val="00283C26"/>
    <w:rsid w:val="0028721B"/>
    <w:rsid w:val="002909F7"/>
    <w:rsid w:val="00291C0A"/>
    <w:rsid w:val="002936BF"/>
    <w:rsid w:val="00296945"/>
    <w:rsid w:val="00297C69"/>
    <w:rsid w:val="002A2B08"/>
    <w:rsid w:val="002A7538"/>
    <w:rsid w:val="002B13EC"/>
    <w:rsid w:val="002B6C3C"/>
    <w:rsid w:val="002B72B3"/>
    <w:rsid w:val="002C1850"/>
    <w:rsid w:val="002C2077"/>
    <w:rsid w:val="002C2728"/>
    <w:rsid w:val="002C347D"/>
    <w:rsid w:val="002D0BB8"/>
    <w:rsid w:val="002D2179"/>
    <w:rsid w:val="002D4901"/>
    <w:rsid w:val="002D4954"/>
    <w:rsid w:val="002E2183"/>
    <w:rsid w:val="002E7989"/>
    <w:rsid w:val="002F10F7"/>
    <w:rsid w:val="002F3956"/>
    <w:rsid w:val="002F3C0C"/>
    <w:rsid w:val="002F43E7"/>
    <w:rsid w:val="002F7C41"/>
    <w:rsid w:val="003023AD"/>
    <w:rsid w:val="00305242"/>
    <w:rsid w:val="00307466"/>
    <w:rsid w:val="00316ADB"/>
    <w:rsid w:val="00317672"/>
    <w:rsid w:val="00320FE0"/>
    <w:rsid w:val="003217FD"/>
    <w:rsid w:val="00321804"/>
    <w:rsid w:val="0032262F"/>
    <w:rsid w:val="00327B36"/>
    <w:rsid w:val="003305C1"/>
    <w:rsid w:val="00331C09"/>
    <w:rsid w:val="00332922"/>
    <w:rsid w:val="0033350F"/>
    <w:rsid w:val="00334C0F"/>
    <w:rsid w:val="00335E3C"/>
    <w:rsid w:val="003408B2"/>
    <w:rsid w:val="00342AA0"/>
    <w:rsid w:val="00344982"/>
    <w:rsid w:val="00344BF0"/>
    <w:rsid w:val="00347319"/>
    <w:rsid w:val="00350368"/>
    <w:rsid w:val="00352FD8"/>
    <w:rsid w:val="00356044"/>
    <w:rsid w:val="003606C9"/>
    <w:rsid w:val="00360FF0"/>
    <w:rsid w:val="003643B4"/>
    <w:rsid w:val="0036682C"/>
    <w:rsid w:val="00373149"/>
    <w:rsid w:val="00373A71"/>
    <w:rsid w:val="0037551D"/>
    <w:rsid w:val="00377B59"/>
    <w:rsid w:val="0038046E"/>
    <w:rsid w:val="003831A8"/>
    <w:rsid w:val="00384990"/>
    <w:rsid w:val="003858B8"/>
    <w:rsid w:val="00385D17"/>
    <w:rsid w:val="003863BE"/>
    <w:rsid w:val="00386854"/>
    <w:rsid w:val="00386A74"/>
    <w:rsid w:val="003968A8"/>
    <w:rsid w:val="003A1D5E"/>
    <w:rsid w:val="003A2C67"/>
    <w:rsid w:val="003A41DE"/>
    <w:rsid w:val="003A6358"/>
    <w:rsid w:val="003A7DF4"/>
    <w:rsid w:val="003B16FA"/>
    <w:rsid w:val="003B182E"/>
    <w:rsid w:val="003B231A"/>
    <w:rsid w:val="003B232C"/>
    <w:rsid w:val="003B59D2"/>
    <w:rsid w:val="003B5E5F"/>
    <w:rsid w:val="003C27E0"/>
    <w:rsid w:val="003C569D"/>
    <w:rsid w:val="003D31E4"/>
    <w:rsid w:val="003D3C5F"/>
    <w:rsid w:val="003D4027"/>
    <w:rsid w:val="003D60F8"/>
    <w:rsid w:val="003E358B"/>
    <w:rsid w:val="003F1483"/>
    <w:rsid w:val="00402FBF"/>
    <w:rsid w:val="00403028"/>
    <w:rsid w:val="00411009"/>
    <w:rsid w:val="004123F5"/>
    <w:rsid w:val="00412E82"/>
    <w:rsid w:val="00421A71"/>
    <w:rsid w:val="00422F8F"/>
    <w:rsid w:val="00425580"/>
    <w:rsid w:val="004258C1"/>
    <w:rsid w:val="00426BA3"/>
    <w:rsid w:val="00431D11"/>
    <w:rsid w:val="004362B6"/>
    <w:rsid w:val="00436695"/>
    <w:rsid w:val="00443D0C"/>
    <w:rsid w:val="00447210"/>
    <w:rsid w:val="00451B92"/>
    <w:rsid w:val="00451BEE"/>
    <w:rsid w:val="004539D9"/>
    <w:rsid w:val="004607E1"/>
    <w:rsid w:val="004618C1"/>
    <w:rsid w:val="00462089"/>
    <w:rsid w:val="00466D35"/>
    <w:rsid w:val="0047186A"/>
    <w:rsid w:val="00475BEC"/>
    <w:rsid w:val="0048184E"/>
    <w:rsid w:val="004827DB"/>
    <w:rsid w:val="00482C2C"/>
    <w:rsid w:val="00490FF6"/>
    <w:rsid w:val="00491183"/>
    <w:rsid w:val="004A00F5"/>
    <w:rsid w:val="004A0222"/>
    <w:rsid w:val="004A3A34"/>
    <w:rsid w:val="004A5608"/>
    <w:rsid w:val="004A5D7F"/>
    <w:rsid w:val="004B1309"/>
    <w:rsid w:val="004B2336"/>
    <w:rsid w:val="004B5E86"/>
    <w:rsid w:val="004B61EE"/>
    <w:rsid w:val="004C1B40"/>
    <w:rsid w:val="004C4118"/>
    <w:rsid w:val="004C7B40"/>
    <w:rsid w:val="004D06BC"/>
    <w:rsid w:val="004D1BF4"/>
    <w:rsid w:val="004D2ECA"/>
    <w:rsid w:val="004D3CFA"/>
    <w:rsid w:val="004D58DB"/>
    <w:rsid w:val="004D77A4"/>
    <w:rsid w:val="004E4E75"/>
    <w:rsid w:val="004F1F8A"/>
    <w:rsid w:val="004F27BF"/>
    <w:rsid w:val="004F31C9"/>
    <w:rsid w:val="004F52C7"/>
    <w:rsid w:val="004F6F5C"/>
    <w:rsid w:val="0050012E"/>
    <w:rsid w:val="005009FA"/>
    <w:rsid w:val="005107EE"/>
    <w:rsid w:val="00510ABB"/>
    <w:rsid w:val="00511658"/>
    <w:rsid w:val="00515418"/>
    <w:rsid w:val="005166FE"/>
    <w:rsid w:val="00520404"/>
    <w:rsid w:val="005206AB"/>
    <w:rsid w:val="00521760"/>
    <w:rsid w:val="0052192A"/>
    <w:rsid w:val="0052594F"/>
    <w:rsid w:val="0052624B"/>
    <w:rsid w:val="0052757F"/>
    <w:rsid w:val="005276AC"/>
    <w:rsid w:val="005276C2"/>
    <w:rsid w:val="00535398"/>
    <w:rsid w:val="00537BE0"/>
    <w:rsid w:val="00537C1A"/>
    <w:rsid w:val="005406CB"/>
    <w:rsid w:val="00540845"/>
    <w:rsid w:val="00540E37"/>
    <w:rsid w:val="0054148D"/>
    <w:rsid w:val="005431C8"/>
    <w:rsid w:val="0054326A"/>
    <w:rsid w:val="00545844"/>
    <w:rsid w:val="00547522"/>
    <w:rsid w:val="00551A17"/>
    <w:rsid w:val="005525B4"/>
    <w:rsid w:val="005544CA"/>
    <w:rsid w:val="00556B2F"/>
    <w:rsid w:val="0056313D"/>
    <w:rsid w:val="00572F4B"/>
    <w:rsid w:val="005743DA"/>
    <w:rsid w:val="00575A03"/>
    <w:rsid w:val="005800D6"/>
    <w:rsid w:val="00580202"/>
    <w:rsid w:val="00580B5E"/>
    <w:rsid w:val="00583851"/>
    <w:rsid w:val="005853F7"/>
    <w:rsid w:val="00585A05"/>
    <w:rsid w:val="005864FF"/>
    <w:rsid w:val="00592107"/>
    <w:rsid w:val="005921A1"/>
    <w:rsid w:val="005963BA"/>
    <w:rsid w:val="005A161F"/>
    <w:rsid w:val="005A2D93"/>
    <w:rsid w:val="005A7BDD"/>
    <w:rsid w:val="005B0169"/>
    <w:rsid w:val="005C0109"/>
    <w:rsid w:val="005C0C70"/>
    <w:rsid w:val="005C260B"/>
    <w:rsid w:val="005C2A0A"/>
    <w:rsid w:val="005C4BB1"/>
    <w:rsid w:val="005C604A"/>
    <w:rsid w:val="005C7BEF"/>
    <w:rsid w:val="005D02A3"/>
    <w:rsid w:val="005D587D"/>
    <w:rsid w:val="005E3433"/>
    <w:rsid w:val="005E3858"/>
    <w:rsid w:val="005E4229"/>
    <w:rsid w:val="005E4D62"/>
    <w:rsid w:val="005F044B"/>
    <w:rsid w:val="005F08F6"/>
    <w:rsid w:val="005F1958"/>
    <w:rsid w:val="005F2F11"/>
    <w:rsid w:val="005F3DF2"/>
    <w:rsid w:val="00600D93"/>
    <w:rsid w:val="00601791"/>
    <w:rsid w:val="0060432F"/>
    <w:rsid w:val="006051C3"/>
    <w:rsid w:val="00605950"/>
    <w:rsid w:val="00606966"/>
    <w:rsid w:val="0061083D"/>
    <w:rsid w:val="00613317"/>
    <w:rsid w:val="00613EFE"/>
    <w:rsid w:val="00616501"/>
    <w:rsid w:val="0061786D"/>
    <w:rsid w:val="006239C9"/>
    <w:rsid w:val="00627941"/>
    <w:rsid w:val="00630DAD"/>
    <w:rsid w:val="006312CE"/>
    <w:rsid w:val="00633541"/>
    <w:rsid w:val="00637366"/>
    <w:rsid w:val="00637501"/>
    <w:rsid w:val="00640C29"/>
    <w:rsid w:val="0064303F"/>
    <w:rsid w:val="006449B5"/>
    <w:rsid w:val="00647206"/>
    <w:rsid w:val="00651BC3"/>
    <w:rsid w:val="00654282"/>
    <w:rsid w:val="00661C4A"/>
    <w:rsid w:val="0066459B"/>
    <w:rsid w:val="0066731A"/>
    <w:rsid w:val="006718E7"/>
    <w:rsid w:val="00671A6E"/>
    <w:rsid w:val="00673CDB"/>
    <w:rsid w:val="00681E8D"/>
    <w:rsid w:val="00684380"/>
    <w:rsid w:val="0068600F"/>
    <w:rsid w:val="00690720"/>
    <w:rsid w:val="00690B46"/>
    <w:rsid w:val="00694D59"/>
    <w:rsid w:val="00694EDC"/>
    <w:rsid w:val="00695DE1"/>
    <w:rsid w:val="006A0791"/>
    <w:rsid w:val="006A478C"/>
    <w:rsid w:val="006A4926"/>
    <w:rsid w:val="006A520D"/>
    <w:rsid w:val="006A585F"/>
    <w:rsid w:val="006A7DE4"/>
    <w:rsid w:val="006B16DC"/>
    <w:rsid w:val="006B678E"/>
    <w:rsid w:val="006B79FD"/>
    <w:rsid w:val="006C5AC4"/>
    <w:rsid w:val="006C69A2"/>
    <w:rsid w:val="006D18FA"/>
    <w:rsid w:val="006D2BE8"/>
    <w:rsid w:val="006D368F"/>
    <w:rsid w:val="006D44C1"/>
    <w:rsid w:val="006D492B"/>
    <w:rsid w:val="006D7012"/>
    <w:rsid w:val="006D799A"/>
    <w:rsid w:val="006E3157"/>
    <w:rsid w:val="006E373C"/>
    <w:rsid w:val="006E4318"/>
    <w:rsid w:val="006E4D51"/>
    <w:rsid w:val="006E5327"/>
    <w:rsid w:val="006E6840"/>
    <w:rsid w:val="006E7C8A"/>
    <w:rsid w:val="00700E31"/>
    <w:rsid w:val="007027D8"/>
    <w:rsid w:val="0070737D"/>
    <w:rsid w:val="00710C05"/>
    <w:rsid w:val="00714A73"/>
    <w:rsid w:val="00714B21"/>
    <w:rsid w:val="00717CB2"/>
    <w:rsid w:val="00720786"/>
    <w:rsid w:val="00721F21"/>
    <w:rsid w:val="00722F94"/>
    <w:rsid w:val="00732371"/>
    <w:rsid w:val="007344AA"/>
    <w:rsid w:val="00735352"/>
    <w:rsid w:val="007369AB"/>
    <w:rsid w:val="00737ADA"/>
    <w:rsid w:val="00740FCA"/>
    <w:rsid w:val="0074246A"/>
    <w:rsid w:val="007430E9"/>
    <w:rsid w:val="007438BF"/>
    <w:rsid w:val="00744DD9"/>
    <w:rsid w:val="007470A6"/>
    <w:rsid w:val="007517A1"/>
    <w:rsid w:val="00751A06"/>
    <w:rsid w:val="00754A43"/>
    <w:rsid w:val="0076472D"/>
    <w:rsid w:val="00766033"/>
    <w:rsid w:val="00771342"/>
    <w:rsid w:val="007732E1"/>
    <w:rsid w:val="007746F4"/>
    <w:rsid w:val="0077486A"/>
    <w:rsid w:val="00774F95"/>
    <w:rsid w:val="00775069"/>
    <w:rsid w:val="00777583"/>
    <w:rsid w:val="00781068"/>
    <w:rsid w:val="007817B5"/>
    <w:rsid w:val="00784126"/>
    <w:rsid w:val="00785731"/>
    <w:rsid w:val="007860F1"/>
    <w:rsid w:val="00786B1D"/>
    <w:rsid w:val="00793349"/>
    <w:rsid w:val="00796EE4"/>
    <w:rsid w:val="007A111F"/>
    <w:rsid w:val="007A20F0"/>
    <w:rsid w:val="007A5C0D"/>
    <w:rsid w:val="007A7835"/>
    <w:rsid w:val="007B320E"/>
    <w:rsid w:val="007C2ED1"/>
    <w:rsid w:val="007C327D"/>
    <w:rsid w:val="007C3AD9"/>
    <w:rsid w:val="007C4B17"/>
    <w:rsid w:val="007D193F"/>
    <w:rsid w:val="007D21E1"/>
    <w:rsid w:val="007D22DB"/>
    <w:rsid w:val="007D7000"/>
    <w:rsid w:val="007E0070"/>
    <w:rsid w:val="007E26F1"/>
    <w:rsid w:val="007E3520"/>
    <w:rsid w:val="007F1695"/>
    <w:rsid w:val="007F2344"/>
    <w:rsid w:val="007F3A3F"/>
    <w:rsid w:val="007F407F"/>
    <w:rsid w:val="007F4693"/>
    <w:rsid w:val="007F4824"/>
    <w:rsid w:val="007F5C6B"/>
    <w:rsid w:val="007F68AE"/>
    <w:rsid w:val="00800C8F"/>
    <w:rsid w:val="0080228D"/>
    <w:rsid w:val="00804935"/>
    <w:rsid w:val="00805A29"/>
    <w:rsid w:val="00807818"/>
    <w:rsid w:val="00810603"/>
    <w:rsid w:val="00810BA9"/>
    <w:rsid w:val="00813070"/>
    <w:rsid w:val="00813ADB"/>
    <w:rsid w:val="008217E5"/>
    <w:rsid w:val="00825FF7"/>
    <w:rsid w:val="0082695C"/>
    <w:rsid w:val="00827700"/>
    <w:rsid w:val="00830E5B"/>
    <w:rsid w:val="008352DA"/>
    <w:rsid w:val="00835337"/>
    <w:rsid w:val="00841394"/>
    <w:rsid w:val="008439A4"/>
    <w:rsid w:val="00843B3D"/>
    <w:rsid w:val="008453CA"/>
    <w:rsid w:val="0084620F"/>
    <w:rsid w:val="0085339B"/>
    <w:rsid w:val="0085618F"/>
    <w:rsid w:val="00857112"/>
    <w:rsid w:val="00857E23"/>
    <w:rsid w:val="00857FEB"/>
    <w:rsid w:val="00861581"/>
    <w:rsid w:val="00862E07"/>
    <w:rsid w:val="00864B1E"/>
    <w:rsid w:val="00871B1A"/>
    <w:rsid w:val="008734AC"/>
    <w:rsid w:val="0087469E"/>
    <w:rsid w:val="0087664A"/>
    <w:rsid w:val="00876E5B"/>
    <w:rsid w:val="00876E99"/>
    <w:rsid w:val="00877619"/>
    <w:rsid w:val="00881742"/>
    <w:rsid w:val="00881D0D"/>
    <w:rsid w:val="00882067"/>
    <w:rsid w:val="00883E38"/>
    <w:rsid w:val="008845EE"/>
    <w:rsid w:val="008976DE"/>
    <w:rsid w:val="008A2434"/>
    <w:rsid w:val="008A34F9"/>
    <w:rsid w:val="008A3E36"/>
    <w:rsid w:val="008A4157"/>
    <w:rsid w:val="008A7333"/>
    <w:rsid w:val="008B41E7"/>
    <w:rsid w:val="008C3C05"/>
    <w:rsid w:val="008C4824"/>
    <w:rsid w:val="008C523D"/>
    <w:rsid w:val="008C5339"/>
    <w:rsid w:val="008D0635"/>
    <w:rsid w:val="008D093A"/>
    <w:rsid w:val="008D42B0"/>
    <w:rsid w:val="008D4E21"/>
    <w:rsid w:val="008D5A3F"/>
    <w:rsid w:val="008D6BC3"/>
    <w:rsid w:val="008D6F58"/>
    <w:rsid w:val="008D7B16"/>
    <w:rsid w:val="008D7EFF"/>
    <w:rsid w:val="008E0606"/>
    <w:rsid w:val="008E3FD8"/>
    <w:rsid w:val="008E4071"/>
    <w:rsid w:val="008E6449"/>
    <w:rsid w:val="008F0FD5"/>
    <w:rsid w:val="008F2930"/>
    <w:rsid w:val="008F4ACA"/>
    <w:rsid w:val="009112F4"/>
    <w:rsid w:val="00911A99"/>
    <w:rsid w:val="00912736"/>
    <w:rsid w:val="00914D6D"/>
    <w:rsid w:val="0092220F"/>
    <w:rsid w:val="009233B9"/>
    <w:rsid w:val="009260F5"/>
    <w:rsid w:val="0093212E"/>
    <w:rsid w:val="00936FC1"/>
    <w:rsid w:val="009401B0"/>
    <w:rsid w:val="0094165B"/>
    <w:rsid w:val="0094388A"/>
    <w:rsid w:val="0094513D"/>
    <w:rsid w:val="00951117"/>
    <w:rsid w:val="00954047"/>
    <w:rsid w:val="00954D71"/>
    <w:rsid w:val="009570F8"/>
    <w:rsid w:val="00957E40"/>
    <w:rsid w:val="00961D73"/>
    <w:rsid w:val="0096512B"/>
    <w:rsid w:val="009673D3"/>
    <w:rsid w:val="009674C8"/>
    <w:rsid w:val="00970384"/>
    <w:rsid w:val="0097304E"/>
    <w:rsid w:val="009734B2"/>
    <w:rsid w:val="00974CC4"/>
    <w:rsid w:val="00983B2B"/>
    <w:rsid w:val="0098517F"/>
    <w:rsid w:val="00985D12"/>
    <w:rsid w:val="00987C57"/>
    <w:rsid w:val="00995D84"/>
    <w:rsid w:val="009974BB"/>
    <w:rsid w:val="009A61CD"/>
    <w:rsid w:val="009B0E9A"/>
    <w:rsid w:val="009B494A"/>
    <w:rsid w:val="009B4F0F"/>
    <w:rsid w:val="009C0D98"/>
    <w:rsid w:val="009C1805"/>
    <w:rsid w:val="009C2AB1"/>
    <w:rsid w:val="009C2D18"/>
    <w:rsid w:val="009C364F"/>
    <w:rsid w:val="009C46E2"/>
    <w:rsid w:val="009C4A69"/>
    <w:rsid w:val="009C5002"/>
    <w:rsid w:val="009C7754"/>
    <w:rsid w:val="009D1CF5"/>
    <w:rsid w:val="009D3413"/>
    <w:rsid w:val="009D3FFB"/>
    <w:rsid w:val="009D42C5"/>
    <w:rsid w:val="009D747A"/>
    <w:rsid w:val="009D764E"/>
    <w:rsid w:val="009D7BEA"/>
    <w:rsid w:val="009E569B"/>
    <w:rsid w:val="009E67ED"/>
    <w:rsid w:val="009E74B3"/>
    <w:rsid w:val="009E798B"/>
    <w:rsid w:val="009F345D"/>
    <w:rsid w:val="009F75DB"/>
    <w:rsid w:val="00A003DD"/>
    <w:rsid w:val="00A0096A"/>
    <w:rsid w:val="00A00E7A"/>
    <w:rsid w:val="00A02508"/>
    <w:rsid w:val="00A11134"/>
    <w:rsid w:val="00A145C8"/>
    <w:rsid w:val="00A168AC"/>
    <w:rsid w:val="00A16FF5"/>
    <w:rsid w:val="00A215F4"/>
    <w:rsid w:val="00A24DF2"/>
    <w:rsid w:val="00A25E03"/>
    <w:rsid w:val="00A304DC"/>
    <w:rsid w:val="00A325F5"/>
    <w:rsid w:val="00A33EBB"/>
    <w:rsid w:val="00A35755"/>
    <w:rsid w:val="00A362CE"/>
    <w:rsid w:val="00A3745F"/>
    <w:rsid w:val="00A42316"/>
    <w:rsid w:val="00A4329F"/>
    <w:rsid w:val="00A446C6"/>
    <w:rsid w:val="00A45A23"/>
    <w:rsid w:val="00A4634D"/>
    <w:rsid w:val="00A46825"/>
    <w:rsid w:val="00A46D12"/>
    <w:rsid w:val="00A4783F"/>
    <w:rsid w:val="00A47C32"/>
    <w:rsid w:val="00A50E77"/>
    <w:rsid w:val="00A53296"/>
    <w:rsid w:val="00A6146D"/>
    <w:rsid w:val="00A64034"/>
    <w:rsid w:val="00A64381"/>
    <w:rsid w:val="00A65159"/>
    <w:rsid w:val="00A71203"/>
    <w:rsid w:val="00A76697"/>
    <w:rsid w:val="00A77024"/>
    <w:rsid w:val="00A80957"/>
    <w:rsid w:val="00A834F5"/>
    <w:rsid w:val="00A85730"/>
    <w:rsid w:val="00A85E8B"/>
    <w:rsid w:val="00A86717"/>
    <w:rsid w:val="00A934A8"/>
    <w:rsid w:val="00A945E9"/>
    <w:rsid w:val="00AA014B"/>
    <w:rsid w:val="00AA120F"/>
    <w:rsid w:val="00AA3039"/>
    <w:rsid w:val="00AA4FA7"/>
    <w:rsid w:val="00AA6070"/>
    <w:rsid w:val="00AA65CC"/>
    <w:rsid w:val="00AB4C12"/>
    <w:rsid w:val="00AB6F17"/>
    <w:rsid w:val="00AB7FD0"/>
    <w:rsid w:val="00AC00E9"/>
    <w:rsid w:val="00AC1317"/>
    <w:rsid w:val="00AC28DC"/>
    <w:rsid w:val="00AD7C5D"/>
    <w:rsid w:val="00AE1544"/>
    <w:rsid w:val="00AE44F5"/>
    <w:rsid w:val="00AE6A9C"/>
    <w:rsid w:val="00AF0C15"/>
    <w:rsid w:val="00AF18D0"/>
    <w:rsid w:val="00AF23C9"/>
    <w:rsid w:val="00AF66A8"/>
    <w:rsid w:val="00B01EE6"/>
    <w:rsid w:val="00B032E1"/>
    <w:rsid w:val="00B07771"/>
    <w:rsid w:val="00B1122B"/>
    <w:rsid w:val="00B14A34"/>
    <w:rsid w:val="00B14E72"/>
    <w:rsid w:val="00B159F0"/>
    <w:rsid w:val="00B179B1"/>
    <w:rsid w:val="00B22366"/>
    <w:rsid w:val="00B25BC5"/>
    <w:rsid w:val="00B27E66"/>
    <w:rsid w:val="00B30F13"/>
    <w:rsid w:val="00B323A1"/>
    <w:rsid w:val="00B340FF"/>
    <w:rsid w:val="00B3505A"/>
    <w:rsid w:val="00B37E82"/>
    <w:rsid w:val="00B41992"/>
    <w:rsid w:val="00B51200"/>
    <w:rsid w:val="00B51516"/>
    <w:rsid w:val="00B52B3D"/>
    <w:rsid w:val="00B54403"/>
    <w:rsid w:val="00B63269"/>
    <w:rsid w:val="00B6425F"/>
    <w:rsid w:val="00B6493B"/>
    <w:rsid w:val="00B64CA3"/>
    <w:rsid w:val="00B665A2"/>
    <w:rsid w:val="00B73003"/>
    <w:rsid w:val="00B75FA6"/>
    <w:rsid w:val="00B7773D"/>
    <w:rsid w:val="00B800B8"/>
    <w:rsid w:val="00B81C44"/>
    <w:rsid w:val="00B82443"/>
    <w:rsid w:val="00B833D2"/>
    <w:rsid w:val="00B84142"/>
    <w:rsid w:val="00B86AD4"/>
    <w:rsid w:val="00B86C1E"/>
    <w:rsid w:val="00B90101"/>
    <w:rsid w:val="00B90118"/>
    <w:rsid w:val="00B9265D"/>
    <w:rsid w:val="00B92AA5"/>
    <w:rsid w:val="00B957C4"/>
    <w:rsid w:val="00BA3ACA"/>
    <w:rsid w:val="00BA3EE9"/>
    <w:rsid w:val="00BA4E02"/>
    <w:rsid w:val="00BA58D4"/>
    <w:rsid w:val="00BA6585"/>
    <w:rsid w:val="00BA7909"/>
    <w:rsid w:val="00BB52DE"/>
    <w:rsid w:val="00BB6717"/>
    <w:rsid w:val="00BB6C3E"/>
    <w:rsid w:val="00BC1A0B"/>
    <w:rsid w:val="00BC2D62"/>
    <w:rsid w:val="00BC603C"/>
    <w:rsid w:val="00BD074A"/>
    <w:rsid w:val="00BD1F9B"/>
    <w:rsid w:val="00BD23F8"/>
    <w:rsid w:val="00BD30E6"/>
    <w:rsid w:val="00BD3820"/>
    <w:rsid w:val="00BD402B"/>
    <w:rsid w:val="00BE31F5"/>
    <w:rsid w:val="00BE38BC"/>
    <w:rsid w:val="00BE3DF0"/>
    <w:rsid w:val="00BE40CB"/>
    <w:rsid w:val="00BE5296"/>
    <w:rsid w:val="00BE6956"/>
    <w:rsid w:val="00BF2286"/>
    <w:rsid w:val="00BF3D30"/>
    <w:rsid w:val="00C015A8"/>
    <w:rsid w:val="00C072E3"/>
    <w:rsid w:val="00C103CB"/>
    <w:rsid w:val="00C10E93"/>
    <w:rsid w:val="00C11F83"/>
    <w:rsid w:val="00C12C33"/>
    <w:rsid w:val="00C1372B"/>
    <w:rsid w:val="00C13E8E"/>
    <w:rsid w:val="00C17044"/>
    <w:rsid w:val="00C17255"/>
    <w:rsid w:val="00C21462"/>
    <w:rsid w:val="00C25868"/>
    <w:rsid w:val="00C278C5"/>
    <w:rsid w:val="00C27E6E"/>
    <w:rsid w:val="00C333EB"/>
    <w:rsid w:val="00C361E4"/>
    <w:rsid w:val="00C40EBC"/>
    <w:rsid w:val="00C460D2"/>
    <w:rsid w:val="00C47C42"/>
    <w:rsid w:val="00C53DB9"/>
    <w:rsid w:val="00C61103"/>
    <w:rsid w:val="00C61347"/>
    <w:rsid w:val="00C61499"/>
    <w:rsid w:val="00C61E04"/>
    <w:rsid w:val="00C633E7"/>
    <w:rsid w:val="00C6710A"/>
    <w:rsid w:val="00C672B3"/>
    <w:rsid w:val="00C70D3B"/>
    <w:rsid w:val="00C71D58"/>
    <w:rsid w:val="00C75163"/>
    <w:rsid w:val="00C823F9"/>
    <w:rsid w:val="00C83403"/>
    <w:rsid w:val="00C870FA"/>
    <w:rsid w:val="00C906B0"/>
    <w:rsid w:val="00C91473"/>
    <w:rsid w:val="00C925B6"/>
    <w:rsid w:val="00C940C8"/>
    <w:rsid w:val="00C9477F"/>
    <w:rsid w:val="00CA0CCC"/>
    <w:rsid w:val="00CA376E"/>
    <w:rsid w:val="00CA4763"/>
    <w:rsid w:val="00CA4C9E"/>
    <w:rsid w:val="00CA4E69"/>
    <w:rsid w:val="00CA5B3D"/>
    <w:rsid w:val="00CA6E8D"/>
    <w:rsid w:val="00CB0B85"/>
    <w:rsid w:val="00CB196C"/>
    <w:rsid w:val="00CB19E0"/>
    <w:rsid w:val="00CB727E"/>
    <w:rsid w:val="00CC2775"/>
    <w:rsid w:val="00CC2F9E"/>
    <w:rsid w:val="00CC38E9"/>
    <w:rsid w:val="00CC4381"/>
    <w:rsid w:val="00CC4D16"/>
    <w:rsid w:val="00CC57B4"/>
    <w:rsid w:val="00CC6C14"/>
    <w:rsid w:val="00CD16A0"/>
    <w:rsid w:val="00CD204A"/>
    <w:rsid w:val="00CD22B7"/>
    <w:rsid w:val="00CD4FA8"/>
    <w:rsid w:val="00CE18A2"/>
    <w:rsid w:val="00CE3A49"/>
    <w:rsid w:val="00CE475E"/>
    <w:rsid w:val="00CE4DAD"/>
    <w:rsid w:val="00CE60F2"/>
    <w:rsid w:val="00CE6F92"/>
    <w:rsid w:val="00CF076B"/>
    <w:rsid w:val="00CF3609"/>
    <w:rsid w:val="00CF4F46"/>
    <w:rsid w:val="00CF5084"/>
    <w:rsid w:val="00D03C85"/>
    <w:rsid w:val="00D03E85"/>
    <w:rsid w:val="00D0565F"/>
    <w:rsid w:val="00D10715"/>
    <w:rsid w:val="00D11270"/>
    <w:rsid w:val="00D16074"/>
    <w:rsid w:val="00D22433"/>
    <w:rsid w:val="00D22AE9"/>
    <w:rsid w:val="00D23071"/>
    <w:rsid w:val="00D24754"/>
    <w:rsid w:val="00D33E63"/>
    <w:rsid w:val="00D34890"/>
    <w:rsid w:val="00D35849"/>
    <w:rsid w:val="00D365EA"/>
    <w:rsid w:val="00D37033"/>
    <w:rsid w:val="00D3713F"/>
    <w:rsid w:val="00D3784F"/>
    <w:rsid w:val="00D3795F"/>
    <w:rsid w:val="00D41417"/>
    <w:rsid w:val="00D41648"/>
    <w:rsid w:val="00D42D5B"/>
    <w:rsid w:val="00D44776"/>
    <w:rsid w:val="00D451F4"/>
    <w:rsid w:val="00D50A76"/>
    <w:rsid w:val="00D52556"/>
    <w:rsid w:val="00D530A0"/>
    <w:rsid w:val="00D5508E"/>
    <w:rsid w:val="00D60285"/>
    <w:rsid w:val="00D60BB1"/>
    <w:rsid w:val="00D6276F"/>
    <w:rsid w:val="00D63402"/>
    <w:rsid w:val="00D63B91"/>
    <w:rsid w:val="00D63D06"/>
    <w:rsid w:val="00D64933"/>
    <w:rsid w:val="00D6523F"/>
    <w:rsid w:val="00D6545F"/>
    <w:rsid w:val="00D701DF"/>
    <w:rsid w:val="00D7238C"/>
    <w:rsid w:val="00D72CDE"/>
    <w:rsid w:val="00D764F8"/>
    <w:rsid w:val="00D77DF2"/>
    <w:rsid w:val="00D82119"/>
    <w:rsid w:val="00D82344"/>
    <w:rsid w:val="00D85A55"/>
    <w:rsid w:val="00D9070B"/>
    <w:rsid w:val="00D90E44"/>
    <w:rsid w:val="00D910A5"/>
    <w:rsid w:val="00D9196C"/>
    <w:rsid w:val="00D9515F"/>
    <w:rsid w:val="00DA0B8B"/>
    <w:rsid w:val="00DA2B93"/>
    <w:rsid w:val="00DA2D01"/>
    <w:rsid w:val="00DA478A"/>
    <w:rsid w:val="00DA6BE5"/>
    <w:rsid w:val="00DB104E"/>
    <w:rsid w:val="00DB26DF"/>
    <w:rsid w:val="00DB2C11"/>
    <w:rsid w:val="00DB72BC"/>
    <w:rsid w:val="00DB73DF"/>
    <w:rsid w:val="00DC33D5"/>
    <w:rsid w:val="00DC418E"/>
    <w:rsid w:val="00DC5B1C"/>
    <w:rsid w:val="00DD09BE"/>
    <w:rsid w:val="00DD0B44"/>
    <w:rsid w:val="00DD35CF"/>
    <w:rsid w:val="00DD53AE"/>
    <w:rsid w:val="00DD5665"/>
    <w:rsid w:val="00DD67FB"/>
    <w:rsid w:val="00DE1D4B"/>
    <w:rsid w:val="00DE4AAD"/>
    <w:rsid w:val="00DE502F"/>
    <w:rsid w:val="00DE553D"/>
    <w:rsid w:val="00DF2757"/>
    <w:rsid w:val="00DF508D"/>
    <w:rsid w:val="00E0008B"/>
    <w:rsid w:val="00E01182"/>
    <w:rsid w:val="00E0174C"/>
    <w:rsid w:val="00E017E9"/>
    <w:rsid w:val="00E07114"/>
    <w:rsid w:val="00E1120A"/>
    <w:rsid w:val="00E14A12"/>
    <w:rsid w:val="00E160CF"/>
    <w:rsid w:val="00E1654B"/>
    <w:rsid w:val="00E16C1F"/>
    <w:rsid w:val="00E21766"/>
    <w:rsid w:val="00E24681"/>
    <w:rsid w:val="00E26BC0"/>
    <w:rsid w:val="00E31BCB"/>
    <w:rsid w:val="00E40446"/>
    <w:rsid w:val="00E408E8"/>
    <w:rsid w:val="00E40C8B"/>
    <w:rsid w:val="00E4198F"/>
    <w:rsid w:val="00E41F61"/>
    <w:rsid w:val="00E4228C"/>
    <w:rsid w:val="00E47612"/>
    <w:rsid w:val="00E5059E"/>
    <w:rsid w:val="00E61FF2"/>
    <w:rsid w:val="00E641BD"/>
    <w:rsid w:val="00E65827"/>
    <w:rsid w:val="00E65FEA"/>
    <w:rsid w:val="00E676C5"/>
    <w:rsid w:val="00E67BCC"/>
    <w:rsid w:val="00E71E11"/>
    <w:rsid w:val="00E73245"/>
    <w:rsid w:val="00E76DB4"/>
    <w:rsid w:val="00E77102"/>
    <w:rsid w:val="00E776B7"/>
    <w:rsid w:val="00E8080E"/>
    <w:rsid w:val="00E825CD"/>
    <w:rsid w:val="00E848B0"/>
    <w:rsid w:val="00E86A7C"/>
    <w:rsid w:val="00E86A9A"/>
    <w:rsid w:val="00E923FE"/>
    <w:rsid w:val="00E94388"/>
    <w:rsid w:val="00E944F3"/>
    <w:rsid w:val="00EA6073"/>
    <w:rsid w:val="00EB06F0"/>
    <w:rsid w:val="00EB1A6F"/>
    <w:rsid w:val="00EB1FA1"/>
    <w:rsid w:val="00EB54B9"/>
    <w:rsid w:val="00EB5A14"/>
    <w:rsid w:val="00EB6E0A"/>
    <w:rsid w:val="00EC0BBA"/>
    <w:rsid w:val="00EC0FE0"/>
    <w:rsid w:val="00EC745A"/>
    <w:rsid w:val="00EC76E4"/>
    <w:rsid w:val="00ED0823"/>
    <w:rsid w:val="00ED129D"/>
    <w:rsid w:val="00ED24E0"/>
    <w:rsid w:val="00ED2FA2"/>
    <w:rsid w:val="00ED4C3A"/>
    <w:rsid w:val="00ED7C3C"/>
    <w:rsid w:val="00EE0F7D"/>
    <w:rsid w:val="00EE2935"/>
    <w:rsid w:val="00EE5A47"/>
    <w:rsid w:val="00EF2757"/>
    <w:rsid w:val="00EF2A98"/>
    <w:rsid w:val="00EF429C"/>
    <w:rsid w:val="00EF5066"/>
    <w:rsid w:val="00EF55A9"/>
    <w:rsid w:val="00EF5ED8"/>
    <w:rsid w:val="00F006F3"/>
    <w:rsid w:val="00F00805"/>
    <w:rsid w:val="00F01CA9"/>
    <w:rsid w:val="00F01F08"/>
    <w:rsid w:val="00F03A04"/>
    <w:rsid w:val="00F11381"/>
    <w:rsid w:val="00F123E2"/>
    <w:rsid w:val="00F142AB"/>
    <w:rsid w:val="00F149D7"/>
    <w:rsid w:val="00F164F6"/>
    <w:rsid w:val="00F17B50"/>
    <w:rsid w:val="00F203DB"/>
    <w:rsid w:val="00F21929"/>
    <w:rsid w:val="00F245C4"/>
    <w:rsid w:val="00F30215"/>
    <w:rsid w:val="00F31F40"/>
    <w:rsid w:val="00F332DE"/>
    <w:rsid w:val="00F339BC"/>
    <w:rsid w:val="00F36E67"/>
    <w:rsid w:val="00F43B2A"/>
    <w:rsid w:val="00F47B59"/>
    <w:rsid w:val="00F50D04"/>
    <w:rsid w:val="00F51CE0"/>
    <w:rsid w:val="00F52A23"/>
    <w:rsid w:val="00F54B3D"/>
    <w:rsid w:val="00F57321"/>
    <w:rsid w:val="00F60426"/>
    <w:rsid w:val="00F611F1"/>
    <w:rsid w:val="00F62378"/>
    <w:rsid w:val="00F644AC"/>
    <w:rsid w:val="00F66C0D"/>
    <w:rsid w:val="00F6748A"/>
    <w:rsid w:val="00F67DFF"/>
    <w:rsid w:val="00F7130B"/>
    <w:rsid w:val="00F71CD4"/>
    <w:rsid w:val="00F71FB0"/>
    <w:rsid w:val="00F72A64"/>
    <w:rsid w:val="00F75C23"/>
    <w:rsid w:val="00F763C7"/>
    <w:rsid w:val="00F77010"/>
    <w:rsid w:val="00F80199"/>
    <w:rsid w:val="00F83D10"/>
    <w:rsid w:val="00F840AA"/>
    <w:rsid w:val="00F850A9"/>
    <w:rsid w:val="00F86C0A"/>
    <w:rsid w:val="00F8715D"/>
    <w:rsid w:val="00F93FE4"/>
    <w:rsid w:val="00F9588F"/>
    <w:rsid w:val="00FA101F"/>
    <w:rsid w:val="00FA1217"/>
    <w:rsid w:val="00FA48A3"/>
    <w:rsid w:val="00FA724D"/>
    <w:rsid w:val="00FA76C5"/>
    <w:rsid w:val="00FB0281"/>
    <w:rsid w:val="00FB4636"/>
    <w:rsid w:val="00FB5B2F"/>
    <w:rsid w:val="00FB7B0A"/>
    <w:rsid w:val="00FC27AE"/>
    <w:rsid w:val="00FC6A89"/>
    <w:rsid w:val="00FD151B"/>
    <w:rsid w:val="00FD32C9"/>
    <w:rsid w:val="00FE208F"/>
    <w:rsid w:val="00FE2DEB"/>
    <w:rsid w:val="00FE53C5"/>
    <w:rsid w:val="00FE5A80"/>
    <w:rsid w:val="00FF1A62"/>
    <w:rsid w:val="00FF4B79"/>
    <w:rsid w:val="00FF52C1"/>
    <w:rsid w:val="00FF64F5"/>
    <w:rsid w:val="00FF696E"/>
    <w:rsid w:val="00FF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D4019B-FF9B-4E86-B7BC-081B7744A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D0C"/>
    <w:rPr>
      <w:lang w:val="bg-BG" w:eastAsia="bg-BG"/>
    </w:rPr>
  </w:style>
  <w:style w:type="paragraph" w:styleId="Heading1">
    <w:name w:val="heading 1"/>
    <w:basedOn w:val="Normal"/>
    <w:next w:val="Normal"/>
    <w:link w:val="Heading1Char"/>
    <w:qFormat/>
    <w:rsid w:val="000813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283C2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qFormat/>
    <w:rsid w:val="00283C26"/>
    <w:pPr>
      <w:spacing w:before="240" w:after="60"/>
      <w:outlineLvl w:val="4"/>
    </w:pPr>
    <w:rPr>
      <w:b/>
      <w:bCs/>
      <w:i/>
      <w:iCs/>
      <w:sz w:val="26"/>
      <w:szCs w:val="26"/>
      <w:lang w:val="en-AU"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01D0C"/>
    <w:rPr>
      <w:lang w:eastAsia="bg-BG"/>
    </w:rPr>
  </w:style>
  <w:style w:type="paragraph" w:styleId="BalloonText">
    <w:name w:val="Balloon Text"/>
    <w:basedOn w:val="Normal"/>
    <w:link w:val="BalloonTextChar"/>
    <w:semiHidden/>
    <w:rsid w:val="00103197"/>
    <w:rPr>
      <w:rFonts w:ascii="Tahoma" w:hAnsi="Tahoma" w:cs="Tahoma"/>
      <w:sz w:val="16"/>
      <w:szCs w:val="16"/>
    </w:rPr>
  </w:style>
  <w:style w:type="paragraph" w:styleId="Footer">
    <w:name w:val="footer"/>
    <w:basedOn w:val="Normal"/>
    <w:link w:val="FooterChar"/>
    <w:rsid w:val="00777583"/>
    <w:pPr>
      <w:tabs>
        <w:tab w:val="center" w:pos="4536"/>
        <w:tab w:val="right" w:pos="9072"/>
      </w:tabs>
    </w:pPr>
  </w:style>
  <w:style w:type="character" w:styleId="PageNumber">
    <w:name w:val="page number"/>
    <w:basedOn w:val="DefaultParagraphFont"/>
    <w:rsid w:val="00777583"/>
  </w:style>
  <w:style w:type="paragraph" w:styleId="Header">
    <w:name w:val="header"/>
    <w:basedOn w:val="Normal"/>
    <w:link w:val="HeaderChar"/>
    <w:rsid w:val="00881742"/>
    <w:pPr>
      <w:tabs>
        <w:tab w:val="center" w:pos="4703"/>
        <w:tab w:val="right" w:pos="9406"/>
      </w:tabs>
    </w:pPr>
    <w:rPr>
      <w:lang w:val="x-none"/>
    </w:rPr>
  </w:style>
  <w:style w:type="character" w:customStyle="1" w:styleId="HeaderChar">
    <w:name w:val="Header Char"/>
    <w:link w:val="Header"/>
    <w:rsid w:val="00881742"/>
    <w:rPr>
      <w:lang w:eastAsia="bg-BG"/>
    </w:rPr>
  </w:style>
  <w:style w:type="paragraph" w:styleId="ListParagraph">
    <w:name w:val="List Paragraph"/>
    <w:basedOn w:val="Normal"/>
    <w:link w:val="ListParagraphChar"/>
    <w:uiPriority w:val="34"/>
    <w:qFormat/>
    <w:rsid w:val="00E4198F"/>
    <w:pPr>
      <w:ind w:left="720"/>
    </w:pPr>
    <w:rPr>
      <w:sz w:val="24"/>
      <w:szCs w:val="24"/>
      <w:lang w:eastAsia="en-US"/>
    </w:rPr>
  </w:style>
  <w:style w:type="paragraph" w:customStyle="1" w:styleId="yiv1163469074msonormal">
    <w:name w:val="yiv1163469074msonormal"/>
    <w:basedOn w:val="Normal"/>
    <w:rsid w:val="00CD16A0"/>
    <w:pPr>
      <w:spacing w:before="100" w:beforeAutospacing="1" w:after="100" w:afterAutospacing="1"/>
    </w:pPr>
    <w:rPr>
      <w:sz w:val="24"/>
      <w:szCs w:val="24"/>
      <w:lang w:eastAsia="en-US"/>
    </w:rPr>
  </w:style>
  <w:style w:type="paragraph" w:styleId="BodyText">
    <w:name w:val="Body Text"/>
    <w:basedOn w:val="Normal"/>
    <w:link w:val="BodyTextChar"/>
    <w:rsid w:val="008D42B0"/>
    <w:pPr>
      <w:spacing w:after="240" w:line="240" w:lineRule="atLeast"/>
      <w:ind w:firstLine="360"/>
      <w:jc w:val="both"/>
    </w:pPr>
    <w:rPr>
      <w:rFonts w:ascii="Garamond" w:hAnsi="Garamond"/>
      <w:sz w:val="22"/>
      <w:lang w:val="en-AU" w:eastAsia="x-none"/>
    </w:rPr>
  </w:style>
  <w:style w:type="character" w:customStyle="1" w:styleId="BodyTextChar">
    <w:name w:val="Body Text Char"/>
    <w:link w:val="BodyText"/>
    <w:rsid w:val="008D42B0"/>
    <w:rPr>
      <w:rFonts w:ascii="Garamond" w:hAnsi="Garamond"/>
      <w:sz w:val="22"/>
      <w:lang w:val="en-AU" w:eastAsia="x-none"/>
    </w:rPr>
  </w:style>
  <w:style w:type="paragraph" w:styleId="BodyTextIndent">
    <w:name w:val="Body Text Indent"/>
    <w:basedOn w:val="Normal"/>
    <w:link w:val="BodyTextIndentChar"/>
    <w:rsid w:val="00B90101"/>
    <w:pPr>
      <w:spacing w:after="120"/>
      <w:ind w:left="283"/>
    </w:pPr>
  </w:style>
  <w:style w:type="character" w:customStyle="1" w:styleId="BodyTextIndentChar">
    <w:name w:val="Body Text Indent Char"/>
    <w:link w:val="BodyTextIndent"/>
    <w:rsid w:val="00B90101"/>
    <w:rPr>
      <w:lang w:eastAsia="bg-BG"/>
    </w:rPr>
  </w:style>
  <w:style w:type="paragraph" w:styleId="Title">
    <w:name w:val="Title"/>
    <w:basedOn w:val="Normal"/>
    <w:link w:val="TitleChar"/>
    <w:qFormat/>
    <w:rsid w:val="00B665A2"/>
    <w:pPr>
      <w:jc w:val="center"/>
    </w:pPr>
    <w:rPr>
      <w:b/>
      <w:bCs/>
      <w:sz w:val="24"/>
      <w:szCs w:val="24"/>
      <w:lang w:eastAsia="x-none"/>
    </w:rPr>
  </w:style>
  <w:style w:type="character" w:customStyle="1" w:styleId="TitleChar">
    <w:name w:val="Title Char"/>
    <w:link w:val="Title"/>
    <w:rsid w:val="00B665A2"/>
    <w:rPr>
      <w:b/>
      <w:bCs/>
      <w:sz w:val="24"/>
      <w:szCs w:val="24"/>
      <w:lang w:val="bg-BG" w:eastAsia="x-none"/>
    </w:rPr>
  </w:style>
  <w:style w:type="character" w:customStyle="1" w:styleId="ListParagraphChar">
    <w:name w:val="List Paragraph Char"/>
    <w:link w:val="ListParagraph"/>
    <w:uiPriority w:val="34"/>
    <w:locked/>
    <w:rsid w:val="00A215F4"/>
    <w:rPr>
      <w:sz w:val="24"/>
      <w:szCs w:val="24"/>
      <w:lang w:val="bg-BG"/>
    </w:rPr>
  </w:style>
  <w:style w:type="character" w:styleId="Hyperlink">
    <w:name w:val="Hyperlink"/>
    <w:basedOn w:val="DefaultParagraphFont"/>
    <w:uiPriority w:val="99"/>
    <w:rsid w:val="00A215F4"/>
    <w:rPr>
      <w:rFonts w:cs="Times New Roman"/>
      <w:color w:val="0000FF"/>
      <w:u w:val="single"/>
    </w:rPr>
  </w:style>
  <w:style w:type="character" w:customStyle="1" w:styleId="a">
    <w:name w:val="Основен текст_"/>
    <w:link w:val="1"/>
    <w:locked/>
    <w:rsid w:val="00A215F4"/>
    <w:rPr>
      <w:sz w:val="23"/>
      <w:szCs w:val="23"/>
      <w:shd w:val="clear" w:color="auto" w:fill="FFFFFF"/>
    </w:rPr>
  </w:style>
  <w:style w:type="paragraph" w:customStyle="1" w:styleId="1">
    <w:name w:val="Основен текст1"/>
    <w:basedOn w:val="Normal"/>
    <w:link w:val="a"/>
    <w:rsid w:val="00A215F4"/>
    <w:pPr>
      <w:widowControl w:val="0"/>
      <w:shd w:val="clear" w:color="auto" w:fill="FFFFFF"/>
      <w:spacing w:line="240" w:lineRule="atLeast"/>
      <w:ind w:hanging="380"/>
      <w:jc w:val="both"/>
    </w:pPr>
    <w:rPr>
      <w:sz w:val="23"/>
      <w:szCs w:val="23"/>
      <w:lang w:eastAsia="en-US"/>
    </w:rPr>
  </w:style>
  <w:style w:type="paragraph" w:customStyle="1" w:styleId="BodyTextIndent31">
    <w:name w:val="Body Text Indent 31"/>
    <w:basedOn w:val="Normal"/>
    <w:rsid w:val="00A215F4"/>
    <w:pPr>
      <w:suppressAutoHyphens/>
      <w:ind w:left="993" w:hanging="333"/>
      <w:jc w:val="both"/>
    </w:pPr>
    <w:rPr>
      <w:b/>
      <w:color w:val="000000"/>
      <w:sz w:val="24"/>
      <w:lang w:eastAsia="ar-SA"/>
    </w:rPr>
  </w:style>
  <w:style w:type="paragraph" w:styleId="NormalWeb">
    <w:name w:val="Normal (Web)"/>
    <w:basedOn w:val="Normal"/>
    <w:uiPriority w:val="99"/>
    <w:unhideWhenUsed/>
    <w:rsid w:val="005009FA"/>
    <w:pPr>
      <w:spacing w:before="100" w:beforeAutospacing="1" w:after="100" w:afterAutospacing="1"/>
    </w:pPr>
    <w:rPr>
      <w:sz w:val="24"/>
      <w:szCs w:val="24"/>
      <w:lang w:eastAsia="en-US"/>
    </w:rPr>
  </w:style>
  <w:style w:type="character" w:customStyle="1" w:styleId="apple-converted-space">
    <w:name w:val="apple-converted-space"/>
    <w:basedOn w:val="DefaultParagraphFont"/>
    <w:rsid w:val="005009FA"/>
  </w:style>
  <w:style w:type="paragraph" w:customStyle="1" w:styleId="NormalBold">
    <w:name w:val="NormalBold"/>
    <w:basedOn w:val="Normal"/>
    <w:link w:val="NormalBoldChar"/>
    <w:rsid w:val="00081378"/>
    <w:pPr>
      <w:widowControl w:val="0"/>
    </w:pPr>
    <w:rPr>
      <w:b/>
      <w:sz w:val="24"/>
      <w:szCs w:val="22"/>
    </w:rPr>
  </w:style>
  <w:style w:type="character" w:customStyle="1" w:styleId="NormalBoldChar">
    <w:name w:val="NormalBold Char"/>
    <w:link w:val="NormalBold"/>
    <w:locked/>
    <w:rsid w:val="00081378"/>
    <w:rPr>
      <w:b/>
      <w:sz w:val="24"/>
      <w:szCs w:val="22"/>
      <w:lang w:val="bg-BG" w:eastAsia="bg-BG"/>
    </w:rPr>
  </w:style>
  <w:style w:type="character" w:customStyle="1" w:styleId="DeltaViewInsertion">
    <w:name w:val="DeltaView Insertion"/>
    <w:rsid w:val="00081378"/>
    <w:rPr>
      <w:b/>
      <w:i/>
      <w:spacing w:val="0"/>
      <w:lang w:val="bg-BG" w:eastAsia="bg-BG"/>
    </w:rPr>
  </w:style>
  <w:style w:type="paragraph" w:styleId="FootnoteText">
    <w:name w:val="footnote text"/>
    <w:basedOn w:val="Normal"/>
    <w:link w:val="FootnoteTextChar"/>
    <w:uiPriority w:val="99"/>
    <w:unhideWhenUsed/>
    <w:rsid w:val="00081378"/>
    <w:pPr>
      <w:ind w:left="720" w:hanging="720"/>
      <w:jc w:val="both"/>
    </w:pPr>
    <w:rPr>
      <w:rFonts w:eastAsia="Calibri"/>
    </w:rPr>
  </w:style>
  <w:style w:type="character" w:customStyle="1" w:styleId="FootnoteTextChar">
    <w:name w:val="Footnote Text Char"/>
    <w:basedOn w:val="DefaultParagraphFont"/>
    <w:link w:val="FootnoteText"/>
    <w:uiPriority w:val="99"/>
    <w:rsid w:val="00081378"/>
    <w:rPr>
      <w:rFonts w:eastAsia="Calibri"/>
      <w:lang w:val="bg-BG" w:eastAsia="bg-BG"/>
    </w:rPr>
  </w:style>
  <w:style w:type="character" w:styleId="FootnoteReference">
    <w:name w:val="footnote reference"/>
    <w:uiPriority w:val="99"/>
    <w:unhideWhenUsed/>
    <w:rsid w:val="00081378"/>
    <w:rPr>
      <w:shd w:val="clear" w:color="auto" w:fill="auto"/>
      <w:vertAlign w:val="superscript"/>
    </w:rPr>
  </w:style>
  <w:style w:type="paragraph" w:customStyle="1" w:styleId="Text1">
    <w:name w:val="Text 1"/>
    <w:basedOn w:val="Normal"/>
    <w:rsid w:val="00081378"/>
    <w:pPr>
      <w:spacing w:before="120" w:after="120"/>
      <w:ind w:left="850"/>
      <w:jc w:val="both"/>
    </w:pPr>
    <w:rPr>
      <w:rFonts w:eastAsia="Calibri"/>
      <w:sz w:val="24"/>
      <w:szCs w:val="22"/>
    </w:rPr>
  </w:style>
  <w:style w:type="paragraph" w:customStyle="1" w:styleId="NormalLeft">
    <w:name w:val="Normal Left"/>
    <w:basedOn w:val="Normal"/>
    <w:rsid w:val="00081378"/>
    <w:pPr>
      <w:spacing w:before="120" w:after="120"/>
    </w:pPr>
    <w:rPr>
      <w:rFonts w:eastAsia="Calibri"/>
      <w:sz w:val="24"/>
      <w:szCs w:val="22"/>
    </w:rPr>
  </w:style>
  <w:style w:type="paragraph" w:customStyle="1" w:styleId="Tiret0">
    <w:name w:val="Tiret 0"/>
    <w:basedOn w:val="Normal"/>
    <w:rsid w:val="00081378"/>
    <w:pPr>
      <w:numPr>
        <w:numId w:val="14"/>
      </w:numPr>
      <w:spacing w:before="120" w:after="120"/>
      <w:jc w:val="both"/>
    </w:pPr>
    <w:rPr>
      <w:rFonts w:eastAsia="Calibri"/>
      <w:sz w:val="24"/>
      <w:szCs w:val="22"/>
    </w:rPr>
  </w:style>
  <w:style w:type="paragraph" w:customStyle="1" w:styleId="Tiret1">
    <w:name w:val="Tiret 1"/>
    <w:basedOn w:val="Normal"/>
    <w:rsid w:val="00081378"/>
    <w:pPr>
      <w:numPr>
        <w:numId w:val="15"/>
      </w:numPr>
      <w:spacing w:before="120" w:after="120"/>
      <w:jc w:val="both"/>
    </w:pPr>
    <w:rPr>
      <w:rFonts w:eastAsia="Calibri"/>
      <w:sz w:val="24"/>
      <w:szCs w:val="22"/>
    </w:rPr>
  </w:style>
  <w:style w:type="paragraph" w:customStyle="1" w:styleId="NumPar1">
    <w:name w:val="NumPar 1"/>
    <w:basedOn w:val="Normal"/>
    <w:next w:val="Text1"/>
    <w:rsid w:val="00081378"/>
    <w:pPr>
      <w:numPr>
        <w:numId w:val="18"/>
      </w:numPr>
      <w:spacing w:before="120" w:after="120"/>
      <w:jc w:val="both"/>
    </w:pPr>
    <w:rPr>
      <w:rFonts w:eastAsia="Calibri"/>
      <w:sz w:val="24"/>
      <w:szCs w:val="22"/>
    </w:rPr>
  </w:style>
  <w:style w:type="paragraph" w:customStyle="1" w:styleId="NumPar2">
    <w:name w:val="NumPar 2"/>
    <w:basedOn w:val="Normal"/>
    <w:next w:val="Text1"/>
    <w:rsid w:val="00081378"/>
    <w:pPr>
      <w:numPr>
        <w:ilvl w:val="1"/>
        <w:numId w:val="18"/>
      </w:numPr>
      <w:spacing w:before="120" w:after="120"/>
      <w:jc w:val="both"/>
    </w:pPr>
    <w:rPr>
      <w:rFonts w:eastAsia="Calibri"/>
      <w:sz w:val="24"/>
      <w:szCs w:val="22"/>
    </w:rPr>
  </w:style>
  <w:style w:type="paragraph" w:customStyle="1" w:styleId="NumPar3">
    <w:name w:val="NumPar 3"/>
    <w:basedOn w:val="Normal"/>
    <w:next w:val="Text1"/>
    <w:rsid w:val="00081378"/>
    <w:pPr>
      <w:numPr>
        <w:ilvl w:val="2"/>
        <w:numId w:val="18"/>
      </w:numPr>
      <w:spacing w:before="120" w:after="120"/>
      <w:jc w:val="both"/>
    </w:pPr>
    <w:rPr>
      <w:rFonts w:eastAsia="Calibri"/>
      <w:sz w:val="24"/>
      <w:szCs w:val="22"/>
    </w:rPr>
  </w:style>
  <w:style w:type="paragraph" w:customStyle="1" w:styleId="NumPar4">
    <w:name w:val="NumPar 4"/>
    <w:basedOn w:val="Normal"/>
    <w:next w:val="Text1"/>
    <w:rsid w:val="00081378"/>
    <w:pPr>
      <w:numPr>
        <w:ilvl w:val="3"/>
        <w:numId w:val="18"/>
      </w:numPr>
      <w:spacing w:before="120" w:after="120"/>
      <w:jc w:val="both"/>
    </w:pPr>
    <w:rPr>
      <w:rFonts w:eastAsia="Calibri"/>
      <w:sz w:val="24"/>
      <w:szCs w:val="22"/>
    </w:rPr>
  </w:style>
  <w:style w:type="paragraph" w:customStyle="1" w:styleId="ChapterTitle">
    <w:name w:val="ChapterTitle"/>
    <w:basedOn w:val="Normal"/>
    <w:next w:val="Normal"/>
    <w:rsid w:val="00081378"/>
    <w:pPr>
      <w:keepNext/>
      <w:spacing w:before="120" w:after="360"/>
      <w:jc w:val="center"/>
    </w:pPr>
    <w:rPr>
      <w:rFonts w:eastAsia="Calibri"/>
      <w:b/>
      <w:sz w:val="32"/>
      <w:szCs w:val="22"/>
    </w:rPr>
  </w:style>
  <w:style w:type="paragraph" w:customStyle="1" w:styleId="SectionTitle">
    <w:name w:val="SectionTitle"/>
    <w:basedOn w:val="Normal"/>
    <w:next w:val="Heading1"/>
    <w:rsid w:val="00081378"/>
    <w:pPr>
      <w:keepNext/>
      <w:spacing w:before="120" w:after="360"/>
      <w:jc w:val="center"/>
    </w:pPr>
    <w:rPr>
      <w:rFonts w:eastAsia="Calibri"/>
      <w:b/>
      <w:smallCaps/>
      <w:sz w:val="28"/>
      <w:szCs w:val="22"/>
    </w:rPr>
  </w:style>
  <w:style w:type="paragraph" w:customStyle="1" w:styleId="Annexetitre">
    <w:name w:val="Annexe titre"/>
    <w:basedOn w:val="Normal"/>
    <w:next w:val="Normal"/>
    <w:rsid w:val="00081378"/>
    <w:pPr>
      <w:spacing w:before="120" w:after="120"/>
      <w:jc w:val="center"/>
    </w:pPr>
    <w:rPr>
      <w:rFonts w:eastAsia="Calibri"/>
      <w:b/>
      <w:sz w:val="24"/>
      <w:szCs w:val="22"/>
      <w:u w:val="single"/>
    </w:rPr>
  </w:style>
  <w:style w:type="character" w:customStyle="1" w:styleId="Heading1Char">
    <w:name w:val="Heading 1 Char"/>
    <w:basedOn w:val="DefaultParagraphFont"/>
    <w:link w:val="Heading1"/>
    <w:rsid w:val="00081378"/>
    <w:rPr>
      <w:rFonts w:asciiTheme="majorHAnsi" w:eastAsiaTheme="majorEastAsia" w:hAnsiTheme="majorHAnsi" w:cstheme="majorBidi"/>
      <w:color w:val="2E74B5" w:themeColor="accent1" w:themeShade="BF"/>
      <w:sz w:val="32"/>
      <w:szCs w:val="32"/>
      <w:lang w:eastAsia="bg-BG"/>
    </w:rPr>
  </w:style>
  <w:style w:type="paragraph" w:styleId="BodyText2">
    <w:name w:val="Body Text 2"/>
    <w:basedOn w:val="Normal"/>
    <w:link w:val="BodyText2Char"/>
    <w:rsid w:val="00081378"/>
    <w:pPr>
      <w:spacing w:after="120" w:line="480" w:lineRule="auto"/>
    </w:pPr>
  </w:style>
  <w:style w:type="character" w:customStyle="1" w:styleId="BodyText2Char">
    <w:name w:val="Body Text 2 Char"/>
    <w:basedOn w:val="DefaultParagraphFont"/>
    <w:link w:val="BodyText2"/>
    <w:rsid w:val="00081378"/>
    <w:rPr>
      <w:lang w:eastAsia="bg-BG"/>
    </w:rPr>
  </w:style>
  <w:style w:type="paragraph" w:customStyle="1" w:styleId="CharCharChar2">
    <w:name w:val="Char Char Char2"/>
    <w:basedOn w:val="Normal"/>
    <w:uiPriority w:val="99"/>
    <w:rsid w:val="00754A43"/>
    <w:pPr>
      <w:tabs>
        <w:tab w:val="left" w:pos="709"/>
      </w:tabs>
    </w:pPr>
    <w:rPr>
      <w:rFonts w:ascii="Tahoma" w:hAnsi="Tahoma"/>
      <w:sz w:val="24"/>
      <w:szCs w:val="24"/>
      <w:lang w:val="pl-PL" w:eastAsia="pl-PL"/>
    </w:rPr>
  </w:style>
  <w:style w:type="character" w:customStyle="1" w:styleId="Heading2Char">
    <w:name w:val="Heading 2 Char"/>
    <w:basedOn w:val="DefaultParagraphFont"/>
    <w:link w:val="Heading2"/>
    <w:semiHidden/>
    <w:rsid w:val="00283C26"/>
    <w:rPr>
      <w:rFonts w:asciiTheme="majorHAnsi" w:eastAsiaTheme="majorEastAsia" w:hAnsiTheme="majorHAnsi" w:cstheme="majorBidi"/>
      <w:color w:val="2E74B5" w:themeColor="accent1" w:themeShade="BF"/>
      <w:sz w:val="26"/>
      <w:szCs w:val="26"/>
      <w:lang w:val="bg-BG" w:eastAsia="bg-BG"/>
    </w:rPr>
  </w:style>
  <w:style w:type="paragraph" w:styleId="BodyTextIndent2">
    <w:name w:val="Body Text Indent 2"/>
    <w:basedOn w:val="Normal"/>
    <w:link w:val="BodyTextIndent2Char"/>
    <w:rsid w:val="00283C26"/>
    <w:pPr>
      <w:spacing w:after="120" w:line="480" w:lineRule="auto"/>
      <w:ind w:left="360"/>
    </w:pPr>
  </w:style>
  <w:style w:type="character" w:customStyle="1" w:styleId="BodyTextIndent2Char">
    <w:name w:val="Body Text Indent 2 Char"/>
    <w:basedOn w:val="DefaultParagraphFont"/>
    <w:link w:val="BodyTextIndent2"/>
    <w:rsid w:val="00283C26"/>
    <w:rPr>
      <w:lang w:val="bg-BG" w:eastAsia="bg-BG"/>
    </w:rPr>
  </w:style>
  <w:style w:type="character" w:customStyle="1" w:styleId="Heading5Char">
    <w:name w:val="Heading 5 Char"/>
    <w:basedOn w:val="DefaultParagraphFont"/>
    <w:link w:val="Heading5"/>
    <w:rsid w:val="00283C26"/>
    <w:rPr>
      <w:b/>
      <w:bCs/>
      <w:i/>
      <w:iCs/>
      <w:sz w:val="26"/>
      <w:szCs w:val="26"/>
      <w:lang w:val="en-AU" w:eastAsia="x-none"/>
    </w:rPr>
  </w:style>
  <w:style w:type="paragraph" w:customStyle="1" w:styleId="Normal1">
    <w:name w:val="Normal1"/>
    <w:basedOn w:val="Normal"/>
    <w:rsid w:val="00283C26"/>
    <w:pPr>
      <w:widowControl w:val="0"/>
    </w:pPr>
    <w:rPr>
      <w:lang w:val="en-US" w:eastAsia="en-US"/>
    </w:rPr>
  </w:style>
  <w:style w:type="paragraph" w:customStyle="1" w:styleId="a0">
    <w:name w:val="Основен текст"/>
    <w:basedOn w:val="Normal"/>
    <w:rsid w:val="00714B21"/>
    <w:pPr>
      <w:shd w:val="clear" w:color="auto" w:fill="FFFFFF"/>
      <w:spacing w:before="300" w:after="240" w:line="276" w:lineRule="exact"/>
      <w:jc w:val="both"/>
    </w:pPr>
    <w:rPr>
      <w:sz w:val="22"/>
      <w:szCs w:val="22"/>
      <w:lang w:val="x-none" w:eastAsia="x-none"/>
    </w:rPr>
  </w:style>
  <w:style w:type="character" w:customStyle="1" w:styleId="a1">
    <w:name w:val="Основен текст + Не е удебелен;Не е курсив"/>
    <w:rsid w:val="00714B21"/>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bg-BG"/>
    </w:rPr>
  </w:style>
  <w:style w:type="character" w:customStyle="1" w:styleId="75pt">
    <w:name w:val="Основен текст + 7;5 pt"/>
    <w:basedOn w:val="a"/>
    <w:rsid w:val="00714B21"/>
    <w:rPr>
      <w:rFonts w:ascii="Times New Roman" w:eastAsia="Times New Roman" w:hAnsi="Times New Roman" w:cs="Times New Roman"/>
      <w:color w:val="000000"/>
      <w:spacing w:val="0"/>
      <w:w w:val="100"/>
      <w:position w:val="0"/>
      <w:sz w:val="15"/>
      <w:szCs w:val="15"/>
      <w:shd w:val="clear" w:color="auto" w:fill="FFFFFF"/>
      <w:lang w:val="bg-BG"/>
    </w:rPr>
  </w:style>
  <w:style w:type="character" w:customStyle="1" w:styleId="Arial7pt">
    <w:name w:val="Основен текст + Arial;7 pt"/>
    <w:basedOn w:val="a"/>
    <w:rsid w:val="00714B21"/>
    <w:rPr>
      <w:rFonts w:ascii="Arial" w:eastAsia="Arial" w:hAnsi="Arial" w:cs="Arial"/>
      <w:color w:val="000000"/>
      <w:spacing w:val="0"/>
      <w:w w:val="100"/>
      <w:position w:val="0"/>
      <w:sz w:val="14"/>
      <w:szCs w:val="14"/>
      <w:shd w:val="clear" w:color="auto" w:fill="FFFFFF"/>
      <w:lang w:val="bg-BG"/>
    </w:rPr>
  </w:style>
  <w:style w:type="character" w:customStyle="1" w:styleId="75pt0">
    <w:name w:val="Основен текст + 7;5 pt;Удебелен"/>
    <w:basedOn w:val="a"/>
    <w:rsid w:val="00714B21"/>
    <w:rPr>
      <w:rFonts w:ascii="Times New Roman" w:eastAsia="Times New Roman" w:hAnsi="Times New Roman" w:cs="Times New Roman"/>
      <w:b/>
      <w:bCs/>
      <w:color w:val="000000"/>
      <w:spacing w:val="0"/>
      <w:w w:val="100"/>
      <w:position w:val="0"/>
      <w:sz w:val="15"/>
      <w:szCs w:val="15"/>
      <w:shd w:val="clear" w:color="auto" w:fill="FFFFFF"/>
      <w:lang w:val="bg-BG"/>
    </w:rPr>
  </w:style>
  <w:style w:type="character" w:customStyle="1" w:styleId="6pt">
    <w:name w:val="Основен текст + 6 pt"/>
    <w:basedOn w:val="a"/>
    <w:rsid w:val="00714B21"/>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bg-BG"/>
    </w:rPr>
  </w:style>
  <w:style w:type="character" w:customStyle="1" w:styleId="BalloonTextChar">
    <w:name w:val="Balloon Text Char"/>
    <w:basedOn w:val="DefaultParagraphFont"/>
    <w:link w:val="BalloonText"/>
    <w:semiHidden/>
    <w:rsid w:val="00AF23C9"/>
    <w:rPr>
      <w:rFonts w:ascii="Tahoma" w:hAnsi="Tahoma" w:cs="Tahoma"/>
      <w:sz w:val="16"/>
      <w:szCs w:val="16"/>
      <w:lang w:val="bg-BG" w:eastAsia="bg-BG"/>
    </w:rPr>
  </w:style>
  <w:style w:type="character" w:customStyle="1" w:styleId="FooterChar">
    <w:name w:val="Footer Char"/>
    <w:basedOn w:val="DefaultParagraphFont"/>
    <w:link w:val="Footer"/>
    <w:rsid w:val="00AF23C9"/>
    <w:rPr>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8997">
      <w:bodyDiv w:val="1"/>
      <w:marLeft w:val="0"/>
      <w:marRight w:val="0"/>
      <w:marTop w:val="0"/>
      <w:marBottom w:val="0"/>
      <w:divBdr>
        <w:top w:val="none" w:sz="0" w:space="0" w:color="auto"/>
        <w:left w:val="none" w:sz="0" w:space="0" w:color="auto"/>
        <w:bottom w:val="none" w:sz="0" w:space="0" w:color="auto"/>
        <w:right w:val="none" w:sz="0" w:space="0" w:color="auto"/>
      </w:divBdr>
    </w:div>
    <w:div w:id="315650741">
      <w:bodyDiv w:val="1"/>
      <w:marLeft w:val="0"/>
      <w:marRight w:val="0"/>
      <w:marTop w:val="0"/>
      <w:marBottom w:val="0"/>
      <w:divBdr>
        <w:top w:val="none" w:sz="0" w:space="0" w:color="auto"/>
        <w:left w:val="none" w:sz="0" w:space="0" w:color="auto"/>
        <w:bottom w:val="none" w:sz="0" w:space="0" w:color="auto"/>
        <w:right w:val="none" w:sz="0" w:space="0" w:color="auto"/>
      </w:divBdr>
    </w:div>
    <w:div w:id="488592033">
      <w:bodyDiv w:val="1"/>
      <w:marLeft w:val="0"/>
      <w:marRight w:val="0"/>
      <w:marTop w:val="0"/>
      <w:marBottom w:val="0"/>
      <w:divBdr>
        <w:top w:val="none" w:sz="0" w:space="0" w:color="auto"/>
        <w:left w:val="none" w:sz="0" w:space="0" w:color="auto"/>
        <w:bottom w:val="none" w:sz="0" w:space="0" w:color="auto"/>
        <w:right w:val="none" w:sz="0" w:space="0" w:color="auto"/>
      </w:divBdr>
    </w:div>
    <w:div w:id="666833552">
      <w:bodyDiv w:val="1"/>
      <w:marLeft w:val="0"/>
      <w:marRight w:val="0"/>
      <w:marTop w:val="0"/>
      <w:marBottom w:val="0"/>
      <w:divBdr>
        <w:top w:val="none" w:sz="0" w:space="0" w:color="auto"/>
        <w:left w:val="none" w:sz="0" w:space="0" w:color="auto"/>
        <w:bottom w:val="none" w:sz="0" w:space="0" w:color="auto"/>
        <w:right w:val="none" w:sz="0" w:space="0" w:color="auto"/>
      </w:divBdr>
    </w:div>
    <w:div w:id="691762265">
      <w:bodyDiv w:val="1"/>
      <w:marLeft w:val="0"/>
      <w:marRight w:val="0"/>
      <w:marTop w:val="0"/>
      <w:marBottom w:val="0"/>
      <w:divBdr>
        <w:top w:val="none" w:sz="0" w:space="0" w:color="auto"/>
        <w:left w:val="none" w:sz="0" w:space="0" w:color="auto"/>
        <w:bottom w:val="none" w:sz="0" w:space="0" w:color="auto"/>
        <w:right w:val="none" w:sz="0" w:space="0" w:color="auto"/>
      </w:divBdr>
    </w:div>
    <w:div w:id="858422713">
      <w:bodyDiv w:val="1"/>
      <w:marLeft w:val="0"/>
      <w:marRight w:val="0"/>
      <w:marTop w:val="0"/>
      <w:marBottom w:val="0"/>
      <w:divBdr>
        <w:top w:val="none" w:sz="0" w:space="0" w:color="auto"/>
        <w:left w:val="none" w:sz="0" w:space="0" w:color="auto"/>
        <w:bottom w:val="none" w:sz="0" w:space="0" w:color="auto"/>
        <w:right w:val="none" w:sz="0" w:space="0" w:color="auto"/>
      </w:divBdr>
    </w:div>
    <w:div w:id="985666239">
      <w:bodyDiv w:val="1"/>
      <w:marLeft w:val="0"/>
      <w:marRight w:val="0"/>
      <w:marTop w:val="0"/>
      <w:marBottom w:val="0"/>
      <w:divBdr>
        <w:top w:val="none" w:sz="0" w:space="0" w:color="auto"/>
        <w:left w:val="none" w:sz="0" w:space="0" w:color="auto"/>
        <w:bottom w:val="none" w:sz="0" w:space="0" w:color="auto"/>
        <w:right w:val="none" w:sz="0" w:space="0" w:color="auto"/>
      </w:divBdr>
    </w:div>
    <w:div w:id="1023047345">
      <w:bodyDiv w:val="1"/>
      <w:marLeft w:val="0"/>
      <w:marRight w:val="0"/>
      <w:marTop w:val="0"/>
      <w:marBottom w:val="0"/>
      <w:divBdr>
        <w:top w:val="none" w:sz="0" w:space="0" w:color="auto"/>
        <w:left w:val="none" w:sz="0" w:space="0" w:color="auto"/>
        <w:bottom w:val="none" w:sz="0" w:space="0" w:color="auto"/>
        <w:right w:val="none" w:sz="0" w:space="0" w:color="auto"/>
      </w:divBdr>
    </w:div>
    <w:div w:id="1068189867">
      <w:bodyDiv w:val="1"/>
      <w:marLeft w:val="0"/>
      <w:marRight w:val="0"/>
      <w:marTop w:val="0"/>
      <w:marBottom w:val="0"/>
      <w:divBdr>
        <w:top w:val="none" w:sz="0" w:space="0" w:color="auto"/>
        <w:left w:val="none" w:sz="0" w:space="0" w:color="auto"/>
        <w:bottom w:val="none" w:sz="0" w:space="0" w:color="auto"/>
        <w:right w:val="none" w:sz="0" w:space="0" w:color="auto"/>
      </w:divBdr>
    </w:div>
    <w:div w:id="1244725404">
      <w:bodyDiv w:val="1"/>
      <w:marLeft w:val="0"/>
      <w:marRight w:val="0"/>
      <w:marTop w:val="0"/>
      <w:marBottom w:val="0"/>
      <w:divBdr>
        <w:top w:val="none" w:sz="0" w:space="0" w:color="auto"/>
        <w:left w:val="none" w:sz="0" w:space="0" w:color="auto"/>
        <w:bottom w:val="none" w:sz="0" w:space="0" w:color="auto"/>
        <w:right w:val="none" w:sz="0" w:space="0" w:color="auto"/>
      </w:divBdr>
    </w:div>
    <w:div w:id="1273779477">
      <w:bodyDiv w:val="1"/>
      <w:marLeft w:val="0"/>
      <w:marRight w:val="0"/>
      <w:marTop w:val="0"/>
      <w:marBottom w:val="0"/>
      <w:divBdr>
        <w:top w:val="none" w:sz="0" w:space="0" w:color="auto"/>
        <w:left w:val="none" w:sz="0" w:space="0" w:color="auto"/>
        <w:bottom w:val="none" w:sz="0" w:space="0" w:color="auto"/>
        <w:right w:val="none" w:sz="0" w:space="0" w:color="auto"/>
      </w:divBdr>
    </w:div>
    <w:div w:id="1479684715">
      <w:bodyDiv w:val="1"/>
      <w:marLeft w:val="0"/>
      <w:marRight w:val="0"/>
      <w:marTop w:val="0"/>
      <w:marBottom w:val="0"/>
      <w:divBdr>
        <w:top w:val="none" w:sz="0" w:space="0" w:color="auto"/>
        <w:left w:val="none" w:sz="0" w:space="0" w:color="auto"/>
        <w:bottom w:val="none" w:sz="0" w:space="0" w:color="auto"/>
        <w:right w:val="none" w:sz="0" w:space="0" w:color="auto"/>
      </w:divBdr>
    </w:div>
    <w:div w:id="1479767515">
      <w:bodyDiv w:val="1"/>
      <w:marLeft w:val="0"/>
      <w:marRight w:val="0"/>
      <w:marTop w:val="0"/>
      <w:marBottom w:val="0"/>
      <w:divBdr>
        <w:top w:val="none" w:sz="0" w:space="0" w:color="auto"/>
        <w:left w:val="none" w:sz="0" w:space="0" w:color="auto"/>
        <w:bottom w:val="none" w:sz="0" w:space="0" w:color="auto"/>
        <w:right w:val="none" w:sz="0" w:space="0" w:color="auto"/>
      </w:divBdr>
    </w:div>
    <w:div w:id="1541823108">
      <w:bodyDiv w:val="1"/>
      <w:marLeft w:val="0"/>
      <w:marRight w:val="0"/>
      <w:marTop w:val="0"/>
      <w:marBottom w:val="0"/>
      <w:divBdr>
        <w:top w:val="none" w:sz="0" w:space="0" w:color="auto"/>
        <w:left w:val="none" w:sz="0" w:space="0" w:color="auto"/>
        <w:bottom w:val="none" w:sz="0" w:space="0" w:color="auto"/>
        <w:right w:val="none" w:sz="0" w:space="0" w:color="auto"/>
      </w:divBdr>
    </w:div>
    <w:div w:id="1685747994">
      <w:bodyDiv w:val="1"/>
      <w:marLeft w:val="0"/>
      <w:marRight w:val="0"/>
      <w:marTop w:val="0"/>
      <w:marBottom w:val="0"/>
      <w:divBdr>
        <w:top w:val="none" w:sz="0" w:space="0" w:color="auto"/>
        <w:left w:val="none" w:sz="0" w:space="0" w:color="auto"/>
        <w:bottom w:val="none" w:sz="0" w:space="0" w:color="auto"/>
        <w:right w:val="none" w:sz="0" w:space="0" w:color="auto"/>
      </w:divBdr>
    </w:div>
    <w:div w:id="1946421364">
      <w:bodyDiv w:val="1"/>
      <w:marLeft w:val="0"/>
      <w:marRight w:val="0"/>
      <w:marTop w:val="0"/>
      <w:marBottom w:val="0"/>
      <w:divBdr>
        <w:top w:val="none" w:sz="0" w:space="0" w:color="auto"/>
        <w:left w:val="none" w:sz="0" w:space="0" w:color="auto"/>
        <w:bottom w:val="none" w:sz="0" w:space="0" w:color="auto"/>
        <w:right w:val="none" w:sz="0" w:space="0" w:color="auto"/>
      </w:divBdr>
    </w:div>
    <w:div w:id="213374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nra.bg/bg/documents/legislation/regulations/N1-LPUP" TargetMode="External"/><Relationship Id="rId5" Type="http://schemas.openxmlformats.org/officeDocument/2006/relationships/webSettings" Target="webSettings.xml"/><Relationship Id="rId10" Type="http://schemas.openxmlformats.org/officeDocument/2006/relationships/hyperlink" Target="http://www.bnra.bg/bg/documents/legislation/regulations/N1-LPUP" TargetMode="External"/><Relationship Id="rId4" Type="http://schemas.openxmlformats.org/officeDocument/2006/relationships/settings" Target="settings.xml"/><Relationship Id="rId9" Type="http://schemas.openxmlformats.org/officeDocument/2006/relationships/hyperlink" Target="http://ecoengineering-rm.bg/bg/news/5.procedur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AAD386-77DA-45A1-A1FA-AB8EE4EA4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61</Pages>
  <Words>21168</Words>
  <Characters>120663</Characters>
  <Application>Microsoft Office Word</Application>
  <DocSecurity>0</DocSecurity>
  <Lines>1005</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Boteva</dc:creator>
  <cp:keywords/>
  <cp:lastModifiedBy>Ива Ботева</cp:lastModifiedBy>
  <cp:revision>14</cp:revision>
  <cp:lastPrinted>2017-02-13T13:48:00Z</cp:lastPrinted>
  <dcterms:created xsi:type="dcterms:W3CDTF">2017-07-09T14:06:00Z</dcterms:created>
  <dcterms:modified xsi:type="dcterms:W3CDTF">2017-07-13T13:40:00Z</dcterms:modified>
</cp:coreProperties>
</file>